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a823eef8614ec9" /></Relationships>
</file>

<file path=word/document.xml><?xml version="1.0" encoding="utf-8"?>
<w:document xmlns:w="http://schemas.openxmlformats.org/wordprocessingml/2006/main">
  <w:body>
    <w:p>
      <w:r>
        <w:t>H-4668.1</w:t>
      </w:r>
    </w:p>
    <w:p>
      <w:pPr>
        <w:jc w:val="center"/>
      </w:pPr>
      <w:r>
        <w:t>_______________________________________________</w:t>
      </w:r>
    </w:p>
    <w:p/>
    <w:p>
      <w:pPr>
        <w:jc w:val="center"/>
      </w:pPr>
      <w:r>
        <w:rPr>
          <w:b/>
        </w:rPr>
        <w:t>HOUSE BILL 2941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Shea, Walsh, Sutherland, McCaslin, Young, and Jenkin</w:t>
      </w:r>
    </w:p>
    <w:p/>
    <w:p>
      <w:r>
        <w:rPr>
          <w:t xml:space="preserve">Read first time 02/16/20.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 to keep and bear arms; reenacting and amending RCW 10.31.100; and repealing RCW 7.94.010, 7.94.020, 7.94.030, 7.94.040, 7.94.050, 7.94.060, 7.94.070, 7.94.080, 7.94.090, 7.94.100, 7.94.110, 7.94.120, 7.94.130, 7.94.140, 7.94.150, and 7.94.900.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2019 c 263 s 911, 2019 c 246 s 6, 2019 c 46 s 5013, and 2019 c 18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9A.40, 9A.46, 9A.88, 10.99, 26.09, 26.10, 26.26A, 26.26B,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w:t>
      </w:r>
    </w:p>
    <w:p>
      <w:pPr>
        <w:spacing w:before="0" w:after="0" w:line="408" w:lineRule="exact"/>
        <w:ind w:left="0" w:right="0" w:firstLine="576"/>
        <w:jc w:val="left"/>
      </w:pPr>
      <w:r>
        <w:rPr/>
        <w:t xml:space="preserve">(b) </w:t>
      </w:r>
      <w:r>
        <w:t>((</w:t>
      </w:r>
      <w:r>
        <w:rPr>
          <w:strike/>
        </w:rPr>
        <w:t xml:space="preserve">An extreme risk protection order has been issued against the person under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strike/>
        </w:rPr>
        <w:t xml:space="preserve">(c)</w:t>
      </w:r>
      <w:r>
        <w:t>))</w:t>
      </w:r>
      <w:r>
        <w:rPr/>
        <w:t xml:space="preserve">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94</w:t>
      </w:r>
      <w:r>
        <w:rPr/>
        <w:t xml:space="preserve">.</w:t>
      </w:r>
      <w:r>
        <w:t xml:space="preserve">010</w:t>
      </w:r>
      <w:r>
        <w:rPr/>
        <w:t xml:space="preserve"> (Purpose</w:t>
      </w:r>
      <w:r>
        <w:rPr>
          <w:rFonts w:ascii="Times New Roman" w:hAnsi="Times New Roman"/>
        </w:rPr>
        <w:t xml:space="preserve">—</w:t>
      </w:r>
      <w:r>
        <w:rPr/>
        <w:t xml:space="preserve">Intent) and 2019 c 246 s 1 &amp; 2017 c 3 s 1 (Initiative Measure No. 1491, approved November 8, 2016);</w:t>
      </w:r>
    </w:p>
    <w:p>
      <w:pPr>
        <w:spacing w:before="0" w:after="0" w:line="408" w:lineRule="exact"/>
        <w:ind w:left="0" w:right="0" w:firstLine="576"/>
        <w:jc w:val="left"/>
      </w:pPr>
      <w:r>
        <w:t>(2)</w:t>
      </w:r>
      <w:r>
        <w:rPr/>
        <w:t xml:space="preserve">RCW </w:t>
      </w:r>
      <w:r>
        <w:t xml:space="preserve">7</w:t>
      </w:r>
      <w:r>
        <w:rPr/>
        <w:t xml:space="preserve">.</w:t>
      </w:r>
      <w:r>
        <w:t xml:space="preserve">94</w:t>
      </w:r>
      <w:r>
        <w:rPr/>
        <w:t xml:space="preserve">.</w:t>
      </w:r>
      <w:r>
        <w:t xml:space="preserve">020</w:t>
      </w:r>
      <w:r>
        <w:rPr/>
        <w:t xml:space="preserve"> (Definitions) and 2017 c 3 s 3 (Initiative Measure No. 1491, approved November 8, 2016);</w:t>
      </w:r>
    </w:p>
    <w:p>
      <w:pPr>
        <w:spacing w:before="0" w:after="0" w:line="408" w:lineRule="exact"/>
        <w:ind w:left="0" w:right="0" w:firstLine="576"/>
        <w:jc w:val="left"/>
      </w:pPr>
      <w:r>
        <w:t>(3)</w:t>
      </w:r>
      <w:r>
        <w:rPr/>
        <w:t xml:space="preserve">RCW </w:t>
      </w:r>
      <w:r>
        <w:t xml:space="preserve">7</w:t>
      </w:r>
      <w:r>
        <w:rPr/>
        <w:t xml:space="preserve">.</w:t>
      </w:r>
      <w:r>
        <w:t xml:space="preserve">94</w:t>
      </w:r>
      <w:r>
        <w:rPr/>
        <w:t xml:space="preserve">.</w:t>
      </w:r>
      <w:r>
        <w:t xml:space="preserve">030</w:t>
      </w:r>
      <w:r>
        <w:rPr/>
        <w:t xml:space="preserve"> (Petition for order) and 2019 c 246 s 2 &amp; 2017 c 3 s 4 (Initiative Measure No. 1491, approved November 8, 2016);</w:t>
      </w:r>
    </w:p>
    <w:p>
      <w:pPr>
        <w:spacing w:before="0" w:after="0" w:line="408" w:lineRule="exact"/>
        <w:ind w:left="0" w:right="0" w:firstLine="576"/>
        <w:jc w:val="left"/>
      </w:pPr>
      <w:r>
        <w:t>(4)</w:t>
      </w:r>
      <w:r>
        <w:rPr/>
        <w:t xml:space="preserve">RCW </w:t>
      </w:r>
      <w:r>
        <w:t xml:space="preserve">7</w:t>
      </w:r>
      <w:r>
        <w:rPr/>
        <w:t xml:space="preserve">.</w:t>
      </w:r>
      <w:r>
        <w:t xml:space="preserve">94</w:t>
      </w:r>
      <w:r>
        <w:rPr/>
        <w:t xml:space="preserve">.</w:t>
      </w:r>
      <w:r>
        <w:t xml:space="preserve">040</w:t>
      </w:r>
      <w:r>
        <w:rPr/>
        <w:t xml:space="preserve"> (Hearings on petition</w:t>
      </w:r>
      <w:r>
        <w:rPr>
          <w:rFonts w:ascii="Times New Roman" w:hAnsi="Times New Roman"/>
        </w:rPr>
        <w:t xml:space="preserve">—</w:t>
      </w:r>
      <w:r>
        <w:rPr/>
        <w:t xml:space="preserve">Grounds for order issuance) and 2019 c 246 s 3 &amp; 2017 c 3 s 5 (Initiative Measure No. 1491, approved November 8, 2016);</w:t>
      </w:r>
    </w:p>
    <w:p>
      <w:pPr>
        <w:spacing w:before="0" w:after="0" w:line="408" w:lineRule="exact"/>
        <w:ind w:left="0" w:right="0" w:firstLine="576"/>
        <w:jc w:val="left"/>
      </w:pPr>
      <w:r>
        <w:t>(5)</w:t>
      </w:r>
      <w:r>
        <w:rPr/>
        <w:t xml:space="preserve">RCW </w:t>
      </w:r>
      <w:r>
        <w:t xml:space="preserve">7</w:t>
      </w:r>
      <w:r>
        <w:rPr/>
        <w:t xml:space="preserve">.</w:t>
      </w:r>
      <w:r>
        <w:t xml:space="preserve">94</w:t>
      </w:r>
      <w:r>
        <w:rPr/>
        <w:t xml:space="preserve">.</w:t>
      </w:r>
      <w:r>
        <w:t xml:space="preserve">050</w:t>
      </w:r>
      <w:r>
        <w:rPr/>
        <w:t xml:space="preserve"> (Ex parte orders) and 2017 c 3 s 6 (Initiative Measure No. 1491, approved November 8, 2016);</w:t>
      </w:r>
    </w:p>
    <w:p>
      <w:pPr>
        <w:spacing w:before="0" w:after="0" w:line="408" w:lineRule="exact"/>
        <w:ind w:left="0" w:right="0" w:firstLine="576"/>
        <w:jc w:val="left"/>
      </w:pPr>
      <w:r>
        <w:t>(6)</w:t>
      </w:r>
      <w:r>
        <w:rPr/>
        <w:t xml:space="preserve">RCW </w:t>
      </w:r>
      <w:r>
        <w:t xml:space="preserve">7</w:t>
      </w:r>
      <w:r>
        <w:rPr/>
        <w:t xml:space="preserve">.</w:t>
      </w:r>
      <w:r>
        <w:t xml:space="preserve">94</w:t>
      </w:r>
      <w:r>
        <w:rPr/>
        <w:t xml:space="preserve">.</w:t>
      </w:r>
      <w:r>
        <w:t xml:space="preserve">060</w:t>
      </w:r>
      <w:r>
        <w:rPr/>
        <w:t xml:space="preserve"> (Service of orders) and 2019 c 246 s 4 &amp; 2017 c 3 s 7 (Initiative Measure No. 1491, approved November 8, 2016);</w:t>
      </w:r>
    </w:p>
    <w:p>
      <w:pPr>
        <w:spacing w:before="0" w:after="0" w:line="408" w:lineRule="exact"/>
        <w:ind w:left="0" w:right="0" w:firstLine="576"/>
        <w:jc w:val="left"/>
      </w:pPr>
      <w:r>
        <w:t>(7)</w:t>
      </w:r>
      <w:r>
        <w:rPr/>
        <w:t xml:space="preserve">RCW </w:t>
      </w:r>
      <w:r>
        <w:t xml:space="preserve">7</w:t>
      </w:r>
      <w:r>
        <w:rPr/>
        <w:t xml:space="preserve">.</w:t>
      </w:r>
      <w:r>
        <w:t xml:space="preserve">94</w:t>
      </w:r>
      <w:r>
        <w:rPr/>
        <w:t xml:space="preserve">.</w:t>
      </w:r>
      <w:r>
        <w:t xml:space="preserve">070</w:t>
      </w:r>
      <w:r>
        <w:rPr/>
        <w:t xml:space="preserve"> (Service by publication or mail) and 2017 c 3 s 8 (Initiative Measure No. 1491, approved November 8, 2016);</w:t>
      </w:r>
    </w:p>
    <w:p>
      <w:pPr>
        <w:spacing w:before="0" w:after="0" w:line="408" w:lineRule="exact"/>
        <w:ind w:left="0" w:right="0" w:firstLine="576"/>
        <w:jc w:val="left"/>
      </w:pPr>
      <w:r>
        <w:t>(8)</w:t>
      </w:r>
      <w:r>
        <w:rPr/>
        <w:t xml:space="preserve">RCW </w:t>
      </w:r>
      <w:r>
        <w:t xml:space="preserve">7</w:t>
      </w:r>
      <w:r>
        <w:rPr/>
        <w:t xml:space="preserve">.</w:t>
      </w:r>
      <w:r>
        <w:t xml:space="preserve">94</w:t>
      </w:r>
      <w:r>
        <w:rPr/>
        <w:t xml:space="preserve">.</w:t>
      </w:r>
      <w:r>
        <w:t xml:space="preserve">080</w:t>
      </w:r>
      <w:r>
        <w:rPr/>
        <w:t xml:space="preserve"> (Termination and renewal of orders) and 2017 c 3 s 9 (Initiative Measure No. 1491, approved November 8, 2016);</w:t>
      </w:r>
    </w:p>
    <w:p>
      <w:pPr>
        <w:spacing w:before="0" w:after="0" w:line="408" w:lineRule="exact"/>
        <w:ind w:left="0" w:right="0" w:firstLine="576"/>
        <w:jc w:val="left"/>
      </w:pPr>
      <w:r>
        <w:t>(9)</w:t>
      </w:r>
      <w:r>
        <w:rPr/>
        <w:t xml:space="preserve">RCW </w:t>
      </w:r>
      <w:r>
        <w:t xml:space="preserve">7</w:t>
      </w:r>
      <w:r>
        <w:rPr/>
        <w:t xml:space="preserve">.</w:t>
      </w:r>
      <w:r>
        <w:t xml:space="preserve">94</w:t>
      </w:r>
      <w:r>
        <w:rPr/>
        <w:t xml:space="preserve">.</w:t>
      </w:r>
      <w:r>
        <w:t xml:space="preserve">090</w:t>
      </w:r>
      <w:r>
        <w:rPr/>
        <w:t xml:space="preserve"> (Firearms</w:t>
      </w:r>
      <w:r>
        <w:rPr>
          <w:rFonts w:ascii="Times New Roman" w:hAnsi="Times New Roman"/>
        </w:rPr>
        <w:t xml:space="preserve">—</w:t>
      </w:r>
      <w:r>
        <w:rPr/>
        <w:t xml:space="preserve">Surrender) and 2017 c 3 s 10 (Initiative Measure No. 1491, approved November 8, 2016);</w:t>
      </w:r>
    </w:p>
    <w:p>
      <w:pPr>
        <w:spacing w:before="0" w:after="0" w:line="408" w:lineRule="exact"/>
        <w:ind w:left="0" w:right="0" w:firstLine="576"/>
        <w:jc w:val="left"/>
      </w:pPr>
      <w:r>
        <w:t>(10)</w:t>
      </w:r>
      <w:r>
        <w:rPr/>
        <w:t xml:space="preserve">RCW </w:t>
      </w:r>
      <w:r>
        <w:t xml:space="preserve">7</w:t>
      </w:r>
      <w:r>
        <w:rPr/>
        <w:t xml:space="preserve">.</w:t>
      </w:r>
      <w:r>
        <w:t xml:space="preserve">94</w:t>
      </w:r>
      <w:r>
        <w:rPr/>
        <w:t xml:space="preserve">.</w:t>
      </w:r>
      <w:r>
        <w:t xml:space="preserve">100</w:t>
      </w:r>
      <w:r>
        <w:rPr/>
        <w:t xml:space="preserve"> (Firearms</w:t>
      </w:r>
      <w:r>
        <w:rPr>
          <w:rFonts w:ascii="Times New Roman" w:hAnsi="Times New Roman"/>
        </w:rPr>
        <w:t xml:space="preserve">—</w:t>
      </w:r>
      <w:r>
        <w:rPr/>
        <w:t xml:space="preserve">Return</w:t>
      </w:r>
      <w:r>
        <w:rPr>
          <w:rFonts w:ascii="Times New Roman" w:hAnsi="Times New Roman"/>
        </w:rPr>
        <w:t xml:space="preserve">—</w:t>
      </w:r>
      <w:r>
        <w:rPr/>
        <w:t xml:space="preserve">Disposal) and 2017 c 3 s 11 (Initiative Measure No. 1491, approved November 8, 2016);</w:t>
      </w:r>
    </w:p>
    <w:p>
      <w:pPr>
        <w:spacing w:before="0" w:after="0" w:line="408" w:lineRule="exact"/>
        <w:ind w:left="0" w:right="0" w:firstLine="576"/>
        <w:jc w:val="left"/>
      </w:pPr>
      <w:r>
        <w:t>(11)</w:t>
      </w:r>
      <w:r>
        <w:rPr/>
        <w:t xml:space="preserve">RCW </w:t>
      </w:r>
      <w:r>
        <w:t xml:space="preserve">7</w:t>
      </w:r>
      <w:r>
        <w:rPr/>
        <w:t xml:space="preserve">.</w:t>
      </w:r>
      <w:r>
        <w:t xml:space="preserve">94</w:t>
      </w:r>
      <w:r>
        <w:rPr/>
        <w:t xml:space="preserve">.</w:t>
      </w:r>
      <w:r>
        <w:t xml:space="preserve">110</w:t>
      </w:r>
      <w:r>
        <w:rPr/>
        <w:t xml:space="preserve"> (Reporting of orders) and 2017 c 3 s 12 (Initiative Measure No. 1491, approved November 8, 2016);</w:t>
      </w:r>
    </w:p>
    <w:p>
      <w:pPr>
        <w:spacing w:before="0" w:after="0" w:line="408" w:lineRule="exact"/>
        <w:ind w:left="0" w:right="0" w:firstLine="576"/>
        <w:jc w:val="left"/>
      </w:pPr>
      <w:r>
        <w:t>(12)</w:t>
      </w:r>
      <w:r>
        <w:rPr/>
        <w:t xml:space="preserve">RCW </w:t>
      </w:r>
      <w:r>
        <w:t xml:space="preserve">7</w:t>
      </w:r>
      <w:r>
        <w:rPr/>
        <w:t xml:space="preserve">.</w:t>
      </w:r>
      <w:r>
        <w:t xml:space="preserve">94</w:t>
      </w:r>
      <w:r>
        <w:rPr/>
        <w:t xml:space="preserve">.</w:t>
      </w:r>
      <w:r>
        <w:t xml:space="preserve">120</w:t>
      </w:r>
      <w:r>
        <w:rPr/>
        <w:t xml:space="preserve"> (Penalties) and 2017 c 3 s 13 (Initiative Measure No. 1491, approved November 8, 2016);</w:t>
      </w:r>
    </w:p>
    <w:p>
      <w:pPr>
        <w:spacing w:before="0" w:after="0" w:line="408" w:lineRule="exact"/>
        <w:ind w:left="0" w:right="0" w:firstLine="576"/>
        <w:jc w:val="left"/>
      </w:pPr>
      <w:r>
        <w:t>(13)</w:t>
      </w:r>
      <w:r>
        <w:rPr/>
        <w:t xml:space="preserve">RCW </w:t>
      </w:r>
      <w:r>
        <w:t xml:space="preserve">7</w:t>
      </w:r>
      <w:r>
        <w:rPr/>
        <w:t xml:space="preserve">.</w:t>
      </w:r>
      <w:r>
        <w:t xml:space="preserve">94</w:t>
      </w:r>
      <w:r>
        <w:rPr/>
        <w:t xml:space="preserve">.</w:t>
      </w:r>
      <w:r>
        <w:t xml:space="preserve">130</w:t>
      </w:r>
      <w:r>
        <w:rPr/>
        <w:t xml:space="preserve"> (Other authority retained) and 2017 c 3 s 14 (Initiative Measure No. 1491, approved November 8, 2016);</w:t>
      </w:r>
    </w:p>
    <w:p>
      <w:pPr>
        <w:spacing w:before="0" w:after="0" w:line="408" w:lineRule="exact"/>
        <w:ind w:left="0" w:right="0" w:firstLine="576"/>
        <w:jc w:val="left"/>
      </w:pPr>
      <w:r>
        <w:t>(14)</w:t>
      </w:r>
      <w:r>
        <w:rPr/>
        <w:t xml:space="preserve">RCW </w:t>
      </w:r>
      <w:r>
        <w:t xml:space="preserve">7</w:t>
      </w:r>
      <w:r>
        <w:rPr/>
        <w:t xml:space="preserve">.</w:t>
      </w:r>
      <w:r>
        <w:t xml:space="preserve">94</w:t>
      </w:r>
      <w:r>
        <w:rPr/>
        <w:t xml:space="preserve">.</w:t>
      </w:r>
      <w:r>
        <w:t xml:space="preserve">140</w:t>
      </w:r>
      <w:r>
        <w:rPr/>
        <w:t xml:space="preserve"> (Liability) and 2017 c 3 s 15 (Initiative Measure No. 1491, approved November 8, 2016);</w:t>
      </w:r>
    </w:p>
    <w:p>
      <w:pPr>
        <w:spacing w:before="0" w:after="0" w:line="408" w:lineRule="exact"/>
        <w:ind w:left="0" w:right="0" w:firstLine="576"/>
        <w:jc w:val="left"/>
      </w:pPr>
      <w:r>
        <w:t>(15)</w:t>
      </w:r>
      <w:r>
        <w:rPr/>
        <w:t xml:space="preserve">RCW </w:t>
      </w:r>
      <w:r>
        <w:t xml:space="preserve">7</w:t>
      </w:r>
      <w:r>
        <w:rPr/>
        <w:t xml:space="preserve">.</w:t>
      </w:r>
      <w:r>
        <w:t xml:space="preserve">94</w:t>
      </w:r>
      <w:r>
        <w:rPr/>
        <w:t xml:space="preserve">.</w:t>
      </w:r>
      <w:r>
        <w:t xml:space="preserve">150</w:t>
      </w:r>
      <w:r>
        <w:rPr/>
        <w:t xml:space="preserve"> (Instructional and informational material) and 2019 c 246 s 5 &amp; 2017 c 3 s 16 (Initiative Measure No. 1491, approved November 8, 2016); and</w:t>
      </w:r>
    </w:p>
    <w:p>
      <w:pPr>
        <w:spacing w:before="0" w:after="0" w:line="408" w:lineRule="exact"/>
        <w:ind w:left="0" w:right="0" w:firstLine="576"/>
        <w:jc w:val="left"/>
      </w:pPr>
      <w:r>
        <w:t>(16)</w:t>
      </w:r>
      <w:r>
        <w:rPr/>
        <w:t xml:space="preserve">RCW </w:t>
      </w:r>
      <w:r>
        <w:t xml:space="preserve">7</w:t>
      </w:r>
      <w:r>
        <w:rPr/>
        <w:t xml:space="preserve">.</w:t>
      </w:r>
      <w:r>
        <w:t xml:space="preserve">94</w:t>
      </w:r>
      <w:r>
        <w:rPr/>
        <w:t xml:space="preserve">.</w:t>
      </w:r>
      <w:r>
        <w:t xml:space="preserve">900</w:t>
      </w:r>
      <w:r>
        <w:rPr/>
        <w:t xml:space="preserve"> (Short title</w:t>
      </w:r>
      <w:r>
        <w:rPr>
          <w:rFonts w:ascii="Times New Roman" w:hAnsi="Times New Roman"/>
        </w:rPr>
        <w:t xml:space="preserve">—</w:t>
      </w:r>
      <w:r>
        <w:rPr/>
        <w:t xml:space="preserve">2017 c 3 (Initiative Measure No. 1491)) and 2017 c 3 s 2 (Initiative Measure No. 1491, approved November 8, 2016).</w:t>
      </w:r>
    </w:p>
    <w:p/>
    <w:p>
      <w:pPr>
        <w:jc w:val="center"/>
      </w:pPr>
      <w:r>
        <w:rPr>
          <w:b/>
        </w:rPr>
        <w:t>--- END ---</w:t>
      </w:r>
    </w:p>
    <w:sectPr>
      <w:pgNumType w:start="1"/>
      <w:footerReference xmlns:r="http://schemas.openxmlformats.org/officeDocument/2006/relationships" r:id="Rb76be154017e49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c269fbaf53435d" /><Relationship Type="http://schemas.openxmlformats.org/officeDocument/2006/relationships/footer" Target="/word/footer1.xml" Id="Rb76be154017e498d" /></Relationships>
</file>