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b315264fa465b" /></Relationships>
</file>

<file path=word/document.xml><?xml version="1.0" encoding="utf-8"?>
<w:document xmlns:w="http://schemas.openxmlformats.org/wordprocessingml/2006/main">
  <w:body>
    <w:p>
      <w:pPr>
        <w:jc w:val="left"/>
      </w:pPr>
      <w:r>
        <w:rPr>
          <w:u w:val="single"/>
        </w:rPr>
        <w:t>HOUSE RESOLUTION NO. 2019-4635</w:t>
      </w:r>
      <w:r>
        <w:t xml:space="preserve">, by </w:t>
      </w:r>
      <w:r>
        <w:t>Representative Vick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Columbia River High School Chieftains are the 2018 2A Boys' Soccer State Champions; and</w:t>
      </w:r>
    </w:p>
    <w:p>
      <w:pPr>
        <w:spacing w:before="0" w:after="0" w:line="240" w:lineRule="exact"/>
        <w:ind w:left="0" w:right="0" w:firstLine="576"/>
        <w:jc w:val="left"/>
      </w:pPr>
      <w:r>
        <w:rPr/>
        <w:t xml:space="preserve">WHEREAS, The 2018 Columbia River High School Chieftains Soccer team held a perfect record of 23-0, without a tie, or forced extra time all season long; and</w:t>
      </w:r>
    </w:p>
    <w:p>
      <w:pPr>
        <w:spacing w:before="0" w:after="0" w:line="240" w:lineRule="exact"/>
        <w:ind w:left="0" w:right="0" w:firstLine="576"/>
        <w:jc w:val="left"/>
      </w:pPr>
      <w:r>
        <w:rPr/>
        <w:t xml:space="preserve">WHEREAS, The Columbia River High School Chieftains defeated the Burlington-Edison High School Tigers in the state championship at Sunset Chev Stadium in Sumner, Washington on May 26, 2018, by a score of 2-0; and</w:t>
      </w:r>
    </w:p>
    <w:p>
      <w:pPr>
        <w:spacing w:before="0" w:after="0" w:line="240" w:lineRule="exact"/>
        <w:ind w:left="0" w:right="0" w:firstLine="576"/>
        <w:jc w:val="left"/>
      </w:pPr>
      <w:r>
        <w:rPr/>
        <w:t xml:space="preserve">WHEREAS, The Columbia River Chieftains defeated the Clarkston Bantams by a score of 3-2 at the Kiggins Bowl in Vancouver, Washington on May 16, 2018, to advance to the quarter finals; and</w:t>
      </w:r>
    </w:p>
    <w:p>
      <w:pPr>
        <w:spacing w:before="0" w:after="0" w:line="240" w:lineRule="exact"/>
        <w:ind w:left="0" w:right="0" w:firstLine="576"/>
        <w:jc w:val="left"/>
      </w:pPr>
      <w:r>
        <w:rPr/>
        <w:t xml:space="preserve">WHEREAS, The Columbia River Chieftains defeated the Archbishop Murray Wildcats by a score of 3-1 at the Kiggins Bowl on May 19, 2018, to advance to the semifinals; and</w:t>
      </w:r>
    </w:p>
    <w:p>
      <w:pPr>
        <w:spacing w:before="0" w:after="0" w:line="240" w:lineRule="exact"/>
        <w:ind w:left="0" w:right="0" w:firstLine="576"/>
        <w:jc w:val="left"/>
      </w:pPr>
      <w:r>
        <w:rPr/>
        <w:t xml:space="preserve">WHEREAS, The Columbia River Chieftains defeated the Franklin Pierce Cardinals in a shutout by a score of 1-0 on May 25, 2018, at Sunset Chev Stadium in the semifinals; and</w:t>
      </w:r>
    </w:p>
    <w:p>
      <w:pPr>
        <w:spacing w:before="0" w:after="0" w:line="240" w:lineRule="exact"/>
        <w:ind w:left="0" w:right="0" w:firstLine="576"/>
        <w:jc w:val="left"/>
      </w:pPr>
      <w:r>
        <w:rPr/>
        <w:t xml:space="preserve">WHEREAS, In the finals, Chieftain Jack Kolosvary scored a goal in the 24th minute that deflected off a side wall and went into the goal uncontested; and</w:t>
      </w:r>
    </w:p>
    <w:p>
      <w:pPr>
        <w:spacing w:before="0" w:after="0" w:line="240" w:lineRule="exact"/>
        <w:ind w:left="0" w:right="0" w:firstLine="576"/>
        <w:jc w:val="left"/>
      </w:pPr>
      <w:r>
        <w:rPr/>
        <w:t xml:space="preserve">WHEREAS, Despite their weaker record, the Burlington-Edison Tigers fought hard against the Columbia River Chieftains; and</w:t>
      </w:r>
    </w:p>
    <w:p>
      <w:pPr>
        <w:spacing w:before="0" w:after="0" w:line="240" w:lineRule="exact"/>
        <w:ind w:left="0" w:right="0" w:firstLine="576"/>
        <w:jc w:val="left"/>
      </w:pPr>
      <w:r>
        <w:rPr/>
        <w:t xml:space="preserve">WHEREAS, Jack Kolosvary scored the Chieftain's second goal three minutes into the second half off a penalty kick; and</w:t>
      </w:r>
    </w:p>
    <w:p>
      <w:pPr>
        <w:spacing w:before="0" w:after="0" w:line="240" w:lineRule="exact"/>
        <w:ind w:left="0" w:right="0" w:firstLine="576"/>
        <w:jc w:val="left"/>
      </w:pPr>
      <w:r>
        <w:rPr/>
        <w:t xml:space="preserve">WHEREAS, Midfielder Ryan Connop and Defender Candler Bolte were both named to the Class 2A first team for their remarkable achievements; and</w:t>
      </w:r>
    </w:p>
    <w:p>
      <w:pPr>
        <w:spacing w:before="0" w:after="0" w:line="240" w:lineRule="exact"/>
        <w:ind w:left="0" w:right="0" w:firstLine="576"/>
        <w:jc w:val="left"/>
      </w:pPr>
      <w:r>
        <w:rPr/>
        <w:t xml:space="preserve">WHEREAS, Forward Jake Connop, Midfielder Jack Kolosvary, and Goalkeeper David Gonzalez were all named to the Class 2A second team for their remarkable achievements; and</w:t>
      </w:r>
    </w:p>
    <w:p>
      <w:pPr>
        <w:spacing w:before="0" w:after="0" w:line="240" w:lineRule="exact"/>
        <w:ind w:left="0" w:right="0" w:firstLine="576"/>
        <w:jc w:val="left"/>
      </w:pPr>
      <w:r>
        <w:rPr/>
        <w:t xml:space="preserve">WHEREAS, Head Coach Filomon Afenegus was named 2A Coach of the Year for his tremendous leadership;</w:t>
      </w:r>
    </w:p>
    <w:p>
      <w:pPr>
        <w:spacing w:before="0" w:after="0" w:line="240" w:lineRule="exact"/>
        <w:ind w:left="0" w:right="0" w:firstLine="576"/>
        <w:jc w:val="left"/>
      </w:pPr>
      <w:r>
        <w:rPr/>
        <w:t xml:space="preserve">NOW, THEREFORE, BE IT RESOLVED, That the Washington State House of Representatives congratulate the Columbia River High School soccer team on their state championship, and congratulate their fans, supportive alumni, and the entire community for this amazing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Columbia River High School Chieftains soccer team and to Head Coach Filomon Afenegus.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4635 adopted by the House of Representatives</w:t>
      </w:r>
    </w:p>
    <w:p>
      <w:pPr>
        <w:spacing w:before="0" w:after="0" w:line="240" w:lineRule="exact"/>
        <w:ind w:left="0" w:right="0" w:firstLine="0"/>
        <w:jc w:val="center"/>
      </w:pPr>
      <w:r>
        <w:rPr/>
        <w:t xml:space="preserve">April 27,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d1823f6414831" /></Relationships>
</file>