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0df0adfd0a44fe" /></Relationships>
</file>

<file path=word/document.xml><?xml version="1.0" encoding="utf-8"?>
<w:document xmlns:w="http://schemas.openxmlformats.org/wordprocessingml/2006/main">
  <w:body>
    <w:p>
      <w:r>
        <w:t>S-2241.1</w:t>
      </w:r>
    </w:p>
    <w:p>
      <w:pPr>
        <w:jc w:val="center"/>
      </w:pPr>
      <w:r>
        <w:t>_______________________________________________</w:t>
      </w:r>
    </w:p>
    <w:p/>
    <w:p>
      <w:pPr>
        <w:jc w:val="center"/>
      </w:pPr>
      <w:r>
        <w:rPr>
          <w:b/>
        </w:rPr>
        <w:t>SUBSTITUTE SENATE BILL 5919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Transportation (originally sponsored by Senators Lovelett, Nguyen, Dhingra, Hawkins, Randall, Frockt, Das, Hunt, and Palumbo)</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San Juan Islands stewardship special license plate; amending RCW 46.18.200, 46.17.220,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2018 c 67 s 5 are each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San Juan Islands stewardship</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a symbol or artwork recognizing an organization that supports San Juan Islands stewardship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2018 c 67 s 4 are each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w:t>
            </w:r>
            <w:r>
              <w:rPr>
                <w:rFonts w:ascii="Times New Roman" w:hAnsi="Times New Roman"/>
                <w:sz w:val="16"/>
                <w:u w:val="single"/>
              </w:rPr>
              <w:t xml:space="preserve">San Juan Islands stewardship</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(20)</w:t>
            </w:r>
            <w:r>
              <w:rPr>
                <w:rFonts w:ascii="Times New Roman" w:hAnsi="Times New Roman"/>
                <w:sz w:val="16"/>
              </w:rPr>
              <w:t xml:space="preserve">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(20)</w:t>
            </w:r>
            <w:r>
              <w:t>))</w:t>
            </w:r>
            <w:r>
              <w:rPr>
                <w:rFonts w:ascii="Times New Roman" w:hAnsi="Times New Roman"/>
                <w:sz w:val="16"/>
              </w:rPr>
              <w:t xml:space="preserve"> </w:t>
            </w:r>
            <w:r>
              <w:rPr>
                <w:rFonts w:ascii="Times New Roman" w:hAnsi="Times New Roman"/>
                <w:sz w:val="16"/>
                <w:u w:val="single"/>
              </w:rPr>
              <w:t xml:space="preserve">(21)</w:t>
            </w:r>
            <w:r>
              <w:rPr>
                <w:rFonts w:ascii="Times New Roman" w:hAnsi="Times New Roman"/>
                <w:sz w:val="16"/>
              </w:rPr>
              <w:t xml:space="preserve">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(21)</w:t>
            </w:r>
            <w:r>
              <w:t>))</w:t>
            </w:r>
            <w:r>
              <w:rPr>
                <w:rFonts w:ascii="Times New Roman" w:hAnsi="Times New Roman"/>
                <w:sz w:val="16"/>
              </w:rPr>
              <w:t xml:space="preserve"> </w:t>
            </w:r>
            <w:r>
              <w:rPr>
                <w:rFonts w:ascii="Times New Roman" w:hAnsi="Times New Roman"/>
                <w:sz w:val="16"/>
                <w:u w:val="single"/>
              </w:rPr>
              <w:t xml:space="preserve">(22)</w:t>
            </w:r>
            <w:r>
              <w:rPr>
                <w:rFonts w:ascii="Times New Roman" w:hAnsi="Times New Roman"/>
                <w:sz w:val="16"/>
              </w:rPr>
              <w:t xml:space="preserve">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(22)</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(23)</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(24)</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(25)</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(26)</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(27)</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(28)</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(29)</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2018 c 67 s 2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San Juan Islands stewardship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for stewardship education programs; and to provide grants for San Juan Islands conservation-based organizations to assist in funding stewardship projects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"San Juan Islands stewardship license plates" means license plates issued under RCW 46.18.200 that display a symbol or artwork recognizing the efforts of San Juan Islands stewardship programs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NumType w:start="1"/>
      <w:footerReference xmlns:r="http://schemas.openxmlformats.org/officeDocument/2006/relationships" r:id="R0ee2999d5e314e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790b2e531a4b38" /><Relationship Type="http://schemas.openxmlformats.org/officeDocument/2006/relationships/footer" Target="/word/footer1.xml" Id="R0ee2999d5e314e3e" /></Relationships>
</file>