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2766ba729a485c" /></Relationships>
</file>

<file path=word/document.xml><?xml version="1.0" encoding="utf-8"?>
<w:document xmlns:w="http://schemas.openxmlformats.org/wordprocessingml/2006/main">
  <w:body>
    <w:p>
      <w:r>
        <w:t>S-5176.2</w:t>
      </w:r>
    </w:p>
    <w:p>
      <w:pPr>
        <w:jc w:val="center"/>
      </w:pPr>
      <w:r>
        <w:t>_______________________________________________</w:t>
      </w:r>
    </w:p>
    <w:p/>
    <w:p>
      <w:pPr>
        <w:jc w:val="center"/>
      </w:pPr>
      <w:r>
        <w:rPr>
          <w:b/>
        </w:rPr>
        <w:t>SENATE BILL 6458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persons with behavioral health disorders who manifest self-neglect; reenacting and amending RCW 71.05.020 and 71.34.020;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2019 c 446 s 2, 2019 c 444 s 16, and 2019 c 325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(9) "Conditional release" means a revocable modification of a commitment, which may be revoked upon violation of any of its terms;</w:t>
      </w:r>
    </w:p>
    <w:p>
      <w:pPr>
        <w:spacing w:before="0" w:after="0" w:line="408" w:lineRule="exact"/>
        <w:ind w:left="0" w:right="0" w:firstLine="576"/>
        <w:jc w:val="left"/>
      </w:pPr>
      <w:r>
        <w:rPr/>
        <w:t xml:space="preserve">(10)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(11)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(12) "Department" means the department of health;</w:t>
      </w:r>
    </w:p>
    <w:p>
      <w:pPr>
        <w:spacing w:before="0" w:after="0" w:line="408" w:lineRule="exact"/>
        <w:ind w:left="0" w:right="0" w:firstLine="576"/>
        <w:jc w:val="left"/>
      </w:pPr>
      <w:r>
        <w:rPr/>
        <w:t xml:space="preserve">(13) "Designated crisis responder" means a mental health professional appointed by the county or an entity appointed by the county, to perform the duties specified in this chapter;</w:t>
      </w:r>
    </w:p>
    <w:p>
      <w:pPr>
        <w:spacing w:before="0" w:after="0" w:line="408" w:lineRule="exact"/>
        <w:ind w:left="0" w:right="0" w:firstLine="576"/>
        <w:jc w:val="left"/>
      </w:pPr>
      <w:r>
        <w:rPr/>
        <w:t xml:space="preserve">(14) "Detention" or "detain" means the lawful confinement of a person, under the provisions of this chapter;</w:t>
      </w:r>
    </w:p>
    <w:p>
      <w:pPr>
        <w:spacing w:before="0" w:after="0" w:line="408" w:lineRule="exact"/>
        <w:ind w:left="0" w:right="0" w:firstLine="576"/>
        <w:jc w:val="left"/>
      </w:pPr>
      <w:r>
        <w:rPr/>
        <w:t xml:space="preserve">(15)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(16) "Developmental disability" means that condition defined in RCW 71A.10.020(5);</w:t>
      </w:r>
    </w:p>
    <w:p>
      <w:pPr>
        <w:spacing w:before="0" w:after="0" w:line="408" w:lineRule="exact"/>
        <w:ind w:left="0" w:right="0" w:firstLine="576"/>
        <w:jc w:val="left"/>
      </w:pPr>
      <w:r>
        <w:rPr/>
        <w:t xml:space="preserve">(17) "Director" means the director of the authority;</w:t>
      </w:r>
    </w:p>
    <w:p>
      <w:pPr>
        <w:spacing w:before="0" w:after="0" w:line="408" w:lineRule="exact"/>
        <w:ind w:left="0" w:right="0" w:firstLine="576"/>
        <w:jc w:val="left"/>
      </w:pPr>
      <w:r>
        <w:rPr/>
        <w:t xml:space="preserve">(18)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(19)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(20)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(21)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w:t>
      </w:r>
      <w:r>
        <w:t>((</w:t>
      </w:r>
      <w:r>
        <w:rPr>
          <w:strike/>
        </w:rPr>
        <w:t xml:space="preserve">or</w:t>
      </w:r>
      <w:r>
        <w:t>))</w:t>
      </w:r>
      <w:r>
        <w:rPr/>
        <w:t xml:space="preserve"> (b) manifests severe deterioration in routine functioning evidenced by repeated and escalating loss of cognitive or volitional control over his or her actions and is not receiving such care as is essential for his or her health or safety</w:t>
      </w:r>
      <w:r>
        <w:rPr>
          <w:u w:val="single"/>
        </w:rPr>
        <w:t xml:space="preserve">; or (c) manifests self-neglect by failing to provide for food, clothing, medicine, shelter, or medical services which a prudent person would consider essential for their well-being. Self-neglect may be manifested by poor hygiene, unpleasant aroma, unexplained injuries, exposure to the elements, or other unsafe behavior</w:t>
      </w:r>
      <w:r>
        <w:rPr/>
        <w:t xml:space="preserve">;</w:t>
      </w:r>
    </w:p>
    <w:p>
      <w:pPr>
        <w:spacing w:before="0" w:after="0" w:line="408" w:lineRule="exact"/>
        <w:ind w:left="0" w:right="0" w:firstLine="576"/>
        <w:jc w:val="left"/>
      </w:pPr>
      <w:r>
        <w:rPr/>
        <w:t xml:space="preserve">(22)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(23) "Hearing"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rPr/>
        <w:t xml:space="preserve">(24)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t xml:space="preserve">(25) "Imminent" means the state or condition of being likely to occur at any moment or near at hand, rather than distant or remote;</w:t>
      </w:r>
    </w:p>
    <w:p>
      <w:pPr>
        <w:spacing w:before="0" w:after="0" w:line="408" w:lineRule="exact"/>
        <w:ind w:left="0" w:right="0" w:firstLine="576"/>
        <w:jc w:val="left"/>
      </w:pPr>
      <w:r>
        <w:rPr/>
        <w:t xml:space="preserve">(26) "In need of assisted outpatient behavioral health treatment" means that a person, as a result of a mental disorder or substance use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(27)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(28)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(29)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(30) "Judicial commitment" means a commitment by a court pursuant to the provisions of this chapter;</w:t>
      </w:r>
    </w:p>
    <w:p>
      <w:pPr>
        <w:spacing w:before="0" w:after="0" w:line="408" w:lineRule="exact"/>
        <w:ind w:left="0" w:right="0" w:firstLine="576"/>
        <w:jc w:val="left"/>
      </w:pPr>
      <w:r>
        <w:rPr/>
        <w:t xml:space="preserve">(31)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rPr/>
        <w:t xml:space="preserve">(32)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(33) "Licensed physician" means a person licensed to practice medicine or osteopathic medicine and surgery in the state of Washington;</w:t>
      </w:r>
    </w:p>
    <w:p>
      <w:pPr>
        <w:spacing w:before="0" w:after="0" w:line="408" w:lineRule="exact"/>
        <w:ind w:left="0" w:right="0" w:firstLine="576"/>
        <w:jc w:val="left"/>
      </w:pPr>
      <w:r>
        <w:rPr/>
        <w:t xml:space="preserve">(34)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(35)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(37)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(38)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(39)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(40) "Physician assistant" means a person licensed as a physician assistant under chapter 18.57A or 18.71A RCW;</w:t>
      </w:r>
    </w:p>
    <w:p>
      <w:pPr>
        <w:spacing w:before="0" w:after="0" w:line="408" w:lineRule="exact"/>
        <w:ind w:left="0" w:right="0" w:firstLine="576"/>
        <w:jc w:val="left"/>
      </w:pPr>
      <w:r>
        <w:rPr/>
        <w:t xml:space="preserve">(41)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(42)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(43)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(44)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(45) "Psychologist" means a person who has been licensed as a psychologist pursuant to chapter 18.83 RCW;</w:t>
      </w:r>
    </w:p>
    <w:p>
      <w:pPr>
        <w:spacing w:before="0" w:after="0" w:line="408" w:lineRule="exact"/>
        <w:ind w:left="0" w:right="0" w:firstLine="576"/>
        <w:jc w:val="left"/>
      </w:pPr>
      <w:r>
        <w:rPr/>
        <w:t xml:space="preserve">(46)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(47) "Release" means legal termination of the commitment under the provisions of this chapter;</w:t>
      </w:r>
    </w:p>
    <w:p>
      <w:pPr>
        <w:spacing w:before="0" w:after="0" w:line="408" w:lineRule="exact"/>
        <w:ind w:left="0" w:right="0" w:firstLine="576"/>
        <w:jc w:val="left"/>
      </w:pPr>
      <w:r>
        <w:rPr/>
        <w:t xml:space="preserve">(48) "Resource management services" has the meaning given in chapter 71.24 RCW;</w:t>
      </w:r>
    </w:p>
    <w:p>
      <w:pPr>
        <w:spacing w:before="0" w:after="0" w:line="408" w:lineRule="exact"/>
        <w:ind w:left="0" w:right="0" w:firstLine="576"/>
        <w:jc w:val="left"/>
      </w:pPr>
      <w:r>
        <w:rPr/>
        <w:t xml:space="preserve">(49) "Secretary" means the secretary of the department of health, or his or her designee;</w:t>
      </w:r>
    </w:p>
    <w:p>
      <w:pPr>
        <w:spacing w:before="0" w:after="0" w:line="408" w:lineRule="exact"/>
        <w:ind w:left="0" w:right="0" w:firstLine="576"/>
        <w:jc w:val="left"/>
      </w:pPr>
      <w:r>
        <w:rPr/>
        <w:t xml:space="preserve">(50)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(51) "Serious violent offense" has the same meaning as provided in RCW 9.94A.030;</w:t>
      </w:r>
    </w:p>
    <w:p>
      <w:pPr>
        <w:spacing w:before="0" w:after="0" w:line="408" w:lineRule="exact"/>
        <w:ind w:left="0" w:right="0" w:firstLine="576"/>
        <w:jc w:val="left"/>
      </w:pPr>
      <w:r>
        <w:rPr/>
        <w:t xml:space="preserve">(52)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mental illness,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2019 c 446 s 24, 2019 c 444 s 17, 2019 c 381 s 2, and 2019 c 325 s 2001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"Adolescent" means a minor thirteen years of age or older.</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"Behavioral health administrative services organization" has the same meaning as provided in RCW 71.24.025.</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"Department" means the department of social and health services.</w:t>
      </w:r>
    </w:p>
    <w:p>
      <w:pPr>
        <w:spacing w:before="0" w:after="0" w:line="408" w:lineRule="exact"/>
        <w:ind w:left="0" w:right="0" w:firstLine="576"/>
        <w:jc w:val="left"/>
      </w:pPr>
      <w:r>
        <w:rPr/>
        <w:t xml:space="preserve">(11) "Designated crisis responder" has the same meaning as provided in RCW 71.05.020.</w:t>
      </w:r>
    </w:p>
    <w:p>
      <w:pPr>
        <w:spacing w:before="0" w:after="0" w:line="408" w:lineRule="exact"/>
        <w:ind w:left="0" w:right="0" w:firstLine="576"/>
        <w:jc w:val="left"/>
      </w:pPr>
      <w:r>
        <w:rPr/>
        <w:t xml:space="preserve">(12) "Director" means the director of the authority.</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mental disorder, or as a result of the use of alcohol or other psychoactive chemicals</w:t>
      </w:r>
      <w:r>
        <w:t>((</w:t>
      </w:r>
      <w:r>
        <w:rPr>
          <w:strike/>
        </w:rPr>
        <w:t xml:space="preserve">, is</w:t>
      </w:r>
      <w:r>
        <w:t>))</w:t>
      </w:r>
      <w:r>
        <w:rPr>
          <w:u w:val="single"/>
        </w:rPr>
        <w:t xml:space="preserve">: (a) Is</w:t>
      </w:r>
      <w:r>
        <w:rPr/>
        <w:t xml:space="preserve"> in danger of serious physical harm resulting from a failure to provide for his or her essential human needs of health or safety</w:t>
      </w:r>
      <w:r>
        <w:t>((</w:t>
      </w:r>
      <w:r>
        <w:rPr>
          <w:strike/>
        </w:rPr>
        <w:t xml:space="preserve">, or</w:t>
      </w:r>
      <w:r>
        <w:t>))</w:t>
      </w:r>
      <w:r>
        <w:rPr>
          <w:u w:val="single"/>
        </w:rPr>
        <w:t xml:space="preserve">; (b)</w:t>
      </w:r>
      <w:r>
        <w:rPr/>
        <w:t xml:space="preserve"> manifests severe deterioration in routine functioning evidenced by repeated and escalating loss of cognitive or volitional control over his or her actions and is not receiving such care as is essential for his or her health or safety</w:t>
      </w:r>
      <w:r>
        <w:rPr>
          <w:u w:val="single"/>
        </w:rPr>
        <w:t xml:space="preserve">; or (c) manifests self-neglect by failing to provide for food, clothing, medicine, shelter, or medical services which a prudent person would consider essential for their well-being. Self-neglect may be manifested by poor hygiene, unpleasant aroma, unexplained injuries, exposure to the elements, or other unsafe behavior</w:t>
      </w:r>
      <w:r>
        <w:rPr/>
        <w:t xml:space="preserve">.</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"Kinship caregiver" has the same meaning as in RCW 74.13.031(19)(a).</w:t>
      </w:r>
    </w:p>
    <w:p>
      <w:pPr>
        <w:spacing w:before="0" w:after="0" w:line="408" w:lineRule="exact"/>
        <w:ind w:left="0" w:right="0" w:firstLine="576"/>
        <w:jc w:val="left"/>
      </w:pPr>
      <w:r>
        <w:rPr/>
        <w:t xml:space="preserve">(19)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(20)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(21) "Managed care organization" has the same meaning as provided in RCW 71.24.025.</w:t>
      </w:r>
    </w:p>
    <w:p>
      <w:pPr>
        <w:spacing w:before="0" w:after="0" w:line="408" w:lineRule="exact"/>
        <w:ind w:left="0" w:right="0" w:firstLine="576"/>
        <w:jc w:val="left"/>
      </w:pPr>
      <w:r>
        <w:rPr/>
        <w:t xml:space="preserve">(22)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(23)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(24)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(25) "Minor" means any person under the age of eighteen years.</w:t>
      </w:r>
    </w:p>
    <w:p>
      <w:pPr>
        <w:spacing w:before="0" w:after="0" w:line="408" w:lineRule="exact"/>
        <w:ind w:left="0" w:right="0" w:firstLine="576"/>
        <w:jc w:val="left"/>
      </w:pPr>
      <w:r>
        <w:rPr/>
        <w:t xml:space="preserve">(26)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(27)(a)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w:t>
      </w:r>
      <w:r>
        <w:t>((</w:t>
      </w:r>
      <w:r>
        <w:rPr>
          <w:strike/>
        </w:rPr>
        <w:t xml:space="preserve">RCW 9A.72.085</w:t>
      </w:r>
      <w:r>
        <w:t>))</w:t>
      </w:r>
      <w:r>
        <w:rPr/>
        <w:t xml:space="preserve"> </w:t>
      </w:r>
      <w:r>
        <w:rPr>
          <w:u w:val="single"/>
        </w:rPr>
        <w:t xml:space="preserve">chapter 5.50 RCW</w:t>
      </w:r>
      <w:r>
        <w:rPr/>
        <w:t xml:space="preserve">.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(28) "Physician assistant" means a person licensed as a physician assistant under chapter 18.57A or 18.71A RCW.</w:t>
      </w:r>
    </w:p>
    <w:p>
      <w:pPr>
        <w:spacing w:before="0" w:after="0" w:line="408" w:lineRule="exact"/>
        <w:ind w:left="0" w:right="0" w:firstLine="576"/>
        <w:jc w:val="left"/>
      </w:pPr>
      <w:r>
        <w:rPr/>
        <w:t xml:space="preserve">(29)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(30)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(31)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(33) "Psychologist" means a person licensed as a psychologist under chapter 18.83 RCW.</w:t>
      </w:r>
    </w:p>
    <w:p>
      <w:pPr>
        <w:spacing w:before="0" w:after="0" w:line="408" w:lineRule="exact"/>
        <w:ind w:left="0" w:right="0" w:firstLine="576"/>
        <w:jc w:val="left"/>
      </w:pPr>
      <w:r>
        <w:rPr/>
        <w:t xml:space="preserve">(34)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(35) "Responsible other" means the minor, the minor's parent or estate, or any other person legally responsible for support of the minor.</w:t>
      </w:r>
    </w:p>
    <w:p>
      <w:pPr>
        <w:spacing w:before="0" w:after="0" w:line="408" w:lineRule="exact"/>
        <w:ind w:left="0" w:right="0" w:firstLine="576"/>
        <w:jc w:val="left"/>
      </w:pPr>
      <w:r>
        <w:rPr/>
        <w:t xml:space="preserve">(36) "Secretary" means the secretary of the department or secretary's designee.</w:t>
      </w:r>
    </w:p>
    <w:p>
      <w:pPr>
        <w:spacing w:before="0" w:after="0" w:line="408" w:lineRule="exact"/>
        <w:ind w:left="0" w:right="0" w:firstLine="576"/>
        <w:jc w:val="left"/>
      </w:pPr>
      <w:r>
        <w:rPr/>
        <w:t xml:space="preserve">(37)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(38)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(39)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(40)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(41) "Substance use disorder professional" means a person certified as a substance use disorder professional by the department of health under chapter 18.205 RCW, or a person certified as a </w:t>
      </w:r>
      <w:r>
        <w:t>((</w:t>
      </w:r>
      <w:r>
        <w:rPr>
          <w:strike/>
        </w:rPr>
        <w:t xml:space="preserve">chemical dependency</w:t>
      </w:r>
      <w:r>
        <w:t>))</w:t>
      </w:r>
      <w:r>
        <w:rPr/>
        <w:t xml:space="preserve"> </w:t>
      </w:r>
      <w:r>
        <w:rPr>
          <w:u w:val="single"/>
        </w:rPr>
        <w:t xml:space="preserve">substance use disorder</w:t>
      </w:r>
      <w:r>
        <w:rPr/>
        <w:t xml:space="preserve"> professional trainee under RCW 18.205.095 working under the direct supervision of a certified </w:t>
      </w:r>
      <w:r>
        <w:t>((</w:t>
      </w:r>
      <w:r>
        <w:rPr>
          <w:strike/>
        </w:rPr>
        <w:t xml:space="preserve">chemical dependency</w:t>
      </w:r>
      <w:r>
        <w:t>))</w:t>
      </w:r>
      <w:r>
        <w:rPr/>
        <w:t xml:space="preserve"> </w:t>
      </w:r>
      <w:r>
        <w:rPr>
          <w:u w:val="single"/>
        </w:rPr>
        <w:t xml:space="preserve">substance use disorder</w:t>
      </w:r>
      <w:r>
        <w:rPr/>
        <w:t xml:space="preserve"> professional.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 of self-neglect contained in this act does not apply to any member of the Washington state legislature while performing their official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blue flag law.</w:t>
      </w:r>
    </w:p>
    <w:p/>
    <w:p>
      <w:pPr>
        <w:jc w:val="center"/>
      </w:pPr>
      <w:r>
        <w:rPr>
          <w:b/>
        </w:rPr>
        <w:t>--- END ---</w:t>
      </w:r>
    </w:p>
    <w:sectPr>
      <w:pgNumType w:start="1"/>
      <w:footerReference xmlns:r="http://schemas.openxmlformats.org/officeDocument/2006/relationships" r:id="R56d8146e0a514a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b070fbfefa4e04" /><Relationship Type="http://schemas.openxmlformats.org/officeDocument/2006/relationships/footer" Target="/word/footer1.xml" Id="R56d8146e0a514aa5" /></Relationships>
</file>