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8b2a07b2d34019" /></Relationships>
</file>

<file path=word/document.xml><?xml version="1.0" encoding="utf-8"?>
<w:document xmlns:w="http://schemas.openxmlformats.org/wordprocessingml/2006/main">
  <w:body>
    <w:p>
      <w:pPr>
        <w:jc w:val="center"/>
      </w:pPr>
      <w:r>
        <w:t>SENATE RESOLUTION</w:t>
      </w:r>
    </w:p>
    <w:p>
      <w:pPr>
        <w:jc w:val="center"/>
      </w:pPr>
      <w:r>
        <w:t>8609</w:t>
      </w:r>
    </w:p>
    <w:p/>
    <w:p/>
    <w:p>
      <w:r>
        <w:t xml:space="preserve">By </w:t>
      </w:r>
      <w:r>
        <w:t>Senators Short and Hawkins</w:t>
      </w:r>
    </w:p>
    <w:p/>
    <w:p>
      <w:pPr>
        <w:spacing w:before="0" w:after="0" w:line="240" w:lineRule="exact"/>
        <w:ind w:left="0" w:right="0" w:firstLine="576"/>
        <w:jc w:val="left"/>
      </w:pPr>
      <w:r>
        <w:rPr/>
        <w:t xml:space="preserve">WHEREAS, Fredi Simpson began living her Central Washington adventures shortly after she moved to Wenatchee; and</w:t>
      </w:r>
    </w:p>
    <w:p>
      <w:pPr>
        <w:spacing w:before="0" w:after="0" w:line="240" w:lineRule="exact"/>
        <w:ind w:left="0" w:right="0" w:firstLine="576"/>
        <w:jc w:val="left"/>
      </w:pPr>
      <w:r>
        <w:rPr/>
        <w:t xml:space="preserve">WHEREAS, it was during this time in Fredi's life she became a loving wife to her husband, Bruce, and a loving mother to her son, Kane; and</w:t>
      </w:r>
    </w:p>
    <w:p>
      <w:pPr>
        <w:spacing w:before="0" w:after="0" w:line="240" w:lineRule="exact"/>
        <w:ind w:left="0" w:right="0" w:firstLine="576"/>
        <w:jc w:val="left"/>
      </w:pPr>
      <w:r>
        <w:rPr/>
        <w:t xml:space="preserve">WHEREAS, Fredi took no time at all in getting involved in Kane's school and extra-curricular activities, serving as a Cub Scout Leader and on the board of the local chapter of Boy Scouts; and</w:t>
      </w:r>
    </w:p>
    <w:p>
      <w:pPr>
        <w:spacing w:before="0" w:after="0" w:line="240" w:lineRule="exact"/>
        <w:ind w:left="0" w:right="0" w:firstLine="576"/>
        <w:jc w:val="left"/>
      </w:pPr>
      <w:r>
        <w:rPr/>
        <w:t xml:space="preserve">WHEREAS, Fredi was a tireless advocate in her community. She served on the Central Washington Hospital Board and she passionately supported local first responders and law enforcement and was involved with the Wenatchee Gang Coalition, the local Hispanic Commission, and the local Game Commission; and</w:t>
      </w:r>
    </w:p>
    <w:p>
      <w:pPr>
        <w:spacing w:before="0" w:after="0" w:line="240" w:lineRule="exact"/>
        <w:ind w:left="0" w:right="0" w:firstLine="576"/>
        <w:jc w:val="left"/>
      </w:pPr>
      <w:r>
        <w:rPr/>
        <w:t xml:space="preserve">WHEREAS, Fredi was an avid Seahawks fan; Christmas was her favorite holiday; and</w:t>
      </w:r>
    </w:p>
    <w:p>
      <w:pPr>
        <w:spacing w:before="0" w:after="0" w:line="240" w:lineRule="exact"/>
        <w:ind w:left="0" w:right="0" w:firstLine="576"/>
        <w:jc w:val="left"/>
      </w:pPr>
      <w:r>
        <w:rPr/>
        <w:t xml:space="preserve">WHEREAS, Fredi quickly developed a passion for politics at the local, state, and national level, which fueled her commitment and dedication to encourage individuals, young and old, families, entrepreneurs, community and business leaders, college students, and volunteers to join fellow Republicans in making a difference; and</w:t>
      </w:r>
    </w:p>
    <w:p>
      <w:pPr>
        <w:spacing w:before="0" w:after="0" w:line="240" w:lineRule="exact"/>
        <w:ind w:left="0" w:right="0" w:firstLine="576"/>
        <w:jc w:val="left"/>
      </w:pPr>
      <w:r>
        <w:rPr/>
        <w:t xml:space="preserve">WHEREAS, Fredi served with distinction in many positions within the Chelan County Republican Party, Chelan-Douglas Republican Women, and Washington State Republican Party's Executive Board. Her crowning achievement was serving as our state's Republican National Committeewoman for the last eleven years; and</w:t>
      </w:r>
    </w:p>
    <w:p>
      <w:pPr>
        <w:spacing w:before="0" w:after="0" w:line="240" w:lineRule="exact"/>
        <w:ind w:left="0" w:right="0" w:firstLine="576"/>
        <w:jc w:val="left"/>
      </w:pPr>
      <w:r>
        <w:rPr/>
        <w:t xml:space="preserve">WHEREAS, Fredi was known throughout the state and nationally for her passion and support of Republican principles and values. She regularly attended Lincoln Day Dinners, County Conventions, Precinct Committee Officer Trainings, county Republican Party organizational meetings and tirelessly supported campaigns throughout the state; and</w:t>
      </w:r>
    </w:p>
    <w:p>
      <w:pPr>
        <w:spacing w:before="0" w:after="0" w:line="240" w:lineRule="exact"/>
        <w:ind w:left="0" w:right="0" w:firstLine="576"/>
        <w:jc w:val="left"/>
      </w:pPr>
      <w:r>
        <w:rPr/>
        <w:t xml:space="preserve">WHEREAS, Fredi's infectious personality, energy, faith, positive outlook on life, and love of country naturally drew others to her. Fredi used those opportunities to mentor others in her community, our State, and across the nation and became affectionately described by those who knew her best as an "organizer" and "mother hen!"; and</w:t>
      </w:r>
    </w:p>
    <w:p>
      <w:pPr>
        <w:spacing w:before="0" w:after="0" w:line="240" w:lineRule="exact"/>
        <w:ind w:left="0" w:right="0" w:firstLine="576"/>
        <w:jc w:val="left"/>
      </w:pPr>
      <w:r>
        <w:rPr/>
        <w:t xml:space="preserve">WHEREAS, our lives have been forever blessed by Fredi's kindness, her compassion, her joyfulness and her fearlessness and we are grateful to Bruce and Kane for sharing her with us;</w:t>
      </w:r>
    </w:p>
    <w:p>
      <w:pPr>
        <w:spacing w:before="0" w:after="0" w:line="240" w:lineRule="exact"/>
        <w:ind w:left="0" w:right="0" w:firstLine="576"/>
        <w:jc w:val="left"/>
      </w:pPr>
      <w:r>
        <w:rPr/>
        <w:t xml:space="preserve">NOW, THEREFORE, BE IT RESOLVED, That the Washington State Senate recognize and celebrate Fredi Simpson's life, her devotion and dedication to her family, her faith, her community, her State, and her Country.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f6e1f2dba244cc" /></Relationships>
</file>