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213D7A" w14:paraId="410B5D6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30313">
            <w:t>1140-S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3031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30313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30313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30313">
            <w:t>015</w:t>
          </w:r>
        </w:sdtContent>
      </w:sdt>
    </w:p>
    <w:p w:rsidR="00DF5D0E" w:rsidP="00B73E0A" w:rsidRDefault="00AA1230" w14:paraId="6C09F40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13D7A" w14:paraId="54E3ADAC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30313">
            <w:rPr>
              <w:b/>
              <w:u w:val="single"/>
            </w:rPr>
            <w:t>SHB 1140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3031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124</w:t>
          </w:r>
        </w:sdtContent>
      </w:sdt>
    </w:p>
    <w:p w:rsidR="00DF5D0E" w:rsidP="00605C39" w:rsidRDefault="00213D7A" w14:paraId="3D8A8683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30313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30313" w14:paraId="06572011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03/02/2021</w:t>
          </w:r>
        </w:p>
      </w:sdtContent>
    </w:sdt>
    <w:p w:rsidR="005E1634" w:rsidP="005E1634" w:rsidRDefault="00DE256E" w14:paraId="19D96E13" w14:textId="288D9FF4">
      <w:pPr>
        <w:pStyle w:val="Page"/>
      </w:pPr>
      <w:bookmarkStart w:name="StartOfAmendmentBody" w:id="0"/>
      <w:bookmarkEnd w:id="0"/>
      <w:permStart w:edGrp="everyone" w:id="1568614394"/>
      <w:r>
        <w:tab/>
      </w:r>
      <w:r w:rsidR="00A940D3">
        <w:t xml:space="preserve">On page 2, line 1, after "proceeding," strike </w:t>
      </w:r>
      <w:r w:rsidR="005E1634">
        <w:t>all material through "RCW 13.40.140" on line 8 and insert "unless:</w:t>
      </w:r>
    </w:p>
    <w:p w:rsidR="005E1634" w:rsidP="005E1634" w:rsidRDefault="005E1634" w14:paraId="73BBD521" w14:textId="1C564456">
      <w:pPr>
        <w:pStyle w:val="Page"/>
      </w:pPr>
      <w:r>
        <w:tab/>
        <w:t>(a)</w:t>
      </w:r>
      <w:r w:rsidR="00E93883">
        <w:t xml:space="preserve"> </w:t>
      </w:r>
      <w:r>
        <w:t>The juvenile has been provided with access to an attorney for consultation; and</w:t>
      </w:r>
      <w:r w:rsidR="00E93883">
        <w:t xml:space="preserve"> t</w:t>
      </w:r>
      <w:r>
        <w:t>he juvenile provides an express waiver knowingly, intelligently, and voluntarily made by the juvenile after the juvenile has been fully informed of the rights being waived as required under RCW 13.40.140;</w:t>
      </w:r>
    </w:p>
    <w:p w:rsidR="005E1634" w:rsidP="005E1634" w:rsidRDefault="005E1634" w14:paraId="07EC3B98" w14:textId="7E034C6E">
      <w:pPr>
        <w:pStyle w:val="Page"/>
      </w:pPr>
      <w:r>
        <w:tab/>
        <w:t>(b) The statement is for impeachment purposes; or</w:t>
      </w:r>
    </w:p>
    <w:p w:rsidRPr="00630313" w:rsidR="00A940D3" w:rsidP="005E1634" w:rsidRDefault="005E1634" w14:paraId="0835E640" w14:textId="5C3E2396">
      <w:pPr>
        <w:pStyle w:val="Page"/>
      </w:pPr>
      <w:r>
        <w:tab/>
        <w:t>(c) The statement was made spontaneously"</w:t>
      </w:r>
    </w:p>
    <w:permEnd w:id="1568614394"/>
    <w:p w:rsidR="00ED2EEB" w:rsidP="00630313" w:rsidRDefault="00ED2EEB" w14:paraId="3FA5D16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4230418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338160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30313" w:rsidRDefault="00D659AC" w14:paraId="575F3A6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72E13" w:rsidRDefault="0096303F" w14:paraId="3103A0AF" w14:textId="33786AB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940D3">
                  <w:t xml:space="preserve">Adds an exception to the </w:t>
                </w:r>
                <w:r w:rsidR="00D77757">
                  <w:t>bill</w:t>
                </w:r>
                <w:r w:rsidR="00A940D3">
                  <w:t xml:space="preserve">'s exclusionary rule, permitting </w:t>
                </w:r>
                <w:r w:rsidR="006454A0">
                  <w:t>spontaneous s</w:t>
                </w:r>
                <w:r w:rsidRPr="00A940D3" w:rsidR="006454A0">
                  <w:t>tatements made by a juvenile after the juvenile is contacted by a law enforcement officer</w:t>
                </w:r>
                <w:r w:rsidR="006454A0">
                  <w:t xml:space="preserve"> to be admitted into evidence.</w:t>
                </w:r>
              </w:p>
            </w:tc>
          </w:tr>
        </w:sdtContent>
      </w:sdt>
      <w:permEnd w:id="342304183"/>
    </w:tbl>
    <w:p w:rsidR="00DF5D0E" w:rsidP="00630313" w:rsidRDefault="00DF5D0E" w14:paraId="49B26DE0" w14:textId="77777777">
      <w:pPr>
        <w:pStyle w:val="BillEnd"/>
        <w:suppressLineNumbers/>
      </w:pPr>
    </w:p>
    <w:p w:rsidR="00DF5D0E" w:rsidP="00630313" w:rsidRDefault="00DE256E" w14:paraId="5D2E081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30313" w:rsidRDefault="00AB682C" w14:paraId="49F9FCE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29EFE" w14:textId="77777777" w:rsidR="00630313" w:rsidRDefault="00630313" w:rsidP="00DF5D0E">
      <w:r>
        <w:separator/>
      </w:r>
    </w:p>
  </w:endnote>
  <w:endnote w:type="continuationSeparator" w:id="0">
    <w:p w14:paraId="4D9FFE25" w14:textId="77777777" w:rsidR="00630313" w:rsidRDefault="0063031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298E" w:rsidRDefault="000B298E" w14:paraId="6AABE85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13D7A" w14:paraId="78EE72C0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30313">
      <w:t>1140-S AMH KLIP BUR 015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13D7A" w14:paraId="61E0F4AF" w14:textId="5D52291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65808">
      <w:t>1140-S AMH KLIP BUR 015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39338" w14:textId="77777777" w:rsidR="00630313" w:rsidRDefault="00630313" w:rsidP="00DF5D0E">
      <w:r>
        <w:separator/>
      </w:r>
    </w:p>
  </w:footnote>
  <w:footnote w:type="continuationSeparator" w:id="0">
    <w:p w14:paraId="7535D70E" w14:textId="77777777" w:rsidR="00630313" w:rsidRDefault="0063031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B1190" w14:textId="77777777" w:rsidR="000B298E" w:rsidRDefault="000B2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1500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4DF8A2" wp14:editId="404857C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676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60F90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E3091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85567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F7126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2D30D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5BCB0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2C048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5A29F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ACE7A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E33AC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F6ADB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18665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BF2E0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FAD18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E8587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3B583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57918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1AACF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0F40E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DCDA8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5BC90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E104F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2D624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C3631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616F2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96E0F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E573C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3BD02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522C7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2501C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6525A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05C1B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89A61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4DF8A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F0676F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60F90B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E3091C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855678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F71263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2D30D9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5BCB03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2C0484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5A29F8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ACE7A3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E33AC6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F6ADBF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186658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BF2E0F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FAD182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E8587B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3B5834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579186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1AACFD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0F40E1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DCDA84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5BC90E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E104FE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2D6242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C36318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616F2D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96E0F8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E573C9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3BD02D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522C79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2501C1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6525A3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05C1B9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89A61D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18A1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5C9A74" wp14:editId="259E253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409E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C2D68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51727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44D46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38D7C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5F736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802FA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55FB9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462C1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BB344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755C6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0ABC9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95E20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B1273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DD925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E74AA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CB292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99F1A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7CC2D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EF20A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69A3C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60663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E2DAA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8EAEE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7CD0DA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09289E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0C0430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5C9A7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BF409E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C2D68B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517275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44D464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38D7CB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5F736E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802FAE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55FB9A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462C1D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BB3447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755C67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0ABC98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95E208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B12732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DD9253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E74AA3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CB2923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99F1A9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7CC2D4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EF20AE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69A3C4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60663C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E2DAA4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8EAEE8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7CD0DA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09289E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0C0430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B298E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D2049"/>
    <w:rsid w:val="001E6675"/>
    <w:rsid w:val="00213D7A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72E13"/>
    <w:rsid w:val="005E1634"/>
    <w:rsid w:val="005E69C3"/>
    <w:rsid w:val="005F0083"/>
    <w:rsid w:val="00605C39"/>
    <w:rsid w:val="00617D94"/>
    <w:rsid w:val="00630313"/>
    <w:rsid w:val="006454A0"/>
    <w:rsid w:val="00665808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0EE8"/>
    <w:rsid w:val="00972869"/>
    <w:rsid w:val="00984CD1"/>
    <w:rsid w:val="009F23A9"/>
    <w:rsid w:val="00A01F29"/>
    <w:rsid w:val="00A17B5B"/>
    <w:rsid w:val="00A4729B"/>
    <w:rsid w:val="00A93D4A"/>
    <w:rsid w:val="00A940D3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77757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3883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8FB601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AE08DF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1140-S</BillDocName>
  <AmendType>AMH</AmendType>
  <SponsorAcronym>KLIP</SponsorAcronym>
  <DrafterAcronym>BUR</DrafterAcronym>
  <DraftNumber>015</DraftNumber>
  <ReferenceNumber>SHB 1140</ReferenceNumber>
  <Floor>H AMD</Floor>
  <AmendmentNumber> 124</AmendmentNumber>
  <Sponsors>By Representative Klippert</Sponsors>
  <FloorAction>ADOPTED 03/02/2021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90</TotalTime>
  <Pages>1</Pages>
  <Words>134</Words>
  <Characters>705</Characters>
  <Application>Microsoft Office Word</Application>
  <DocSecurity>8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1140-S AMH KLIP BUR 015</vt:lpstr>
    </vt:vector>
  </TitlesOfParts>
  <Company>Washington State Legislature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1140-S AMH KLIP BUR 015</dc:title>
  <dc:creator>John Burzynski</dc:creator>
  <cp:lastModifiedBy>Burzynski, John</cp:lastModifiedBy>
  <cp:revision>12</cp:revision>
  <dcterms:created xsi:type="dcterms:W3CDTF">2021-02-24T17:26:00Z</dcterms:created>
  <dcterms:modified xsi:type="dcterms:W3CDTF">2021-02-25T00:20:00Z</dcterms:modified>
</cp:coreProperties>
</file>