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8dd7b78c4f4c28" /></Relationships>
</file>

<file path=word/document.xml><?xml version="1.0" encoding="utf-8"?>
<w:document xmlns:w="http://schemas.openxmlformats.org/wordprocessingml/2006/main">
  <w:body>
    <w:p>
      <w:r>
        <w:rPr>
          <w:b/>
        </w:rPr>
        <w:r>
          <w:rPr/>
          <w:t xml:space="preserve">1365-S2</w:t>
        </w:r>
      </w:r>
      <w:r>
        <w:rPr>
          <w:b/>
        </w:rPr>
        <w:t xml:space="preserve"> </w:t>
        <w:t xml:space="preserve">AMH</w:t>
      </w:r>
      <w:r>
        <w:rPr>
          <w:b/>
        </w:rPr>
        <w:t xml:space="preserve"> </w:t>
        <w:r>
          <w:rPr/>
          <w:t xml:space="preserve">SANT</w:t>
        </w:r>
      </w:r>
      <w:r>
        <w:rPr>
          <w:b/>
        </w:rPr>
        <w:t xml:space="preserve"> </w:t>
        <w:r>
          <w:rPr/>
          <w:t xml:space="preserve">H1195.1</w:t>
        </w:r>
      </w:r>
      <w:r>
        <w:rPr>
          <w:b/>
        </w:rPr>
        <w:t xml:space="preserve"> - NOT FOR FLOOR USE</w:t>
      </w:r>
    </w:p>
    <w:p>
      <w:pPr>
        <w:ind w:left="0" w:right="0" w:firstLine="576"/>
      </w:pPr>
    </w:p>
    <w:p>
      <w:pPr>
        <w:spacing w:before="480" w:after="0" w:line="408" w:lineRule="exact"/>
      </w:pPr>
      <w:r>
        <w:rPr>
          <w:b/>
          <w:u w:val="single"/>
        </w:rPr>
        <w:t xml:space="preserve">2SHB 1365</w:t>
      </w:r>
      <w:r>
        <w:t xml:space="preserve"> -</w:t>
      </w:r>
      <w:r>
        <w:t xml:space="preserve"> </w:t>
        <w:t xml:space="preserve">H AMD</w:t>
      </w:r>
      <w:r>
        <w:t xml:space="preserve"> </w:t>
      </w:r>
      <w:r>
        <w:rPr>
          <w:b/>
        </w:rPr>
        <w:t xml:space="preserve">244</w:t>
      </w:r>
    </w:p>
    <w:p>
      <w:pPr>
        <w:spacing w:before="0" w:after="0" w:line="408" w:lineRule="exact"/>
        <w:ind w:left="0" w:right="0" w:firstLine="576"/>
        <w:jc w:val="left"/>
      </w:pPr>
      <w:r>
        <w:rPr/>
        <w:t xml:space="preserve">By Representative Santos</w:t>
      </w:r>
    </w:p>
    <w:p>
      <w:pPr>
        <w:jc w:val="right"/>
      </w:pPr>
      <w:r>
        <w:rPr>
          <w:b/>
        </w:rPr>
        <w:t xml:space="preserve">ADOPTED 03/01/2021</w:t>
      </w:r>
    </w:p>
    <w:p>
      <w:pPr>
        <w:spacing w:before="0" w:after="0" w:line="408" w:lineRule="exact"/>
        <w:ind w:left="0" w:right="0" w:firstLine="576"/>
        <w:jc w:val="left"/>
      </w:pPr>
      <w:r>
        <w:rPr/>
        <w:t xml:space="preserve">On page 2, beginning on line 6, after "Therefore," strike all material through "services to" on line 12 and insert "the purposes of this act are to: (a) Accelerate student access to learning devices and related goods and services; (b) expand training programs and technical assistance on using technology to support student learning; and (c) build the capacity of schools and districts to support digital navigation services for"</w:t>
      </w:r>
    </w:p>
    <w:p>
      <w:pPr>
        <w:spacing w:before="0" w:after="0" w:line="408" w:lineRule="exact"/>
        <w:ind w:left="0" w:right="0" w:firstLine="576"/>
        <w:jc w:val="left"/>
      </w:pPr>
      <w:r>
        <w:rPr/>
        <w:t xml:space="preserve">On page 3, line 9, after "district" strike "purchases" and insert "purchasing"</w:t>
      </w:r>
    </w:p>
    <w:p>
      <w:pPr>
        <w:spacing w:before="0" w:after="0" w:line="408" w:lineRule="exact"/>
        <w:ind w:left="0" w:right="0" w:firstLine="576"/>
        <w:jc w:val="left"/>
      </w:pPr>
      <w:r>
        <w:rPr/>
        <w:t xml:space="preserve">On page 3, line 11, after "technology-related" strike "services and products" and insert "goods and services"</w:t>
      </w:r>
    </w:p>
    <w:p>
      <w:pPr>
        <w:spacing w:before="0" w:after="0" w:line="408" w:lineRule="exact"/>
        <w:ind w:left="0" w:right="0" w:firstLine="576"/>
        <w:jc w:val="left"/>
      </w:pPr>
      <w:r>
        <w:rPr/>
        <w:t xml:space="preserve">On page 3, line 13, after "selecting" strike "services and products" and insert "goods and services"</w:t>
      </w:r>
    </w:p>
    <w:p>
      <w:pPr>
        <w:spacing w:before="0" w:after="0" w:line="408" w:lineRule="exact"/>
        <w:ind w:left="0" w:right="0" w:firstLine="576"/>
        <w:jc w:val="left"/>
      </w:pPr>
      <w:r>
        <w:rPr/>
        <w:t xml:space="preserve">Beginning on page 3, line 39, after "to" strike all material through "of" on page 4, line 5 and insert "advance the following objectives:</w:t>
      </w:r>
    </w:p>
    <w:p>
      <w:pPr>
        <w:spacing w:before="0" w:after="0" w:line="408" w:lineRule="exact"/>
        <w:ind w:left="0" w:right="0" w:firstLine="576"/>
        <w:jc w:val="left"/>
      </w:pPr>
      <w:r>
        <w:rPr/>
        <w:t xml:space="preserve">(a) Attain a universal 1:1 student to learning device ratio;</w:t>
      </w:r>
    </w:p>
    <w:p>
      <w:pPr>
        <w:spacing w:before="0" w:after="0" w:line="408" w:lineRule="exact"/>
        <w:ind w:left="0" w:right="0" w:firstLine="576"/>
        <w:jc w:val="left"/>
      </w:pPr>
      <w:r>
        <w:rPr/>
        <w:t xml:space="preserve">(b) Expand technical support and training of school and district staff in using technology to support student learning; and</w:t>
      </w:r>
    </w:p>
    <w:p>
      <w:pPr>
        <w:spacing w:before="0" w:after="0" w:line="408" w:lineRule="exact"/>
        <w:ind w:left="0" w:right="0" w:firstLine="576"/>
        <w:jc w:val="left"/>
      </w:pPr>
      <w:r>
        <w:rPr/>
        <w:t xml:space="preserve">(c) Develop district-based and school-based capacity to assist students and their families in accessing and using technology to support"</w:t>
      </w:r>
    </w:p>
    <w:p>
      <w:pPr>
        <w:spacing w:before="0" w:after="0" w:line="408" w:lineRule="exact"/>
        <w:ind w:left="0" w:right="0" w:firstLine="576"/>
        <w:jc w:val="left"/>
      </w:pPr>
      <w:r>
        <w:rPr/>
        <w:t xml:space="preserve">On page 4, line 38, after "other" strike "data-related" and insert "data related to"</w:t>
      </w:r>
    </w:p>
    <w:p>
      <w:pPr>
        <w:spacing w:before="0" w:after="0" w:line="408" w:lineRule="exact"/>
        <w:ind w:left="0" w:right="0" w:firstLine="576"/>
        <w:jc w:val="left"/>
      </w:pPr>
      <w:r>
        <w:rPr/>
        <w:t xml:space="preserve">On page 5, line 2, after "the" strike "goals" and insert "objectives"</w:t>
      </w:r>
    </w:p>
    <w:p>
      <w:pPr>
        <w:spacing w:before="0" w:after="0" w:line="408" w:lineRule="exact"/>
        <w:ind w:left="0" w:right="0" w:firstLine="576"/>
        <w:jc w:val="left"/>
      </w:pPr>
      <w:r>
        <w:rPr/>
        <w:t xml:space="preserve">On page 5, beginning on line 10, after "accomplishing the" strike all material through "act" on line 11 and insert "following: (i) Accelerate student access to learning devices and related goods and services; (ii) expand training programs and technical assistance on using technology to support student learning; and (iii) build the capacity of schools and districts to support digital navigation services for students and their families"</w:t>
      </w:r>
    </w:p>
    <w:p>
      <w:pPr>
        <w:spacing w:before="0" w:after="0" w:line="408" w:lineRule="exact"/>
        <w:ind w:left="0" w:right="0" w:firstLine="576"/>
        <w:jc w:val="left"/>
      </w:pPr>
      <w:r>
        <w:rPr/>
        <w:t xml:space="preserve">On page 5, beginning on line 14, after "on" strike all material through "families" on line 22 and insert "innovative and collaborative activities occurring in communities across the state to support widespread public technology literacy and fluency, as well as student universal access to learning devices"</w:t>
      </w:r>
    </w:p>
    <w:p>
      <w:pPr>
        <w:spacing w:before="0" w:after="0" w:line="408" w:lineRule="exact"/>
        <w:ind w:left="0" w:right="0" w:firstLine="576"/>
        <w:jc w:val="left"/>
      </w:pPr>
      <w:r>
        <w:rPr>
          <w:u w:val="single"/>
        </w:rPr>
        <w:t xml:space="preserve">EFFECT:</w:t>
      </w:r>
      <w:r>
        <w:rPr/>
        <w:t xml:space="preserve"> (1) Changes a reporting requirement from an update on technology-related activities of specified agencies and schools performed in collaboration with state, local, or community-based initiatives to an update on "innovative and collaborative activities occurring in communities across the state to support widespread public technology literacy and fluency, as well as student universal access to learning devices."</w:t>
      </w:r>
    </w:p>
    <w:p>
      <w:pPr>
        <w:spacing w:before="0" w:after="0" w:line="408" w:lineRule="exact"/>
        <w:ind w:left="0" w:right="0" w:firstLine="576"/>
        <w:jc w:val="left"/>
      </w:pPr>
      <w:r>
        <w:rPr/>
        <w:t xml:space="preserve">(2) Revises the language describing the goal of the act, so that it reads as follows: "(a) Accelerate student access to learning devices and related goods and services; (b) expand training programs and technical assistance on using technology to support student learning; and (c) build the capacity of schools and districts to support digital navigation services for students and their families."</w:t>
      </w:r>
    </w:p>
    <w:p>
      <w:pPr>
        <w:spacing w:before="0" w:after="0" w:line="408" w:lineRule="exact"/>
        <w:ind w:left="0" w:right="0" w:firstLine="576"/>
        <w:jc w:val="left"/>
      </w:pPr>
      <w:r>
        <w:rPr/>
        <w:t xml:space="preserve">(3) Revises the language describing the objectives of the technology grant, so that it reads as follows: "(a) Attain a universal 1:1 student to device ratio; (b) expand technical support and training of instructional and district staff in using technology to support student learning; and (c) develop district-based and school-based capacity to assist students and their families in accessing and using technology to support."</w:t>
      </w:r>
    </w:p>
    <w:p>
      <w:pPr>
        <w:spacing w:before="0" w:after="0" w:line="408" w:lineRule="exact"/>
        <w:ind w:left="0" w:right="0" w:firstLine="576"/>
        <w:jc w:val="left"/>
      </w:pPr>
      <w:r>
        <w:rPr/>
        <w:t xml:space="preserve">(4) Makes nonsubstantive changes, for example replaces the term "services and products" with "goods and services."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3afb1e0fdf4100" /></Relationships>
</file>