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75E17" w14:paraId="56C17CE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414B">
            <w:t>1368-S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41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414B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414B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414B">
            <w:t>168</w:t>
          </w:r>
        </w:sdtContent>
      </w:sdt>
    </w:p>
    <w:p w:rsidR="00DF5D0E" w:rsidP="00B73E0A" w:rsidRDefault="00AA1230" w14:paraId="57E1E82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5E17" w14:paraId="10944DD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414B">
            <w:rPr>
              <w:b/>
              <w:u w:val="single"/>
            </w:rPr>
            <w:t>SHB 1368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41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</w:t>
          </w:r>
        </w:sdtContent>
      </w:sdt>
    </w:p>
    <w:p w:rsidR="00DF5D0E" w:rsidP="00605C39" w:rsidRDefault="00C75E17" w14:paraId="247B7FA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414B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414B" w14:paraId="30DE2E1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02/01/2021</w:t>
          </w:r>
        </w:p>
      </w:sdtContent>
    </w:sdt>
    <w:p w:rsidR="00F05FC3" w:rsidP="00F05FC3" w:rsidRDefault="00DE256E" w14:paraId="70605642" w14:textId="70047659">
      <w:pPr>
        <w:pStyle w:val="Page"/>
      </w:pPr>
      <w:bookmarkStart w:name="StartOfAmendmentBody" w:id="0"/>
      <w:bookmarkEnd w:id="0"/>
      <w:permStart w:edGrp="everyone" w:id="1108347275"/>
      <w:r>
        <w:tab/>
      </w:r>
      <w:r w:rsidR="00F05FC3">
        <w:t>On page 11, line 14, increase the general fund-federal appropriation for fiscal year 2021 by $75,000,000</w:t>
      </w:r>
    </w:p>
    <w:p w:rsidR="00F05FC3" w:rsidP="00F05FC3" w:rsidRDefault="00F05FC3" w14:paraId="3ADA257A" w14:textId="77777777">
      <w:pPr>
        <w:pStyle w:val="RCWSLText"/>
      </w:pPr>
    </w:p>
    <w:p w:rsidR="00F05FC3" w:rsidP="00F05FC3" w:rsidRDefault="00F05FC3" w14:paraId="5DDC8AC4" w14:textId="77777777">
      <w:pPr>
        <w:pStyle w:val="RCWSLText"/>
      </w:pPr>
      <w:r>
        <w:tab/>
        <w:t>On page 11, line 15, correct the total.</w:t>
      </w:r>
    </w:p>
    <w:p w:rsidR="00F05FC3" w:rsidP="00F05FC3" w:rsidRDefault="00F05FC3" w14:paraId="70C46C0C" w14:textId="77777777">
      <w:pPr>
        <w:pStyle w:val="RCWSLText"/>
      </w:pPr>
    </w:p>
    <w:p w:rsidR="00F05FC3" w:rsidP="00F05FC3" w:rsidRDefault="00F05FC3" w14:paraId="3A720950" w14:textId="77777777">
      <w:pPr>
        <w:pStyle w:val="RCWSLText"/>
      </w:pPr>
      <w:r>
        <w:tab/>
        <w:t>On page 11, line 18, strike "$50,000,000" and insert "$125,000,000"</w:t>
      </w:r>
    </w:p>
    <w:p w:rsidR="00F05FC3" w:rsidP="00F05FC3" w:rsidRDefault="00F05FC3" w14:paraId="43DC0CC4" w14:textId="77777777">
      <w:pPr>
        <w:pStyle w:val="RCWSLText"/>
      </w:pPr>
    </w:p>
    <w:p w:rsidR="00F05FC3" w:rsidP="00F05FC3" w:rsidRDefault="00F05FC3" w14:paraId="6BE298B6" w14:textId="77777777">
      <w:pPr>
        <w:pStyle w:val="RCWSLText"/>
      </w:pPr>
      <w:r>
        <w:tab/>
        <w:t>On page 11, line 24, strike "$28,800,000" and insert "$90,800,000"</w:t>
      </w:r>
    </w:p>
    <w:p w:rsidR="00F05FC3" w:rsidP="00F05FC3" w:rsidRDefault="00F05FC3" w14:paraId="6F097254" w14:textId="77777777">
      <w:pPr>
        <w:pStyle w:val="RCWSLText"/>
      </w:pPr>
    </w:p>
    <w:p w:rsidR="00F05FC3" w:rsidP="00F05FC3" w:rsidRDefault="00F05FC3" w14:paraId="5873F63A" w14:textId="77777777">
      <w:pPr>
        <w:pStyle w:val="RCWSLText"/>
      </w:pPr>
      <w:r>
        <w:tab/>
        <w:t>On page 11, line 27, after "amounts are" insert "at least"</w:t>
      </w:r>
    </w:p>
    <w:p w:rsidR="00F05FC3" w:rsidP="00F05FC3" w:rsidRDefault="00F05FC3" w14:paraId="73B9F6B1" w14:textId="77777777">
      <w:pPr>
        <w:pStyle w:val="RCWSLText"/>
      </w:pPr>
    </w:p>
    <w:p w:rsidR="00F05FC3" w:rsidP="00F05FC3" w:rsidRDefault="00F05FC3" w14:paraId="4039EC85" w14:textId="77777777">
      <w:pPr>
        <w:pStyle w:val="RCWSLText"/>
      </w:pPr>
      <w:r>
        <w:tab/>
        <w:t>On page 11, line 27, after "with" insert "at least"</w:t>
      </w:r>
    </w:p>
    <w:p w:rsidR="00F05FC3" w:rsidP="00F05FC3" w:rsidRDefault="00F05FC3" w14:paraId="09338CDA" w14:textId="77777777">
      <w:pPr>
        <w:pStyle w:val="RCWSLText"/>
      </w:pPr>
    </w:p>
    <w:p w:rsidR="00F05FC3" w:rsidP="00F05FC3" w:rsidRDefault="00F05FC3" w14:paraId="19AF3534" w14:textId="77777777">
      <w:pPr>
        <w:pStyle w:val="RCWSLText"/>
      </w:pPr>
      <w:r>
        <w:tab/>
        <w:t>On page 11, line 28, after "65 slots." insert "Recipients of grant awards must agree to remain open and serve children through the end of the 2020-21 school year."</w:t>
      </w:r>
    </w:p>
    <w:p w:rsidR="00F05FC3" w:rsidP="00F05FC3" w:rsidRDefault="00F05FC3" w14:paraId="7198D398" w14:textId="77777777">
      <w:pPr>
        <w:pStyle w:val="RCWSLText"/>
      </w:pPr>
    </w:p>
    <w:p w:rsidR="00F05FC3" w:rsidP="00F05FC3" w:rsidRDefault="00F05FC3" w14:paraId="0EFA67E8" w14:textId="77777777">
      <w:pPr>
        <w:pStyle w:val="RCWSLText"/>
      </w:pPr>
      <w:r>
        <w:tab/>
        <w:t>On page 11, line 29, strike "$6,000,000" and insert "$19,000,000"</w:t>
      </w:r>
    </w:p>
    <w:p w:rsidR="00F05FC3" w:rsidP="00F05FC3" w:rsidRDefault="00F05FC3" w14:paraId="3770E229" w14:textId="77777777">
      <w:pPr>
        <w:pStyle w:val="RCWSLText"/>
      </w:pPr>
    </w:p>
    <w:p w:rsidRPr="003746E2" w:rsidR="00F05FC3" w:rsidP="00F05FC3" w:rsidRDefault="00F05FC3" w14:paraId="00A0FF30" w14:textId="77777777">
      <w:pPr>
        <w:pStyle w:val="RCWSLText"/>
      </w:pPr>
      <w:r>
        <w:tab/>
        <w:t>On page 11, line 32, strike "$6,500." and insert "at least $6,500.  Recipients of grant awards must agree to remain open and serve children through the end of the 2020-21 school year."</w:t>
      </w:r>
    </w:p>
    <w:p w:rsidR="0006414B" w:rsidP="00C8108C" w:rsidRDefault="0006414B" w14:paraId="569B4089" w14:textId="3B6A8212">
      <w:pPr>
        <w:pStyle w:val="Page"/>
      </w:pPr>
    </w:p>
    <w:p w:rsidRPr="0006414B" w:rsidR="00DF5D0E" w:rsidP="0006414B" w:rsidRDefault="00DF5D0E" w14:paraId="1D079E3D" w14:textId="77777777">
      <w:pPr>
        <w:suppressLineNumbers/>
        <w:rPr>
          <w:spacing w:val="-3"/>
        </w:rPr>
      </w:pPr>
    </w:p>
    <w:permEnd w:id="1108347275"/>
    <w:p w:rsidR="00ED2EEB" w:rsidP="0006414B" w:rsidRDefault="00ED2EEB" w14:paraId="484E552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55019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456C99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6414B" w:rsidRDefault="00D659AC" w14:paraId="0025FF4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6414B" w:rsidRDefault="0096303F" w14:paraId="4CBF2A86" w14:textId="742F9B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05FC3">
                  <w:t xml:space="preserve">Increases funding for the Department of Children, Youth, and Families to provide grants to child care providers.  Provides that grant amounts must be at least $6,500 per grant </w:t>
                </w:r>
                <w:r w:rsidR="00F05FC3">
                  <w:lastRenderedPageBreak/>
                  <w:t>recipient with at least an additional $100 provided for each licensed slot over 65 slots.  Requires grant recipients to remain open and serve children through the end of the 2020-21 school year.</w:t>
                </w:r>
              </w:p>
              <w:p w:rsidR="0006414B" w:rsidP="0006414B" w:rsidRDefault="0006414B" w14:paraId="5CCF277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6414B" w:rsidP="0006414B" w:rsidRDefault="0006414B" w14:paraId="12296E0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06414B" w:rsidR="0006414B" w:rsidP="0006414B" w:rsidRDefault="0006414B" w14:paraId="5A6EB0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Federal by $75,000,000.</w:t>
                </w:r>
              </w:p>
              <w:p w:rsidRPr="007D1589" w:rsidR="001B4E53" w:rsidP="0006414B" w:rsidRDefault="001B4E53" w14:paraId="637D98A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5501948"/>
    </w:tbl>
    <w:p w:rsidR="00DF5D0E" w:rsidP="0006414B" w:rsidRDefault="00DF5D0E" w14:paraId="707F734C" w14:textId="77777777">
      <w:pPr>
        <w:pStyle w:val="BillEnd"/>
        <w:suppressLineNumbers/>
      </w:pPr>
    </w:p>
    <w:p w:rsidR="00DF5D0E" w:rsidP="0006414B" w:rsidRDefault="00DE256E" w14:paraId="6477309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6414B" w:rsidRDefault="00AB682C" w14:paraId="4B8F954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E38D" w14:textId="77777777" w:rsidR="0006414B" w:rsidRDefault="0006414B" w:rsidP="00DF5D0E">
      <w:r>
        <w:separator/>
      </w:r>
    </w:p>
  </w:endnote>
  <w:endnote w:type="continuationSeparator" w:id="0">
    <w:p w14:paraId="09C63CD9" w14:textId="77777777" w:rsidR="0006414B" w:rsidRDefault="000641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6B2" w:rsidRDefault="008C46B2" w14:paraId="5DF4A6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75E17" w14:paraId="7E2857C2" w14:textId="1D172C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46B2">
      <w:t>1368-S AMH .... CLAJ 168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75E17" w14:paraId="3EA09C01" w14:textId="31E349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46B2">
      <w:t>1368-S AMH .... CLAJ 168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7B146" w14:textId="77777777" w:rsidR="0006414B" w:rsidRDefault="0006414B" w:rsidP="00DF5D0E">
      <w:r>
        <w:separator/>
      </w:r>
    </w:p>
  </w:footnote>
  <w:footnote w:type="continuationSeparator" w:id="0">
    <w:p w14:paraId="1341775E" w14:textId="77777777" w:rsidR="0006414B" w:rsidRDefault="000641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DA63" w14:textId="77777777" w:rsidR="008C46B2" w:rsidRDefault="008C4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28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8398E" wp14:editId="5BF4B14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62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9FBF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72E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613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525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DC3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D4F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209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826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FA9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698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B2E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C76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263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685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4CE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44C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BA9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193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BD7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A78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969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3D0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94B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00C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A2D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C29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73D9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32C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3A2C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EEA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10B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6281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B982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8398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D762F2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9FBF1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72E2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613C4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525D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DC3B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D4FD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2091B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8262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FA9D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698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B2E3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C769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2639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6859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4CED9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44C15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BA9C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19397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BD7E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A784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969E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3D0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94B56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00C56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A2D49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C297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73D996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32C4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3A2C86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EEAA8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10BCC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6281A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B982C5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26D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41256A" wp14:editId="3F4537B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3E6C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859E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446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527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3A3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597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E9D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A76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3A4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884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EF0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3A9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3C7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640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7FE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3E3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1B4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3F4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C7E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A0E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357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A37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C20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0CC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640E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8F85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FB9B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1256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C23E6C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859E8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446E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527AB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3A36E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597B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E9D54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A7677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3A4C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8845E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EF02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3A9A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3C7B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6407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7FE34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3E324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1B4BF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3F41B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C7E4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A0E9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3573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A37B6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C20A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0CCE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640E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8F85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FB9B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414B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46B2"/>
    <w:rsid w:val="008C7E6E"/>
    <w:rsid w:val="00931B84"/>
    <w:rsid w:val="0096303F"/>
    <w:rsid w:val="00972869"/>
    <w:rsid w:val="00984CD1"/>
    <w:rsid w:val="00995D7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E17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5FC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C1F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66D6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1368-S</BillDocName>
  <AmendType>AMH</AmendType>
  <SponsorAcronym>CORR</SponsorAcronym>
  <DrafterAcronym>CLAJ</DrafterAcronym>
  <DraftNumber>168</DraftNumber>
  <ReferenceNumber>SHB 1368</ReferenceNumber>
  <Floor>H AMD</Floor>
  <AmendmentNumber> 25</AmendmentNumber>
  <Sponsors>By Representative Corry</Sponsors>
  <FloorAction>NOT ADOPTED 02/01/2021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2</Pages>
  <Words>235</Words>
  <Characters>1168</Characters>
  <Application>Microsoft Office Word</Application>
  <DocSecurity>8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1368-S AMH CORR CLAJ 168</dc:title>
  <dc:creator>Jordan Clarke</dc:creator>
  <cp:lastModifiedBy>Clarke, Jordan</cp:lastModifiedBy>
  <cp:revision>6</cp:revision>
  <dcterms:created xsi:type="dcterms:W3CDTF">2021-01-29T19:01:00Z</dcterms:created>
  <dcterms:modified xsi:type="dcterms:W3CDTF">2021-01-29T19:09:00Z</dcterms:modified>
</cp:coreProperties>
</file>