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B31B4" w14:paraId="610F79F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6A2E">
            <w:t>1802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6A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6A2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6A2E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6A2E">
            <w:t>082</w:t>
          </w:r>
        </w:sdtContent>
      </w:sdt>
    </w:p>
    <w:p w:rsidR="00DF5D0E" w:rsidP="00B73E0A" w:rsidRDefault="00AA1230" w14:paraId="29C8200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31B4" w14:paraId="7D807D35" w14:textId="36650C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6A2E">
            <w:rPr>
              <w:b/>
              <w:u w:val="single"/>
            </w:rPr>
            <w:t>HB 1802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6A2E">
            <w:t>H AMD TO</w:t>
          </w:r>
          <w:r w:rsidR="00BD2221">
            <w:t xml:space="preserve"> H AMD</w:t>
          </w:r>
          <w:r w:rsidR="00FE6A2E">
            <w:t xml:space="preserve"> </w:t>
          </w:r>
          <w:r w:rsidR="00BD2221">
            <w:t xml:space="preserve">(1802 AMH POLL </w:t>
          </w:r>
          <w:r w:rsidR="00FE6A2E">
            <w:t>OMLI 081</w:t>
          </w:r>
          <w:r w:rsidR="00BD2221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1012</w:t>
          </w:r>
        </w:sdtContent>
      </w:sdt>
    </w:p>
    <w:p w:rsidR="00DF5D0E" w:rsidP="00605C39" w:rsidRDefault="001B31B4" w14:paraId="455058F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6A2E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6A2E" w14:paraId="36718ED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503BA9" w:rsidR="00FE6A2E" w:rsidP="00503BA9" w:rsidRDefault="00DE256E" w14:paraId="3D818DCC" w14:textId="7EDB6E6F">
      <w:pPr>
        <w:spacing w:line="408" w:lineRule="exact"/>
        <w:jc w:val="both"/>
        <w:rPr>
          <w:szCs w:val="22"/>
        </w:rPr>
      </w:pPr>
      <w:bookmarkStart w:name="StartOfAmendmentBody" w:id="0"/>
      <w:bookmarkEnd w:id="0"/>
      <w:permStart w:edGrp="everyone" w:id="1081358350"/>
      <w:r>
        <w:tab/>
      </w:r>
      <w:r w:rsidRPr="00503BA9" w:rsidR="00FE6A2E">
        <w:t xml:space="preserve">On page </w:t>
      </w:r>
      <w:r w:rsidRPr="00503BA9" w:rsidR="00E90478">
        <w:t xml:space="preserve">1, beginning on line </w:t>
      </w:r>
      <w:r w:rsidR="003E6BC2">
        <w:t>5</w:t>
      </w:r>
      <w:r w:rsidRPr="00503BA9" w:rsidR="00E90478">
        <w:t xml:space="preserve"> of the amendment, after "</w:t>
      </w:r>
      <w:r w:rsidR="00BD2221">
        <w:t>of</w:t>
      </w:r>
      <w:r w:rsidRPr="00503BA9" w:rsidR="00E90478">
        <w:t>" strike all material through "choosing" on line 11 and insert "</w:t>
      </w:r>
      <w:r w:rsidRPr="00503BA9" w:rsidR="00503BA9">
        <w:t>a legal representative to assist them in effective communication and meaningful participation in the activities of the statutory entity if the member requires a legal representative in other aspects of their personal life. For the purpose of this subsection,</w:t>
      </w:r>
      <w:r w:rsidR="008B5A28">
        <w:t xml:space="preserve"> "</w:t>
      </w:r>
      <w:r w:rsidRPr="00503BA9" w:rsidR="00503BA9">
        <w:t>legal representative" means a parent of a person who is under eighteen years of age, a person's legal guardian, a person's limited guardian when the subject matter being addressed by the statutory entity is within the scope of the limited guardianship, a person's attorney-at-law, a person's attorney-in-fact, or any other person who is authorized by law to act for the member</w:t>
      </w:r>
      <w:r w:rsidR="00E90478">
        <w:t xml:space="preserve">" </w:t>
      </w:r>
    </w:p>
    <w:p w:rsidRPr="00FE6A2E" w:rsidR="00DF5D0E" w:rsidP="00FE6A2E" w:rsidRDefault="00DF5D0E" w14:paraId="2E298DB9" w14:textId="77777777">
      <w:pPr>
        <w:suppressLineNumbers/>
        <w:rPr>
          <w:spacing w:val="-3"/>
        </w:rPr>
      </w:pPr>
    </w:p>
    <w:permEnd w:id="1081358350"/>
    <w:p w:rsidR="00ED2EEB" w:rsidP="00FE6A2E" w:rsidRDefault="00ED2EEB" w14:paraId="0B2EB80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04226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36118F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E6A2E" w:rsidRDefault="00D659AC" w14:paraId="1A573C9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5128D" w:rsidP="00FE6A2E" w:rsidRDefault="0096303F" w14:paraId="3F5DDA66" w14:textId="0EE36EC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5128D">
                  <w:t xml:space="preserve">Removes </w:t>
                </w:r>
                <w:r w:rsidR="001C162B">
                  <w:t>a provision</w:t>
                </w:r>
                <w:r w:rsidR="0015128D">
                  <w:t xml:space="preserve"> that prohibits a member of a statutory entity from being denied the use of auxiliary aids, interpreters, communication partners, or other accommodations of their choosing to assist the</w:t>
                </w:r>
                <w:r w:rsidR="009F4D47">
                  <w:t xml:space="preserve">m </w:t>
                </w:r>
                <w:r w:rsidR="0015128D">
                  <w:t xml:space="preserve">in </w:t>
                </w:r>
                <w:r w:rsidR="009F4D47">
                  <w:t>participating</w:t>
                </w:r>
                <w:r w:rsidR="0015128D">
                  <w:t xml:space="preserve"> in the activities of the statutory entity, and instead prohibits a member from being denied the use of a legal representative </w:t>
                </w:r>
                <w:r w:rsidR="000B2154">
                  <w:t xml:space="preserve">to assist </w:t>
                </w:r>
                <w:r w:rsidR="009F4D47">
                  <w:t xml:space="preserve">them in participating </w:t>
                </w:r>
                <w:r w:rsidR="0015128D">
                  <w:t xml:space="preserve">in the activities of the statutory entity if the </w:t>
                </w:r>
                <w:r w:rsidRPr="00503BA9" w:rsidR="0015128D">
                  <w:rPr>
                    <w:spacing w:val="0"/>
                  </w:rPr>
                  <w:t>member requires a legal representative in other aspects of their personal life</w:t>
                </w:r>
                <w:r w:rsidR="0015128D">
                  <w:rPr>
                    <w:spacing w:val="0"/>
                  </w:rPr>
                  <w:t>.</w:t>
                </w:r>
              </w:p>
              <w:p w:rsidRPr="007D1589" w:rsidR="001B4E53" w:rsidP="00AD4B2B" w:rsidRDefault="0015128D" w14:paraId="6ACCF1B2" w14:textId="68F12E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Defines "legal representative" as </w:t>
                </w:r>
                <w:r w:rsidRPr="00503BA9">
                  <w:rPr>
                    <w:spacing w:val="0"/>
                  </w:rPr>
                  <w:t>a parent of a person who is under eighteen years of age, a person's legal guardian, a person's limited guardian when the subject matter being addressed by the statutory entity is within the scope of the limited guardianship, a person's attorney-at-law, a person's attorney-in-fact, or any other person who is authorized by law to act for the member</w:t>
                </w:r>
                <w:r w:rsidR="00CE35D1">
                  <w:rPr>
                    <w:spacing w:val="0"/>
                  </w:rPr>
                  <w:t>.</w:t>
                </w:r>
              </w:p>
            </w:tc>
          </w:tr>
        </w:sdtContent>
      </w:sdt>
      <w:permEnd w:id="2090422613"/>
    </w:tbl>
    <w:p w:rsidR="00DF5D0E" w:rsidP="00FE6A2E" w:rsidRDefault="00DF5D0E" w14:paraId="4F07E418" w14:textId="77777777">
      <w:pPr>
        <w:pStyle w:val="BillEnd"/>
        <w:suppressLineNumbers/>
      </w:pPr>
    </w:p>
    <w:p w:rsidR="00DF5D0E" w:rsidP="00FE6A2E" w:rsidRDefault="00DE256E" w14:paraId="7CC64C2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E6A2E" w:rsidRDefault="00AB682C" w14:paraId="5E6543E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EB85" w14:textId="77777777" w:rsidR="00FE6A2E" w:rsidRDefault="00FE6A2E" w:rsidP="00DF5D0E">
      <w:r>
        <w:separator/>
      </w:r>
    </w:p>
  </w:endnote>
  <w:endnote w:type="continuationSeparator" w:id="0">
    <w:p w14:paraId="532FD5E6" w14:textId="77777777" w:rsidR="00FE6A2E" w:rsidRDefault="00FE6A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8F4" w:rsidRDefault="007C68F4" w14:paraId="7A7CC1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B31B4" w14:paraId="4AD42C1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E6A2E">
      <w:t>1802 AMH SHMK OMLI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B31B4" w14:paraId="3BF235AE" w14:textId="7708C35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0AA0">
      <w:t>1802 AMH SHMK OMLI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B37A" w14:textId="77777777" w:rsidR="00FE6A2E" w:rsidRDefault="00FE6A2E" w:rsidP="00DF5D0E">
      <w:r>
        <w:separator/>
      </w:r>
    </w:p>
  </w:footnote>
  <w:footnote w:type="continuationSeparator" w:id="0">
    <w:p w14:paraId="7A303593" w14:textId="77777777" w:rsidR="00FE6A2E" w:rsidRDefault="00FE6A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5F11" w14:textId="77777777" w:rsidR="007C68F4" w:rsidRDefault="007C6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17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51801A" wp14:editId="39AC28A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FE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74C4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473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82D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9AE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8E1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645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208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7E6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1F3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C67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912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522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2EF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4A8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2FD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AC5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94F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261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56A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C39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545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86B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395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2C5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186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3F5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FBA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E737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F6D5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208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7F9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DDB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D27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1801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91FE2C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74C46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4739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82D7B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9AE6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8E12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645B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208A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7E661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1F38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C67C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91255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522A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2EF3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4A8D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2FDFD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AC506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94F92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2610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56A9F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C395B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545D2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86BE2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39598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2C507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18609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3F506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FBA84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E737C1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F6D59F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208AF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7F9E0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DDBE1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D272D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BD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A08C40" wp14:editId="5631373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0589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AB43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DA0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73C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04F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AE3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D3C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D08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DF4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981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616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6D0F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F14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429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02D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FD8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2E7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403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B89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11D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A7C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9F4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91C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DFE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142E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4995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E64E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08C4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5E0589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AB43EC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DA080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73C2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04F1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AE392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D3C8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D080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DF46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981B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6165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6D0F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F14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42996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02D0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FD8D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2E74B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403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B893F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11D8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A7C7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9F47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91C28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DFE2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142E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4995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E64E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2154"/>
    <w:rsid w:val="000C6C82"/>
    <w:rsid w:val="000E603A"/>
    <w:rsid w:val="00102468"/>
    <w:rsid w:val="00106544"/>
    <w:rsid w:val="00110AA0"/>
    <w:rsid w:val="00136E5A"/>
    <w:rsid w:val="00146AAF"/>
    <w:rsid w:val="0015128D"/>
    <w:rsid w:val="00163940"/>
    <w:rsid w:val="001A775A"/>
    <w:rsid w:val="001B31B4"/>
    <w:rsid w:val="001B4E53"/>
    <w:rsid w:val="001C162B"/>
    <w:rsid w:val="001C1B27"/>
    <w:rsid w:val="001C7F91"/>
    <w:rsid w:val="001E6675"/>
    <w:rsid w:val="00217E8A"/>
    <w:rsid w:val="00265296"/>
    <w:rsid w:val="00281CBD"/>
    <w:rsid w:val="00316CD9"/>
    <w:rsid w:val="003E2FC6"/>
    <w:rsid w:val="003E6BC2"/>
    <w:rsid w:val="00492DDC"/>
    <w:rsid w:val="004C6615"/>
    <w:rsid w:val="00503BA9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68F4"/>
    <w:rsid w:val="007D1589"/>
    <w:rsid w:val="007D35D4"/>
    <w:rsid w:val="0083749C"/>
    <w:rsid w:val="008443FE"/>
    <w:rsid w:val="00846034"/>
    <w:rsid w:val="008B5A28"/>
    <w:rsid w:val="008C7E6E"/>
    <w:rsid w:val="00931B84"/>
    <w:rsid w:val="0096303F"/>
    <w:rsid w:val="00972869"/>
    <w:rsid w:val="00984CD1"/>
    <w:rsid w:val="009F23A9"/>
    <w:rsid w:val="009F4D47"/>
    <w:rsid w:val="00A01F29"/>
    <w:rsid w:val="00A17B5B"/>
    <w:rsid w:val="00A4729B"/>
    <w:rsid w:val="00A93D4A"/>
    <w:rsid w:val="00AA1230"/>
    <w:rsid w:val="00AB682C"/>
    <w:rsid w:val="00AD2D0A"/>
    <w:rsid w:val="00AD4B2B"/>
    <w:rsid w:val="00B02666"/>
    <w:rsid w:val="00B25126"/>
    <w:rsid w:val="00B31D1C"/>
    <w:rsid w:val="00B41494"/>
    <w:rsid w:val="00B518D0"/>
    <w:rsid w:val="00B56650"/>
    <w:rsid w:val="00B73E0A"/>
    <w:rsid w:val="00B961E0"/>
    <w:rsid w:val="00BD2221"/>
    <w:rsid w:val="00BF44DF"/>
    <w:rsid w:val="00C54EE7"/>
    <w:rsid w:val="00C61A83"/>
    <w:rsid w:val="00C8108C"/>
    <w:rsid w:val="00C84AD0"/>
    <w:rsid w:val="00CE35D1"/>
    <w:rsid w:val="00D40447"/>
    <w:rsid w:val="00D659AC"/>
    <w:rsid w:val="00DA47F3"/>
    <w:rsid w:val="00DC2C13"/>
    <w:rsid w:val="00DE256E"/>
    <w:rsid w:val="00DF5D0E"/>
    <w:rsid w:val="00E1471A"/>
    <w:rsid w:val="00E2321C"/>
    <w:rsid w:val="00E267B1"/>
    <w:rsid w:val="00E41CC6"/>
    <w:rsid w:val="00E66F5D"/>
    <w:rsid w:val="00E831A5"/>
    <w:rsid w:val="00E850E7"/>
    <w:rsid w:val="00E90478"/>
    <w:rsid w:val="00EC4C96"/>
    <w:rsid w:val="00ED2EEB"/>
    <w:rsid w:val="00F229DE"/>
    <w:rsid w:val="00F304D3"/>
    <w:rsid w:val="00F375FD"/>
    <w:rsid w:val="00F45106"/>
    <w:rsid w:val="00F4663F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10D68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503BA9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9134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1802</BillDocName>
  <AmendType>AMH</AmendType>
  <SponsorAcronym>KLIP</SponsorAcronym>
  <DrafterAcronym>OMLI</DrafterAcronym>
  <DraftNumber>082</DraftNumber>
  <ReferenceNumber>HB 1802</ReferenceNumber>
  <Floor>H AMD TO H AMD (1802 AMH POLL OMLI 081)</Floor>
  <AmendmentNumber> 1012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300</Words>
  <Characters>1539</Characters>
  <Application>Microsoft Office Word</Application>
  <DocSecurity>8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1802 AMH KLIP OMLI 082</dc:title>
  <dc:creator>Desiree Omli</dc:creator>
  <cp:lastModifiedBy>Omli, Desiree</cp:lastModifiedBy>
  <cp:revision>22</cp:revision>
  <dcterms:created xsi:type="dcterms:W3CDTF">2022-02-11T22:21:00Z</dcterms:created>
  <dcterms:modified xsi:type="dcterms:W3CDTF">2022-02-11T23:01:00Z</dcterms:modified>
</cp:coreProperties>
</file>