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2df8cd8ba40dd" /></Relationships>
</file>

<file path=word/document.xml><?xml version="1.0" encoding="utf-8"?>
<w:document xmlns:w="http://schemas.openxmlformats.org/wordprocessingml/2006/main">
  <w:body>
    <w:p>
      <w:r>
        <w:rPr>
          <w:b/>
        </w:rPr>
        <w:r>
          <w:rPr/>
          <w:t xml:space="preserve">1914-S</w:t>
        </w:r>
      </w:r>
      <w:r>
        <w:rPr>
          <w:b/>
        </w:rPr>
        <w:t xml:space="preserve"> </w:t>
        <w:t xml:space="preserve">AMH</w:t>
      </w:r>
      <w:r>
        <w:rPr>
          <w:b/>
        </w:rPr>
        <w:t xml:space="preserve"> </w:t>
        <w:r>
          <w:rPr/>
          <w:t xml:space="preserve">RICC</w:t>
        </w:r>
      </w:r>
      <w:r>
        <w:rPr>
          <w:b/>
        </w:rPr>
        <w:t xml:space="preserve"> </w:t>
        <w:r>
          <w:rPr/>
          <w:t xml:space="preserve">H2972.1</w:t>
        </w:r>
      </w:r>
      <w:r>
        <w:rPr>
          <w:b/>
        </w:rPr>
        <w:t xml:space="preserve"> - NOT FOR FLOOR USE</w:t>
      </w:r>
    </w:p>
    <w:p>
      <w:pPr>
        <w:ind w:left="0" w:right="0" w:firstLine="576"/>
      </w:pPr>
    </w:p>
    <w:p>
      <w:pPr>
        <w:spacing w:before="480" w:after="0" w:line="408" w:lineRule="exact"/>
      </w:pPr>
      <w:r>
        <w:rPr>
          <w:b/>
          <w:u w:val="single"/>
        </w:rPr>
        <w:t xml:space="preserve">SHB 1914</w:t>
      </w:r>
      <w:r>
        <w:t xml:space="preserve"> -</w:t>
      </w:r>
      <w:r>
        <w:t xml:space="preserve"> </w:t>
        <w:t xml:space="preserve">H AMD</w:t>
      </w:r>
      <w:r>
        <w:t xml:space="preserve"> </w:t>
      </w:r>
      <w:r>
        <w:rPr>
          <w:b/>
        </w:rPr>
        <w:t xml:space="preserve">1365</w:t>
      </w:r>
    </w:p>
    <w:p>
      <w:pPr>
        <w:spacing w:before="0" w:after="0" w:line="408" w:lineRule="exact"/>
        <w:ind w:left="0" w:right="0" w:firstLine="576"/>
        <w:jc w:val="left"/>
      </w:pPr>
      <w:r>
        <w:rPr/>
        <w:t xml:space="preserve">By Representative Riccelli</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recognizes that there are significant barriers to entry for those from marginalized communities to enter the motion picture workforce. This results in lost opportunity for people to tell stories in film that reflect a breadth of diversity in experience across race, gender, ability, sexual orientation, and place of origin.</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Moreover, targeted investments in rural and marginalized communities will create opportunities to build an equitable workforce and film industry.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w:t>
      </w:r>
      <w:r>
        <w:rPr>
          <w:u w:val="single"/>
        </w:rPr>
        <w:t xml:space="preserve">and promoting an equitable film industry</w:t>
      </w:r>
      <w:r>
        <w:rPr/>
        <w:t xml:space="preserve"> and </w:t>
      </w:r>
      <w:r>
        <w:rPr>
          <w:u w:val="single"/>
        </w:rPr>
        <w:t xml:space="preserve">is</w:t>
      </w:r>
      <w:r>
        <w:rPr/>
        <w:t xml:space="preserve">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 </w:t>
      </w:r>
      <w:r>
        <w:rPr>
          <w:u w:val="single"/>
        </w:rPr>
        <w:t xml:space="preserve">and that motion picture production sets and stories reflect the diversity of Washington residents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2017 3rd sp.s. c 37 s 1103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motion picture competitiveness program" </w:t>
      </w:r>
      <w:r>
        <w:rPr>
          <w:u w:val="single"/>
        </w:rPr>
        <w:t xml:space="preserve">and "program"</w:t>
      </w:r>
      <w:r>
        <w:rPr/>
        <w:t xml:space="preserve"> mean</w:t>
      </w:r>
      <w:r>
        <w:t>((</w:t>
      </w:r>
      <w:r>
        <w:rPr>
          <w:strike/>
        </w:rPr>
        <w:t xml:space="preserve">s</w:t>
      </w:r>
      <w:r>
        <w:t>))</w:t>
      </w:r>
      <w:r>
        <w:rPr/>
        <w:t xml:space="preserve"> a nonprofit organization under the internal revenue code, section 501(c)(6), with the sole purpose of revitalizing the state's economic, cultural, and educational standing in the national and international market of motion picture production and associated creative industries and assisting and providing services for attracting the film industry and associated creative industries, by recommending and awarding financial assistance for costs associated with motion pictures in the state of Washington.</w:t>
      </w:r>
    </w:p>
    <w:p>
      <w:pPr>
        <w:spacing w:before="0" w:after="0" w:line="408" w:lineRule="exact"/>
        <w:ind w:left="0" w:right="0" w:firstLine="576"/>
        <w:jc w:val="left"/>
      </w:pPr>
      <w:r>
        <w:rPr/>
        <w:t xml:space="preserve">(2) </w:t>
      </w:r>
      <w:r>
        <w:rPr>
          <w:u w:val="single"/>
        </w:rPr>
        <w:t xml:space="preserve">"Board of directors" and "board" mean the board of directors established in RCW 43.365.030.</w:t>
      </w:r>
    </w:p>
    <w:p>
      <w:pPr>
        <w:spacing w:before="0" w:after="0" w:line="408" w:lineRule="exact"/>
        <w:ind w:left="0" w:right="0" w:firstLine="576"/>
        <w:jc w:val="left"/>
      </w:pPr>
      <w:r>
        <w:rPr>
          <w:u w:val="single"/>
        </w:rPr>
        <w:t xml:space="preserve">(3)</w:t>
      </w:r>
      <w:r>
        <w:rPr/>
        <w:t xml:space="preserve"> "Contribution" means cash contributions.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"Funding assistance" means cash expenditures from an approved motion picture competitiveness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"Person" has the same meaning as provided in RCW 82.04.030.</w:t>
      </w:r>
    </w:p>
    <w:p>
      <w:pPr>
        <w:spacing w:before="0" w:after="0" w:line="408" w:lineRule="exact"/>
        <w:ind w:left="0" w:right="0" w:firstLine="576"/>
        <w:jc w:val="left"/>
      </w:pPr>
      <w:r>
        <w:rPr>
          <w:u w:val="single"/>
        </w:rPr>
        <w:t xml:space="preserve">(9) "Rural community" has the same meaning as "rural county" in RCW 82.14.370.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w:t>
      </w:r>
      <w:r>
        <w:t>((</w:t>
      </w:r>
      <w:r>
        <w:rPr>
          <w:strike/>
        </w:rPr>
        <w:t xml:space="preserve">One member representing the Washington motion picture postproduction industry;</w:t>
      </w:r>
    </w:p>
    <w:p>
      <w:pPr>
        <w:spacing w:before="0" w:after="0" w:line="408" w:lineRule="exact"/>
        <w:ind w:left="0" w:right="0" w:firstLine="576"/>
        <w:jc w:val="left"/>
      </w:pPr>
      <w:r>
        <w:rPr>
          <w:strike/>
        </w:rPr>
        <w:t xml:space="preserve">(c)</w:t>
      </w:r>
      <w:r>
        <w:t>))</w:t>
      </w:r>
      <w:r>
        <w:rPr/>
        <w:t xml:space="preserve">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members representing labor unions affiliated with Washington motion picture production;</w:t>
      </w:r>
    </w:p>
    <w:p>
      <w:pPr>
        <w:spacing w:before="0" w:after="0" w:line="408" w:lineRule="exact"/>
        <w:ind w:left="0" w:right="0" w:firstLine="576"/>
        <w:jc w:val="left"/>
      </w:pPr>
      <w:r>
        <w:t>((</w:t>
      </w:r>
      <w:r>
        <w:rPr>
          <w:strike/>
        </w:rPr>
        <w:t xml:space="preserve">(e) 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(d) 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(e) Two cochairs of the board's equity committee, not already serving on the board, recommended by the board to the governor;</w:t>
      </w:r>
    </w:p>
    <w:p>
      <w:pPr>
        <w:spacing w:before="0" w:after="0" w:line="408" w:lineRule="exact"/>
        <w:ind w:left="0" w:right="0" w:firstLine="576"/>
        <w:jc w:val="left"/>
      </w:pPr>
      <w:r>
        <w:rPr>
          <w:u w:val="single"/>
        </w:rPr>
        <w:t xml:space="preserve">(f) Two cochairs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(3)(b) of this section and the board member initially appointed to the position in subsection (3)(f) of this section must each be appointed to a two-year term. Once those initial two-year terms expire, all subsequent terms are for four years</w:t>
      </w:r>
      <w:r>
        <w:rPr/>
        <w:t xml:space="preserve">. </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0" w:after="0" w:line="408" w:lineRule="exact"/>
        <w:ind w:left="0" w:right="0" w:firstLine="576"/>
        <w:jc w:val="left"/>
      </w:pPr>
      <w:r>
        <w:rPr>
          <w:u w:val="single"/>
        </w:rPr>
        <w:t xml:space="preserve">(11) Board members must comply with all requirements of a 501(c)(6) organization, including the prohibition on using information obtained as a board member for personal gain. Board members must act in the best interest of the approved motion picture competitiveness program. Each board member is required to complete an annual conflicts of interest form to disclose all conflicts and potential conflicts of interest with board actions. If a board member has a conflict of interest with respect to an application for funding assistance, the board member must disclose the board member's conflict and not be present for a discussion or vote on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 </w:t>
      </w:r>
      <w:r>
        <w:rPr>
          <w:u w:val="single"/>
        </w:rPr>
        <w:t xml:space="preserve">and to motion picture productions that tell stories of marginalized communities</w:t>
      </w:r>
      <w:r>
        <w:rPr/>
        <w:t xml:space="preserve">; </w:t>
      </w:r>
      <w:r>
        <w:rPr>
          <w:u w:val="single"/>
        </w:rPr>
        <w:t xml:space="preserve">and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w:t>
      </w:r>
      <w:r>
        <w:t>((</w:t>
      </w:r>
      <w:r>
        <w:rPr>
          <w:strike/>
        </w:rPr>
        <w:t xml:space="preserve">created under RCW 43.365.030</w:t>
      </w:r>
      <w:r>
        <w:t>))</w:t>
      </w:r>
      <w:r>
        <w:rPr/>
        <w:t xml:space="preserve"> shall create and administer an account for carrying out the purposes of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The board's goal must be to commit at least 20 percent of funding assistance to motion picture productions located or filmed in rural communities and 20 percent of funding assistance to motion picture productions that tell stories of marginalized communities.</w:t>
      </w:r>
    </w:p>
    <w:p>
      <w:pPr>
        <w:spacing w:before="0" w:after="0" w:line="408" w:lineRule="exact"/>
        <w:ind w:left="0" w:right="0" w:firstLine="576"/>
        <w:jc w:val="left"/>
      </w:pPr>
      <w:r>
        <w:rPr>
          <w:u w:val="single"/>
        </w:rPr>
        <w:t xml:space="preserve">(4)</w:t>
      </w:r>
      <w:r>
        <w:rPr/>
        <w:t xml:space="preserve">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u w:val="single"/>
        </w:rPr>
        <w:t xml:space="preserve">(d) Developing resources to facilitate filming in rural communities including, but not limited to, economic development grants for filming, training for film liaisons, information about film permitting processes, and grants to support the expansion of location database collateral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w:t>
      </w:r>
      <w:r>
        <w:t>((</w:t>
      </w:r>
      <w:r>
        <w:rPr>
          <w:strike/>
        </w:rPr>
        <w:t xml:space="preserve">(4)</w:t>
      </w:r>
      <w:r>
        <w:t>))</w:t>
      </w:r>
      <w:r>
        <w:rPr/>
        <w:t xml:space="preserve"> </w:t>
      </w:r>
      <w:r>
        <w:rPr>
          <w:u w:val="single"/>
        </w:rPr>
        <w:t xml:space="preserve">(5)</w:t>
      </w:r>
      <w:r>
        <w:rPr/>
        <w:t xml:space="preserve">(a)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w:t>
      </w:r>
      <w:r>
        <w:t>((</w:t>
      </w:r>
      <w:r>
        <w:rPr>
          <w:strike/>
        </w:rPr>
        <w:t xml:space="preserve">(4) and</w:t>
      </w:r>
      <w:r>
        <w:t>))</w:t>
      </w:r>
      <w:r>
        <w:rPr/>
        <w:t xml:space="preserve"> (5) </w:t>
      </w:r>
      <w:r>
        <w:rPr>
          <w:u w:val="single"/>
        </w:rPr>
        <w:t xml:space="preserve">and (6)</w:t>
      </w:r>
      <w:r>
        <w:rPr/>
        <w:t xml:space="preserve"> of this section do not apply to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(9)(a) In addition to the maximum funding assistance established in subsections (5) and (6) of this section, up to a 10 percent enhancement award on a motion picture production's state investment must be given for motion pictures: (i) Located or filmed in a rural community; or (ii) that tell stories of marginalized communities.</w:t>
      </w:r>
    </w:p>
    <w:p>
      <w:pPr>
        <w:spacing w:before="0" w:after="0" w:line="408" w:lineRule="exact"/>
        <w:ind w:left="0" w:right="0" w:firstLine="576"/>
        <w:jc w:val="left"/>
      </w:pPr>
      <w:r>
        <w:rPr>
          <w:u w:val="single"/>
        </w:rPr>
        <w:t xml:space="preserve">(b) Total actual investment requirements established in subsections (5) and (6) of this section apply to this subsection (9).</w:t>
      </w:r>
    </w:p>
    <w:p>
      <w:pPr>
        <w:spacing w:before="0" w:after="0" w:line="408" w:lineRule="exact"/>
        <w:ind w:left="0" w:right="0" w:firstLine="576"/>
        <w:jc w:val="left"/>
      </w:pPr>
      <w:r>
        <w:rPr>
          <w:u w:val="single"/>
        </w:rPr>
        <w:t xml:space="preserve">(10)(a) Funding assistance must include up to $3,000,000 for small motion picture productions produced in Washington state, subject to subsection (11) of this section, that are creatively driven by Washington residents. To qualify, the small motion picture production must have at least two Washington residents in any combination of the following positions: Writer, director, producer, or lead actor. An entity seeking funding assistance for a small motion picture production must demonstrate that the amount of the total actual investment for the production is less than $1,000,000.</w:t>
      </w:r>
    </w:p>
    <w:p>
      <w:pPr>
        <w:spacing w:before="0" w:after="0" w:line="408" w:lineRule="exact"/>
        <w:ind w:left="0" w:right="0" w:firstLine="576"/>
        <w:jc w:val="left"/>
      </w:pPr>
      <w:r>
        <w:rPr>
          <w:u w:val="single"/>
        </w:rPr>
        <w:t xml:space="preserve">(b) Maximum funding assistance and total actual investment requirements, established in subsections (5), (6), (7), (8), and (9) of this section apply to small motion picture productions. The department shall adopt rules as necessary to implement this subsection (10).</w:t>
      </w:r>
    </w:p>
    <w:p>
      <w:pPr>
        <w:spacing w:before="0" w:after="0" w:line="408" w:lineRule="exact"/>
        <w:ind w:left="0" w:right="0" w:firstLine="576"/>
        <w:jc w:val="left"/>
      </w:pPr>
      <w:r>
        <w:rPr>
          <w:u w:val="single"/>
        </w:rPr>
        <w:t xml:space="preserve">(11)</w:t>
      </w:r>
      <w:r>
        <w:rPr/>
        <w:t xml:space="preserve"> Funding assistance approval must be determined by the approved motion picture competitiveness program within a maximum of thirty calendar days from when the application is received, if the application is submitted after August 15, 2006. </w:t>
      </w:r>
      <w:r>
        <w:rPr>
          <w:u w:val="single"/>
        </w:rPr>
        <w:t xml:space="preserve">For small motion picture productions, the approved motion picture competitiveness program, after determining a conditional approval of the production, shall hold the production's funding assistance in reserve while the entity seeking funding assistance for the production secures financing for the remainder of the budget. Once the entity seeking funding assistance for the production demonstrates to the program that it has secured the necessary financing, the program shall certify the small motion picture production as approved. If the entity seeking funding assistance cannot demonstrate within six months from the date of conditional approval that it has secured the total budget, the program must make the funding assistance available to other eligible applicants with funding assistance approval.</w:t>
      </w:r>
    </w:p>
    <w:p>
      <w:pPr>
        <w:spacing w:before="0" w:after="0" w:line="408" w:lineRule="exact"/>
        <w:ind w:left="0" w:right="0" w:firstLine="576"/>
        <w:jc w:val="left"/>
      </w:pPr>
      <w:r>
        <w:rPr>
          <w:u w:val="single"/>
        </w:rPr>
        <w:t xml:space="preserve">(12) By December 31, 2022, and annually thereafter, the department, on behalf of the board, must report to the legislature on the approved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motion picture productions located or filmed in rural communities and 20 percent of its funding assistance provided to motion picture productions that tell stories of marginalized communities. The report must also include information on workforce development, career connected learning, and business development activities, including whether they have been scaled up in size from the previous year and how they are meeting the goal of supporting people from marginalized communities.</w:t>
      </w:r>
    </w:p>
    <w:p>
      <w:pPr>
        <w:spacing w:before="0" w:after="0" w:line="408" w:lineRule="exact"/>
        <w:ind w:left="0" w:right="0" w:firstLine="576"/>
        <w:jc w:val="left"/>
      </w:pPr>
      <w:r>
        <w:rPr>
          <w:u w:val="single"/>
        </w:rPr>
        <w:t xml:space="preserve">(13) The approved motion picture competitiveness program must allocate funds for training and job placement for marginalized communities as follows:</w:t>
      </w:r>
    </w:p>
    <w:p>
      <w:pPr>
        <w:spacing w:before="0" w:after="0" w:line="408" w:lineRule="exact"/>
        <w:ind w:left="0" w:right="0" w:firstLine="576"/>
        <w:jc w:val="left"/>
      </w:pPr>
      <w:r>
        <w:rPr>
          <w:u w:val="single"/>
        </w:rPr>
        <w:t xml:space="preserve">(a) For fiscal years 2023 and 2024, a minimum of $500,000 for each fiscal year; and</w:t>
      </w:r>
    </w:p>
    <w:p>
      <w:pPr>
        <w:spacing w:before="0" w:after="0" w:line="408" w:lineRule="exact"/>
        <w:ind w:left="0" w:right="0" w:firstLine="576"/>
        <w:jc w:val="left"/>
      </w:pPr>
      <w:r>
        <w:rPr>
          <w:u w:val="single"/>
        </w:rPr>
        <w:t xml:space="preserve">(b) For each fiscal year on or after July 1, 2024, a minimum of $750,000.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$20,000,000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w:t>
      </w:r>
      <w:r>
        <w:t>((</w:t>
      </w:r>
      <w:r>
        <w:rPr>
          <w:strike/>
        </w:rPr>
        <w:t xml:space="preserve">2027</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w:t>
      </w:r>
      <w:r>
        <w:t>((</w:t>
      </w:r>
      <w:r>
        <w:rPr>
          <w:strike/>
        </w:rPr>
        <w:t xml:space="preserve">program</w:t>
      </w:r>
      <w:r>
        <w:t>))</w:t>
      </w:r>
      <w:r>
        <w:rPr/>
        <w:t xml:space="preserve">,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Includes additional intent language relating to diversity, equity, and inclusion in the film industry.</w:t>
      </w:r>
    </w:p>
    <w:p>
      <w:pPr>
        <w:spacing w:before="0" w:after="0" w:line="408" w:lineRule="exact"/>
        <w:ind w:left="0" w:right="0" w:firstLine="576"/>
        <w:jc w:val="left"/>
      </w:pPr>
      <w:r>
        <w:rPr/>
        <w:t xml:space="preserve">(2) Requires members of the board of directors of the Motion Picture Competitiveness Program (program) to comply with all requirements of a 501(c)(6) organization, act in the best interest of the program, and comply with rules related to conflicts of interest.</w:t>
      </w:r>
    </w:p>
    <w:p>
      <w:pPr>
        <w:spacing w:before="0" w:after="0" w:line="408" w:lineRule="exact"/>
        <w:ind w:left="0" w:right="0" w:firstLine="576"/>
        <w:jc w:val="left"/>
      </w:pPr>
      <w:r>
        <w:rPr/>
        <w:t xml:space="preserve">(3) Requires the Department of Commerce (Commerce) to consider giving preference to motion picture productions that tell stories of marginalized communities when establishing criteria for the program.</w:t>
      </w:r>
    </w:p>
    <w:p>
      <w:pPr>
        <w:spacing w:before="0" w:after="0" w:line="408" w:lineRule="exact"/>
        <w:ind w:left="0" w:right="0" w:firstLine="576"/>
        <w:jc w:val="left"/>
      </w:pPr>
      <w:r>
        <w:rPr/>
        <w:t xml:space="preserve">(4) Requires the board to have a goal of committing at least 20 percent of funding assistance to motion picture productions located or filmed in rural communities and 20 percent to motion picture productions that tell the stories of marginalized communities.</w:t>
      </w:r>
    </w:p>
    <w:p>
      <w:pPr>
        <w:spacing w:before="0" w:after="0" w:line="408" w:lineRule="exact"/>
        <w:ind w:left="0" w:right="0" w:firstLine="576"/>
        <w:jc w:val="left"/>
      </w:pPr>
      <w:r>
        <w:rPr/>
        <w:t xml:space="preserve">(5) Defines "rural communities" and makes technical corrections to definitions.</w:t>
      </w:r>
    </w:p>
    <w:p>
      <w:pPr>
        <w:spacing w:before="0" w:after="0" w:line="408" w:lineRule="exact"/>
        <w:ind w:left="0" w:right="0" w:firstLine="576"/>
        <w:jc w:val="left"/>
      </w:pPr>
      <w:r>
        <w:rPr/>
        <w:t xml:space="preserve">(6) Allows the program to use funds for developing resources to facilitate filming in rural communities.</w:t>
      </w:r>
    </w:p>
    <w:p>
      <w:pPr>
        <w:spacing w:before="0" w:after="0" w:line="408" w:lineRule="exact"/>
        <w:ind w:left="0" w:right="0" w:firstLine="576"/>
        <w:jc w:val="left"/>
      </w:pPr>
      <w:r>
        <w:rPr/>
        <w:t xml:space="preserve">(7) Requires that up to a 10 percent enhancement be awarded on a motion picture production's state investment for motion pictures that are located or filmed in a rural community or that tell stories of marginalized communities.</w:t>
      </w:r>
    </w:p>
    <w:p>
      <w:pPr>
        <w:spacing w:before="0" w:after="0" w:line="408" w:lineRule="exact"/>
        <w:ind w:left="0" w:right="0" w:firstLine="576"/>
        <w:jc w:val="left"/>
      </w:pPr>
      <w:r>
        <w:rPr/>
        <w:t xml:space="preserve">(8) Requires that program funding assistance include up to $3,000,000 for small motion picture productions that are produced in Washington state and creatively driven by Washington residents.</w:t>
      </w:r>
    </w:p>
    <w:p>
      <w:pPr>
        <w:spacing w:before="0" w:after="0" w:line="408" w:lineRule="exact"/>
        <w:ind w:left="0" w:right="0" w:firstLine="576"/>
        <w:jc w:val="left"/>
      </w:pPr>
      <w:r>
        <w:rPr/>
        <w:t xml:space="preserve">(9) Requires Commerce to report to the legislature annually on the program and requires that the report include, at a minimum, the following:</w:t>
      </w:r>
    </w:p>
    <w:p>
      <w:pPr>
        <w:spacing w:before="0" w:after="0" w:line="408" w:lineRule="exact"/>
        <w:ind w:left="0" w:right="0" w:firstLine="576"/>
        <w:jc w:val="left"/>
      </w:pPr>
      <w:r>
        <w:rPr/>
        <w:t xml:space="preserve">(a) A list of recipients of funding assistance from the prior year with total estimated production costs, locations of productions, and the board's progress toward the goal of providing at least 20 percent of funding assistance to motion picture productions located or filmed in rural communities and 20 percent to motion picture productions that tell stories of marginalized communities; and</w:t>
      </w:r>
    </w:p>
    <w:p>
      <w:pPr>
        <w:spacing w:before="0" w:after="0" w:line="408" w:lineRule="exact"/>
        <w:ind w:left="0" w:right="0" w:firstLine="576"/>
        <w:jc w:val="left"/>
      </w:pPr>
      <w:r>
        <w:rPr/>
        <w:t xml:space="preserve">(b) Information on workforce development, career connected learning, and business development activities including information on scale and how they meet the goal of better supporting people from marginalized communities.</w:t>
      </w:r>
    </w:p>
    <w:p>
      <w:pPr>
        <w:spacing w:before="0" w:after="0" w:line="408" w:lineRule="exact"/>
        <w:ind w:left="0" w:right="0" w:firstLine="576"/>
        <w:jc w:val="left"/>
      </w:pPr>
      <w:r>
        <w:rPr/>
        <w:t xml:space="preserve">(10) Requires the program to allocate funds for training and job placement for marginalized communities as follows: $500,000 for fiscal years 2023 and 2024, and $750,000 for each fiscal year thereafter.</w:t>
      </w:r>
    </w:p>
    <w:p>
      <w:pPr>
        <w:spacing w:before="0" w:after="0" w:line="408" w:lineRule="exact"/>
        <w:ind w:left="0" w:right="0" w:firstLine="576"/>
        <w:jc w:val="left"/>
      </w:pPr>
      <w:r>
        <w:rPr/>
        <w:t xml:space="preserve">(11) Allows a person to claim credits against business and occupation tax liability, in exchange for contributing to the program, until 2030 instead of 2027.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7ec4ec4d1b465e" /></Relationships>
</file>