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770F6" w14:paraId="20D5049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46D1">
            <w:t>2018-S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46D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46D1">
            <w:t>FRAM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46D1">
            <w:t>TAYT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46D1">
            <w:t>277</w:t>
          </w:r>
        </w:sdtContent>
      </w:sdt>
    </w:p>
    <w:p w:rsidR="00DF5D0E" w:rsidP="00B73E0A" w:rsidRDefault="00AA1230" w14:paraId="271D583E" w14:textId="77777777">
      <w:pPr>
        <w:pStyle w:val="OfferedBy"/>
        <w:spacing w:after="120"/>
      </w:pPr>
      <w:r>
        <w:tab/>
      </w:r>
      <w:r>
        <w:tab/>
      </w:r>
      <w:r>
        <w:tab/>
      </w:r>
    </w:p>
    <w:p w:rsidR="00DF5D0E" w:rsidRDefault="004770F6" w14:paraId="2BCEF80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46D1">
            <w:rPr>
              <w:b/>
              <w:u w:val="single"/>
            </w:rPr>
            <w:t>SHB 2018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346D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1295</w:t>
          </w:r>
        </w:sdtContent>
      </w:sdt>
    </w:p>
    <w:p w:rsidR="00DF5D0E" w:rsidP="00605C39" w:rsidRDefault="004770F6" w14:paraId="3E0DCC2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46D1">
            <w:rPr>
              <w:sz w:val="22"/>
            </w:rPr>
            <w:t>By Representative Frame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346D1" w14:paraId="325EDDEC" w14:textId="77777777">
          <w:pPr>
            <w:spacing w:after="400" w:line="408" w:lineRule="exact"/>
            <w:jc w:val="right"/>
            <w:rPr>
              <w:b/>
              <w:bCs/>
            </w:rPr>
          </w:pPr>
          <w:r>
            <w:rPr>
              <w:b/>
              <w:bCs/>
            </w:rPr>
            <w:t xml:space="preserve">ADOPTED 03/04/2022</w:t>
          </w:r>
        </w:p>
      </w:sdtContent>
    </w:sdt>
    <w:p w:rsidR="005D1DD7" w:rsidP="00C8108C" w:rsidRDefault="00DE256E" w14:paraId="5CC426AE" w14:textId="77777777">
      <w:pPr>
        <w:pStyle w:val="Page"/>
      </w:pPr>
      <w:bookmarkStart w:name="StartOfAmendmentBody" w:id="0"/>
      <w:bookmarkEnd w:id="0"/>
      <w:permStart w:edGrp="everyone" w:id="730464907"/>
      <w:r>
        <w:tab/>
      </w:r>
      <w:r w:rsidR="005D1DD7">
        <w:t>On page 2, beginning on line 10, strike sections 2 and 3 and insert the following:</w:t>
      </w:r>
    </w:p>
    <w:p w:rsidR="005D1DD7" w:rsidP="005D1DD7" w:rsidRDefault="005D1DD7" w14:paraId="6C0CCCE1" w14:textId="60E26A7F">
      <w:pPr>
        <w:spacing w:before="400" w:line="408" w:lineRule="exact"/>
        <w:ind w:firstLine="576"/>
      </w:pPr>
      <w:r>
        <w:t>"</w:t>
      </w:r>
      <w:r>
        <w:rPr>
          <w:u w:val="single"/>
        </w:rPr>
        <w:t>NEW SECTION.</w:t>
      </w:r>
      <w:r>
        <w:t xml:space="preserve">  </w:t>
      </w:r>
      <w:r>
        <w:rPr>
          <w:b/>
        </w:rPr>
        <w:t xml:space="preserve">Sec. </w:t>
      </w:r>
      <w:r>
        <w:rPr>
          <w:b/>
        </w:rPr>
        <w:fldChar w:fldCharType="begin"/>
      </w:r>
      <w:r>
        <w:rPr>
          <w:b/>
        </w:rPr>
        <w:instrText xml:space="preserve"> LISTNUM  LegalDefault \s 2  </w:instrText>
      </w:r>
      <w:r>
        <w:rPr>
          <w:b/>
        </w:rPr>
        <w:fldChar w:fldCharType="end"/>
      </w:r>
      <w:r>
        <w:t xml:space="preserve">  A new section is added to chapter 82.08 RCW to read as follows:</w:t>
      </w:r>
    </w:p>
    <w:p w:rsidR="005D1DD7" w:rsidP="005D1DD7" w:rsidRDefault="005D1DD7" w14:paraId="421CD49D" w14:textId="7C012E8A">
      <w:pPr>
        <w:spacing w:line="408" w:lineRule="exact"/>
        <w:ind w:firstLine="576"/>
      </w:pPr>
      <w:r>
        <w:t>(1) Subject to the limitations and conditions provided in this section, the provisions of this chapter do not apply to sales of qualified items with a purchase price of $1,000, or less, purchased by an individual between 12:00 a.m. on September 3, 2022, and 11:59 p.m. on September 5, 2022.</w:t>
      </w:r>
    </w:p>
    <w:p w:rsidR="005D1DD7" w:rsidP="005D1DD7" w:rsidRDefault="005D1DD7" w14:paraId="16C5A3CB" w14:textId="77777777">
      <w:pPr>
        <w:spacing w:line="408" w:lineRule="exact"/>
        <w:ind w:firstLine="576"/>
        <w:rPr>
          <w:u w:val="single"/>
        </w:rPr>
      </w:pPr>
      <w:r>
        <w:t xml:space="preserve">(2) </w:t>
      </w:r>
      <w:r w:rsidRPr="005D1DD7">
        <w:t>The department may adopt rules for the administration of this section, including emergency rules. These rules must be consistent with the streamlined sales and use tax agreement, to the extent the department considers advisable, so long as the rules are consistent with this section.</w:t>
      </w:r>
    </w:p>
    <w:p w:rsidR="005D1DD7" w:rsidP="005D1DD7" w:rsidRDefault="005D1DD7" w14:paraId="4A1F4FF6" w14:textId="77777777">
      <w:pPr>
        <w:spacing w:line="408" w:lineRule="exact"/>
        <w:ind w:firstLine="576"/>
      </w:pPr>
      <w:r>
        <w:t>(3) The following definitions apply to this section:</w:t>
      </w:r>
    </w:p>
    <w:p w:rsidRPr="000B4A08" w:rsidR="005D1DD7" w:rsidP="005D1DD7" w:rsidRDefault="005D1DD7" w14:paraId="5170F203" w14:textId="77777777">
      <w:pPr>
        <w:spacing w:line="408" w:lineRule="exact"/>
        <w:ind w:firstLine="720"/>
        <w:jc w:val="both"/>
      </w:pPr>
      <w:r>
        <w:t xml:space="preserve">(a) "Individual" </w:t>
      </w:r>
      <w:r w:rsidRPr="000B4A08">
        <w:t xml:space="preserve">means a natural person purchasing the qualified item for personal use or consumption. An “individual” does not include a natural person purchasing the qualified item for use or consumption by a business or in a business capacity. </w:t>
      </w:r>
    </w:p>
    <w:p w:rsidR="005D1DD7" w:rsidP="005D1DD7" w:rsidRDefault="005D1DD7" w14:paraId="750140F7" w14:textId="42987E9C">
      <w:pPr>
        <w:spacing w:line="408" w:lineRule="exact"/>
        <w:ind w:firstLine="720"/>
        <w:jc w:val="both"/>
      </w:pPr>
      <w:r w:rsidRPr="000B4A08">
        <w:t>(b) “Non-qualified items” means</w:t>
      </w:r>
      <w:r>
        <w:t>:</w:t>
      </w:r>
      <w:r w:rsidRPr="000B4A08">
        <w:t xml:space="preserve"> motor vehicles; watercraft; alcoholic beverages; soft drinks; prepared food; tobacco; marijuana products, or its successor term, as defined in RCW 69.50.101; vapor products as defined in RCW 70.345.010; and any product, the retail sale of which is unlawful. For purposes of this subsection (3)(b), the definitions in RCW 82.08.0293 apply.</w:t>
      </w:r>
    </w:p>
    <w:p w:rsidRPr="000B4A08" w:rsidR="00383919" w:rsidP="005D1DD7" w:rsidRDefault="00383919" w14:paraId="6F3DFF3C" w14:textId="5FCDF689">
      <w:pPr>
        <w:spacing w:line="408" w:lineRule="exact"/>
        <w:ind w:firstLine="720"/>
        <w:jc w:val="both"/>
      </w:pPr>
      <w:r>
        <w:lastRenderedPageBreak/>
        <w:t>(c) "Qualified items" means any article of tangible personal property, digital good, or digital code used solely to obtain one or more digital goods, excluding non-qualified items.</w:t>
      </w:r>
    </w:p>
    <w:p w:rsidR="005D1DD7" w:rsidP="005D1DD7" w:rsidRDefault="005D1DD7" w14:paraId="1D18C406" w14:textId="4C2648CD">
      <w:pPr>
        <w:spacing w:line="408" w:lineRule="exact"/>
        <w:ind w:firstLine="576"/>
      </w:pPr>
    </w:p>
    <w:p w:rsidR="005D1DD7" w:rsidP="005D1DD7" w:rsidRDefault="005D1DD7" w14:paraId="3D389B1D"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82.12 RCW to read as follows:</w:t>
      </w:r>
    </w:p>
    <w:p w:rsidR="005D1DD7" w:rsidP="005D1DD7" w:rsidRDefault="005D1DD7" w14:paraId="3FA37922" w14:textId="6E583728">
      <w:pPr>
        <w:spacing w:line="408" w:lineRule="exact"/>
        <w:ind w:firstLine="576"/>
      </w:pPr>
      <w:r>
        <w:t xml:space="preserve">(1) Subject to the limitations and conditions provided in this section, the provisions of this chapter do not apply to sales of </w:t>
      </w:r>
      <w:r w:rsidR="00383919">
        <w:t xml:space="preserve">qualified </w:t>
      </w:r>
      <w:r>
        <w:t>items with a purchase price of $1,000, or less, purchased by an individual between 12:00 a.m. on September 3, 2022, and 11:59 p.m. on September 5, 2022.</w:t>
      </w:r>
    </w:p>
    <w:p w:rsidR="00383919" w:rsidP="00383919" w:rsidRDefault="005D1DD7" w14:paraId="2C45F04A" w14:textId="27CE649E">
      <w:pPr>
        <w:spacing w:line="408" w:lineRule="exact"/>
        <w:ind w:firstLine="576"/>
        <w:rPr>
          <w:u w:val="single"/>
        </w:rPr>
      </w:pPr>
      <w:r>
        <w:t xml:space="preserve">(2) </w:t>
      </w:r>
      <w:r w:rsidRPr="005D1DD7" w:rsidR="00383919">
        <w:t>The department may adopt rules for the administration of this section, including emergency rules. These rules must be consistent with the streamlined sales and use tax agreement, to the extent the department considers advisable, so long as the rules are consistent with this section.</w:t>
      </w:r>
    </w:p>
    <w:p w:rsidR="001346D1" w:rsidP="00383919" w:rsidRDefault="00383919" w14:paraId="7C747F12" w14:textId="12BCBAA3">
      <w:pPr>
        <w:spacing w:line="408" w:lineRule="exact"/>
        <w:ind w:firstLine="576"/>
      </w:pPr>
      <w:r>
        <w:t>(3) The definitions in section 2 of this act apply to this section."</w:t>
      </w:r>
      <w:r w:rsidR="001346D1">
        <w:t xml:space="preserve"> </w:t>
      </w:r>
    </w:p>
    <w:p w:rsidRPr="001346D1" w:rsidR="00DF5D0E" w:rsidP="001346D1" w:rsidRDefault="00DF5D0E" w14:paraId="1C3BDBAA" w14:textId="77777777">
      <w:pPr>
        <w:suppressLineNumbers/>
        <w:rPr>
          <w:spacing w:val="-3"/>
        </w:rPr>
      </w:pPr>
    </w:p>
    <w:permEnd w:id="730464907"/>
    <w:p w:rsidR="00ED2EEB" w:rsidP="001346D1" w:rsidRDefault="00ED2EEB" w14:paraId="3F66C1A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8155864" w:displacedByCustomXml="next"/>
      <w:sdt>
        <w:sdtPr>
          <w:rPr>
            <w:spacing w:val="0"/>
          </w:rPr>
          <w:alias w:val="Effect"/>
          <w:tag w:val="Effect"/>
          <w:id w:val="603001534"/>
          <w:placeholder>
            <w:docPart w:val="DefaultPlaceholder_1082065158"/>
          </w:placeholder>
        </w:sdtPr>
        <w:sdtEndPr/>
        <w:sdtContent>
          <w:tr w:rsidR="00D659AC" w:rsidTr="00C8108C" w14:paraId="5BACB240" w14:textId="77777777">
            <w:tc>
              <w:tcPr>
                <w:tcW w:w="540" w:type="dxa"/>
                <w:shd w:val="clear" w:color="auto" w:fill="FFFFFF" w:themeFill="background1"/>
              </w:tcPr>
              <w:p w:rsidR="00D659AC" w:rsidP="001346D1" w:rsidRDefault="00D659AC" w14:paraId="641F1228" w14:textId="77777777">
                <w:pPr>
                  <w:pStyle w:val="Effect"/>
                  <w:suppressLineNumbers/>
                  <w:shd w:val="clear" w:color="auto" w:fill="auto"/>
                  <w:ind w:left="0" w:firstLine="0"/>
                </w:pPr>
              </w:p>
            </w:tc>
            <w:tc>
              <w:tcPr>
                <w:tcW w:w="9874" w:type="dxa"/>
                <w:shd w:val="clear" w:color="auto" w:fill="FFFFFF" w:themeFill="background1"/>
              </w:tcPr>
              <w:p w:rsidRPr="0096303F" w:rsidR="001C1B27" w:rsidP="001346D1" w:rsidRDefault="0096303F" w14:paraId="17086C1D" w14:textId="4F86801E">
                <w:pPr>
                  <w:pStyle w:val="Effect"/>
                  <w:suppressLineNumbers/>
                  <w:shd w:val="clear" w:color="auto" w:fill="auto"/>
                  <w:ind w:left="0" w:firstLine="0"/>
                </w:pPr>
                <w:r w:rsidRPr="0096303F">
                  <w:tab/>
                </w:r>
                <w:r w:rsidRPr="0096303F" w:rsidR="001C1B27">
                  <w:rPr>
                    <w:u w:val="single"/>
                  </w:rPr>
                  <w:t>EFFECT:</w:t>
                </w:r>
                <w:r w:rsidRPr="0096303F" w:rsidR="001C1B27">
                  <w:t>   </w:t>
                </w:r>
                <w:r w:rsidR="00383919">
                  <w:t xml:space="preserve">Clarifies </w:t>
                </w:r>
                <w:r w:rsidR="00945C14">
                  <w:t xml:space="preserve">that </w:t>
                </w:r>
                <w:r w:rsidR="00383919">
                  <w:t xml:space="preserve">the shop local and save sales and use tax holiday excludes vapor products and soft drinks.  Clarifies that qualified items are tangible personal property, a digital good, or digital code used solely to obtain one or more digital goods. Adds a definition for "individual".  Provides emergency rulemaking authority for the Department of Revenue.   </w:t>
                </w:r>
              </w:p>
              <w:p w:rsidRPr="007D1589" w:rsidR="001B4E53" w:rsidP="001346D1" w:rsidRDefault="001B4E53" w14:paraId="3928575F" w14:textId="77777777">
                <w:pPr>
                  <w:pStyle w:val="ListBullet"/>
                  <w:numPr>
                    <w:ilvl w:val="0"/>
                    <w:numId w:val="0"/>
                  </w:numPr>
                  <w:suppressLineNumbers/>
                </w:pPr>
              </w:p>
            </w:tc>
          </w:tr>
        </w:sdtContent>
      </w:sdt>
      <w:permEnd w:id="1498155864"/>
    </w:tbl>
    <w:p w:rsidR="00DF5D0E" w:rsidP="001346D1" w:rsidRDefault="00DF5D0E" w14:paraId="0B3F19D2" w14:textId="77777777">
      <w:pPr>
        <w:pStyle w:val="BillEnd"/>
        <w:suppressLineNumbers/>
      </w:pPr>
    </w:p>
    <w:p w:rsidR="00DF5D0E" w:rsidP="001346D1" w:rsidRDefault="00DE256E" w14:paraId="0ECE353B" w14:textId="77777777">
      <w:pPr>
        <w:pStyle w:val="BillEnd"/>
        <w:suppressLineNumbers/>
      </w:pPr>
      <w:r>
        <w:rPr>
          <w:b/>
        </w:rPr>
        <w:t>--- END ---</w:t>
      </w:r>
    </w:p>
    <w:p w:rsidR="00DF5D0E" w:rsidP="001346D1" w:rsidRDefault="00AB682C" w14:paraId="17DCC4C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F353" w14:textId="77777777" w:rsidR="001346D1" w:rsidRDefault="001346D1" w:rsidP="00DF5D0E">
      <w:r>
        <w:separator/>
      </w:r>
    </w:p>
  </w:endnote>
  <w:endnote w:type="continuationSeparator" w:id="0">
    <w:p w14:paraId="4C8112E8" w14:textId="77777777" w:rsidR="001346D1" w:rsidRDefault="001346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867" w:rsidRDefault="00247867" w14:paraId="7625E9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A6525" w14:paraId="5A6771B3" w14:textId="0F429DF3">
    <w:pPr>
      <w:pStyle w:val="AmendDraftFooter"/>
    </w:pPr>
    <w:fldSimple w:instr=" TITLE   \* MERGEFORMAT ">
      <w:r>
        <w:t>2018-S AMH FRAM TAYT 277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A6525" w14:paraId="27FDA2CD" w14:textId="03027E5A">
    <w:pPr>
      <w:pStyle w:val="AmendDraftFooter"/>
    </w:pPr>
    <w:fldSimple w:instr=" TITLE   \* MERGEFORMAT ">
      <w:r>
        <w:t>2018-S AMH FRAM TAYT 277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6033" w14:textId="77777777" w:rsidR="001346D1" w:rsidRDefault="001346D1" w:rsidP="00DF5D0E">
      <w:r>
        <w:separator/>
      </w:r>
    </w:p>
  </w:footnote>
  <w:footnote w:type="continuationSeparator" w:id="0">
    <w:p w14:paraId="45919ADE" w14:textId="77777777" w:rsidR="001346D1" w:rsidRDefault="001346D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E8EB" w14:textId="77777777" w:rsidR="00247867" w:rsidRDefault="00247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B139" w14:textId="77777777" w:rsidR="001B4E53" w:rsidRDefault="007049E4">
    <w:r>
      <w:rPr>
        <w:noProof/>
      </w:rPr>
      <mc:AlternateContent>
        <mc:Choice Requires="wps">
          <w:drawing>
            <wp:anchor distT="0" distB="0" distL="114300" distR="114300" simplePos="0" relativeHeight="251657216" behindDoc="0" locked="0" layoutInCell="1" allowOverlap="1" wp14:anchorId="6F57DAFB" wp14:editId="1878C8F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B18FD" w14:textId="77777777" w:rsidR="001B4E53" w:rsidRDefault="001B4E53">
                          <w:pPr>
                            <w:pStyle w:val="RCWSLText"/>
                            <w:jc w:val="right"/>
                          </w:pPr>
                          <w:r>
                            <w:t>1</w:t>
                          </w:r>
                        </w:p>
                        <w:p w14:paraId="658A69FD" w14:textId="77777777" w:rsidR="001B4E53" w:rsidRDefault="001B4E53">
                          <w:pPr>
                            <w:pStyle w:val="RCWSLText"/>
                            <w:jc w:val="right"/>
                          </w:pPr>
                          <w:r>
                            <w:t>2</w:t>
                          </w:r>
                        </w:p>
                        <w:p w14:paraId="0A110513" w14:textId="77777777" w:rsidR="001B4E53" w:rsidRDefault="001B4E53">
                          <w:pPr>
                            <w:pStyle w:val="RCWSLText"/>
                            <w:jc w:val="right"/>
                          </w:pPr>
                          <w:r>
                            <w:t>3</w:t>
                          </w:r>
                        </w:p>
                        <w:p w14:paraId="49FC6E89" w14:textId="77777777" w:rsidR="001B4E53" w:rsidRDefault="001B4E53">
                          <w:pPr>
                            <w:pStyle w:val="RCWSLText"/>
                            <w:jc w:val="right"/>
                          </w:pPr>
                          <w:r>
                            <w:t>4</w:t>
                          </w:r>
                        </w:p>
                        <w:p w14:paraId="7429664B" w14:textId="77777777" w:rsidR="001B4E53" w:rsidRDefault="001B4E53">
                          <w:pPr>
                            <w:pStyle w:val="RCWSLText"/>
                            <w:jc w:val="right"/>
                          </w:pPr>
                          <w:r>
                            <w:t>5</w:t>
                          </w:r>
                        </w:p>
                        <w:p w14:paraId="734633FE" w14:textId="77777777" w:rsidR="001B4E53" w:rsidRDefault="001B4E53">
                          <w:pPr>
                            <w:pStyle w:val="RCWSLText"/>
                            <w:jc w:val="right"/>
                          </w:pPr>
                          <w:r>
                            <w:t>6</w:t>
                          </w:r>
                        </w:p>
                        <w:p w14:paraId="67459513" w14:textId="77777777" w:rsidR="001B4E53" w:rsidRDefault="001B4E53">
                          <w:pPr>
                            <w:pStyle w:val="RCWSLText"/>
                            <w:jc w:val="right"/>
                          </w:pPr>
                          <w:r>
                            <w:t>7</w:t>
                          </w:r>
                        </w:p>
                        <w:p w14:paraId="7374F934" w14:textId="77777777" w:rsidR="001B4E53" w:rsidRDefault="001B4E53">
                          <w:pPr>
                            <w:pStyle w:val="RCWSLText"/>
                            <w:jc w:val="right"/>
                          </w:pPr>
                          <w:r>
                            <w:t>8</w:t>
                          </w:r>
                        </w:p>
                        <w:p w14:paraId="69893108" w14:textId="77777777" w:rsidR="001B4E53" w:rsidRDefault="001B4E53">
                          <w:pPr>
                            <w:pStyle w:val="RCWSLText"/>
                            <w:jc w:val="right"/>
                          </w:pPr>
                          <w:r>
                            <w:t>9</w:t>
                          </w:r>
                        </w:p>
                        <w:p w14:paraId="4F2AE489" w14:textId="77777777" w:rsidR="001B4E53" w:rsidRDefault="001B4E53">
                          <w:pPr>
                            <w:pStyle w:val="RCWSLText"/>
                            <w:jc w:val="right"/>
                          </w:pPr>
                          <w:r>
                            <w:t>10</w:t>
                          </w:r>
                        </w:p>
                        <w:p w14:paraId="3B8E3370" w14:textId="77777777" w:rsidR="001B4E53" w:rsidRDefault="001B4E53">
                          <w:pPr>
                            <w:pStyle w:val="RCWSLText"/>
                            <w:jc w:val="right"/>
                          </w:pPr>
                          <w:r>
                            <w:t>11</w:t>
                          </w:r>
                        </w:p>
                        <w:p w14:paraId="59581718" w14:textId="77777777" w:rsidR="001B4E53" w:rsidRDefault="001B4E53">
                          <w:pPr>
                            <w:pStyle w:val="RCWSLText"/>
                            <w:jc w:val="right"/>
                          </w:pPr>
                          <w:r>
                            <w:t>12</w:t>
                          </w:r>
                        </w:p>
                        <w:p w14:paraId="237AD188" w14:textId="77777777" w:rsidR="001B4E53" w:rsidRDefault="001B4E53">
                          <w:pPr>
                            <w:pStyle w:val="RCWSLText"/>
                            <w:jc w:val="right"/>
                          </w:pPr>
                          <w:r>
                            <w:t>13</w:t>
                          </w:r>
                        </w:p>
                        <w:p w14:paraId="39C511C4" w14:textId="77777777" w:rsidR="001B4E53" w:rsidRDefault="001B4E53">
                          <w:pPr>
                            <w:pStyle w:val="RCWSLText"/>
                            <w:jc w:val="right"/>
                          </w:pPr>
                          <w:r>
                            <w:t>14</w:t>
                          </w:r>
                        </w:p>
                        <w:p w14:paraId="5847715B" w14:textId="77777777" w:rsidR="001B4E53" w:rsidRDefault="001B4E53">
                          <w:pPr>
                            <w:pStyle w:val="RCWSLText"/>
                            <w:jc w:val="right"/>
                          </w:pPr>
                          <w:r>
                            <w:t>15</w:t>
                          </w:r>
                        </w:p>
                        <w:p w14:paraId="47D49224" w14:textId="77777777" w:rsidR="001B4E53" w:rsidRDefault="001B4E53">
                          <w:pPr>
                            <w:pStyle w:val="RCWSLText"/>
                            <w:jc w:val="right"/>
                          </w:pPr>
                          <w:r>
                            <w:t>16</w:t>
                          </w:r>
                        </w:p>
                        <w:p w14:paraId="40F74000" w14:textId="77777777" w:rsidR="001B4E53" w:rsidRDefault="001B4E53">
                          <w:pPr>
                            <w:pStyle w:val="RCWSLText"/>
                            <w:jc w:val="right"/>
                          </w:pPr>
                          <w:r>
                            <w:t>17</w:t>
                          </w:r>
                        </w:p>
                        <w:p w14:paraId="685F206E" w14:textId="77777777" w:rsidR="001B4E53" w:rsidRDefault="001B4E53">
                          <w:pPr>
                            <w:pStyle w:val="RCWSLText"/>
                            <w:jc w:val="right"/>
                          </w:pPr>
                          <w:r>
                            <w:t>18</w:t>
                          </w:r>
                        </w:p>
                        <w:p w14:paraId="246C1366" w14:textId="77777777" w:rsidR="001B4E53" w:rsidRDefault="001B4E53">
                          <w:pPr>
                            <w:pStyle w:val="RCWSLText"/>
                            <w:jc w:val="right"/>
                          </w:pPr>
                          <w:r>
                            <w:t>19</w:t>
                          </w:r>
                        </w:p>
                        <w:p w14:paraId="6130F80F" w14:textId="77777777" w:rsidR="001B4E53" w:rsidRDefault="001B4E53">
                          <w:pPr>
                            <w:pStyle w:val="RCWSLText"/>
                            <w:jc w:val="right"/>
                          </w:pPr>
                          <w:r>
                            <w:t>20</w:t>
                          </w:r>
                        </w:p>
                        <w:p w14:paraId="2EA946A5" w14:textId="77777777" w:rsidR="001B4E53" w:rsidRDefault="001B4E53">
                          <w:pPr>
                            <w:pStyle w:val="RCWSLText"/>
                            <w:jc w:val="right"/>
                          </w:pPr>
                          <w:r>
                            <w:t>21</w:t>
                          </w:r>
                        </w:p>
                        <w:p w14:paraId="2F07F0B3" w14:textId="77777777" w:rsidR="001B4E53" w:rsidRDefault="001B4E53">
                          <w:pPr>
                            <w:pStyle w:val="RCWSLText"/>
                            <w:jc w:val="right"/>
                          </w:pPr>
                          <w:r>
                            <w:t>22</w:t>
                          </w:r>
                        </w:p>
                        <w:p w14:paraId="5EA9C4D0" w14:textId="77777777" w:rsidR="001B4E53" w:rsidRDefault="001B4E53">
                          <w:pPr>
                            <w:pStyle w:val="RCWSLText"/>
                            <w:jc w:val="right"/>
                          </w:pPr>
                          <w:r>
                            <w:t>23</w:t>
                          </w:r>
                        </w:p>
                        <w:p w14:paraId="31F04BD6" w14:textId="77777777" w:rsidR="001B4E53" w:rsidRDefault="001B4E53">
                          <w:pPr>
                            <w:pStyle w:val="RCWSLText"/>
                            <w:jc w:val="right"/>
                          </w:pPr>
                          <w:r>
                            <w:t>24</w:t>
                          </w:r>
                        </w:p>
                        <w:p w14:paraId="6A9A1646" w14:textId="77777777" w:rsidR="001B4E53" w:rsidRDefault="001B4E53">
                          <w:pPr>
                            <w:pStyle w:val="RCWSLText"/>
                            <w:jc w:val="right"/>
                          </w:pPr>
                          <w:r>
                            <w:t>25</w:t>
                          </w:r>
                        </w:p>
                        <w:p w14:paraId="34556AD9" w14:textId="77777777" w:rsidR="001B4E53" w:rsidRDefault="001B4E53">
                          <w:pPr>
                            <w:pStyle w:val="RCWSLText"/>
                            <w:jc w:val="right"/>
                          </w:pPr>
                          <w:r>
                            <w:t>26</w:t>
                          </w:r>
                        </w:p>
                        <w:p w14:paraId="4BF0E47E" w14:textId="77777777" w:rsidR="001B4E53" w:rsidRDefault="001B4E53">
                          <w:pPr>
                            <w:pStyle w:val="RCWSLText"/>
                            <w:jc w:val="right"/>
                          </w:pPr>
                          <w:r>
                            <w:t>27</w:t>
                          </w:r>
                        </w:p>
                        <w:p w14:paraId="737A918F" w14:textId="77777777" w:rsidR="001B4E53" w:rsidRDefault="001B4E53">
                          <w:pPr>
                            <w:pStyle w:val="RCWSLText"/>
                            <w:jc w:val="right"/>
                          </w:pPr>
                          <w:r>
                            <w:t>28</w:t>
                          </w:r>
                        </w:p>
                        <w:p w14:paraId="402F0858" w14:textId="77777777" w:rsidR="001B4E53" w:rsidRDefault="001B4E53">
                          <w:pPr>
                            <w:pStyle w:val="RCWSLText"/>
                            <w:jc w:val="right"/>
                          </w:pPr>
                          <w:r>
                            <w:t>29</w:t>
                          </w:r>
                        </w:p>
                        <w:p w14:paraId="675FF94C" w14:textId="77777777" w:rsidR="001B4E53" w:rsidRDefault="001B4E53">
                          <w:pPr>
                            <w:pStyle w:val="RCWSLText"/>
                            <w:jc w:val="right"/>
                          </w:pPr>
                          <w:r>
                            <w:t>30</w:t>
                          </w:r>
                        </w:p>
                        <w:p w14:paraId="67EBD6F0" w14:textId="77777777" w:rsidR="001B4E53" w:rsidRDefault="001B4E53">
                          <w:pPr>
                            <w:pStyle w:val="RCWSLText"/>
                            <w:jc w:val="right"/>
                          </w:pPr>
                          <w:r>
                            <w:t>31</w:t>
                          </w:r>
                        </w:p>
                        <w:p w14:paraId="5DA19877" w14:textId="77777777" w:rsidR="001B4E53" w:rsidRDefault="001B4E53">
                          <w:pPr>
                            <w:pStyle w:val="RCWSLText"/>
                            <w:jc w:val="right"/>
                          </w:pPr>
                          <w:r>
                            <w:t>32</w:t>
                          </w:r>
                        </w:p>
                        <w:p w14:paraId="1B6300EC" w14:textId="77777777" w:rsidR="001B4E53" w:rsidRDefault="001B4E53">
                          <w:pPr>
                            <w:pStyle w:val="RCWSLText"/>
                            <w:jc w:val="right"/>
                          </w:pPr>
                          <w:r>
                            <w:t>33</w:t>
                          </w:r>
                        </w:p>
                        <w:p w14:paraId="4027229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7DAF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7CB18FD" w14:textId="77777777" w:rsidR="001B4E53" w:rsidRDefault="001B4E53">
                    <w:pPr>
                      <w:pStyle w:val="RCWSLText"/>
                      <w:jc w:val="right"/>
                    </w:pPr>
                    <w:r>
                      <w:t>1</w:t>
                    </w:r>
                  </w:p>
                  <w:p w14:paraId="658A69FD" w14:textId="77777777" w:rsidR="001B4E53" w:rsidRDefault="001B4E53">
                    <w:pPr>
                      <w:pStyle w:val="RCWSLText"/>
                      <w:jc w:val="right"/>
                    </w:pPr>
                    <w:r>
                      <w:t>2</w:t>
                    </w:r>
                  </w:p>
                  <w:p w14:paraId="0A110513" w14:textId="77777777" w:rsidR="001B4E53" w:rsidRDefault="001B4E53">
                    <w:pPr>
                      <w:pStyle w:val="RCWSLText"/>
                      <w:jc w:val="right"/>
                    </w:pPr>
                    <w:r>
                      <w:t>3</w:t>
                    </w:r>
                  </w:p>
                  <w:p w14:paraId="49FC6E89" w14:textId="77777777" w:rsidR="001B4E53" w:rsidRDefault="001B4E53">
                    <w:pPr>
                      <w:pStyle w:val="RCWSLText"/>
                      <w:jc w:val="right"/>
                    </w:pPr>
                    <w:r>
                      <w:t>4</w:t>
                    </w:r>
                  </w:p>
                  <w:p w14:paraId="7429664B" w14:textId="77777777" w:rsidR="001B4E53" w:rsidRDefault="001B4E53">
                    <w:pPr>
                      <w:pStyle w:val="RCWSLText"/>
                      <w:jc w:val="right"/>
                    </w:pPr>
                    <w:r>
                      <w:t>5</w:t>
                    </w:r>
                  </w:p>
                  <w:p w14:paraId="734633FE" w14:textId="77777777" w:rsidR="001B4E53" w:rsidRDefault="001B4E53">
                    <w:pPr>
                      <w:pStyle w:val="RCWSLText"/>
                      <w:jc w:val="right"/>
                    </w:pPr>
                    <w:r>
                      <w:t>6</w:t>
                    </w:r>
                  </w:p>
                  <w:p w14:paraId="67459513" w14:textId="77777777" w:rsidR="001B4E53" w:rsidRDefault="001B4E53">
                    <w:pPr>
                      <w:pStyle w:val="RCWSLText"/>
                      <w:jc w:val="right"/>
                    </w:pPr>
                    <w:r>
                      <w:t>7</w:t>
                    </w:r>
                  </w:p>
                  <w:p w14:paraId="7374F934" w14:textId="77777777" w:rsidR="001B4E53" w:rsidRDefault="001B4E53">
                    <w:pPr>
                      <w:pStyle w:val="RCWSLText"/>
                      <w:jc w:val="right"/>
                    </w:pPr>
                    <w:r>
                      <w:t>8</w:t>
                    </w:r>
                  </w:p>
                  <w:p w14:paraId="69893108" w14:textId="77777777" w:rsidR="001B4E53" w:rsidRDefault="001B4E53">
                    <w:pPr>
                      <w:pStyle w:val="RCWSLText"/>
                      <w:jc w:val="right"/>
                    </w:pPr>
                    <w:r>
                      <w:t>9</w:t>
                    </w:r>
                  </w:p>
                  <w:p w14:paraId="4F2AE489" w14:textId="77777777" w:rsidR="001B4E53" w:rsidRDefault="001B4E53">
                    <w:pPr>
                      <w:pStyle w:val="RCWSLText"/>
                      <w:jc w:val="right"/>
                    </w:pPr>
                    <w:r>
                      <w:t>10</w:t>
                    </w:r>
                  </w:p>
                  <w:p w14:paraId="3B8E3370" w14:textId="77777777" w:rsidR="001B4E53" w:rsidRDefault="001B4E53">
                    <w:pPr>
                      <w:pStyle w:val="RCWSLText"/>
                      <w:jc w:val="right"/>
                    </w:pPr>
                    <w:r>
                      <w:t>11</w:t>
                    </w:r>
                  </w:p>
                  <w:p w14:paraId="59581718" w14:textId="77777777" w:rsidR="001B4E53" w:rsidRDefault="001B4E53">
                    <w:pPr>
                      <w:pStyle w:val="RCWSLText"/>
                      <w:jc w:val="right"/>
                    </w:pPr>
                    <w:r>
                      <w:t>12</w:t>
                    </w:r>
                  </w:p>
                  <w:p w14:paraId="237AD188" w14:textId="77777777" w:rsidR="001B4E53" w:rsidRDefault="001B4E53">
                    <w:pPr>
                      <w:pStyle w:val="RCWSLText"/>
                      <w:jc w:val="right"/>
                    </w:pPr>
                    <w:r>
                      <w:t>13</w:t>
                    </w:r>
                  </w:p>
                  <w:p w14:paraId="39C511C4" w14:textId="77777777" w:rsidR="001B4E53" w:rsidRDefault="001B4E53">
                    <w:pPr>
                      <w:pStyle w:val="RCWSLText"/>
                      <w:jc w:val="right"/>
                    </w:pPr>
                    <w:r>
                      <w:t>14</w:t>
                    </w:r>
                  </w:p>
                  <w:p w14:paraId="5847715B" w14:textId="77777777" w:rsidR="001B4E53" w:rsidRDefault="001B4E53">
                    <w:pPr>
                      <w:pStyle w:val="RCWSLText"/>
                      <w:jc w:val="right"/>
                    </w:pPr>
                    <w:r>
                      <w:t>15</w:t>
                    </w:r>
                  </w:p>
                  <w:p w14:paraId="47D49224" w14:textId="77777777" w:rsidR="001B4E53" w:rsidRDefault="001B4E53">
                    <w:pPr>
                      <w:pStyle w:val="RCWSLText"/>
                      <w:jc w:val="right"/>
                    </w:pPr>
                    <w:r>
                      <w:t>16</w:t>
                    </w:r>
                  </w:p>
                  <w:p w14:paraId="40F74000" w14:textId="77777777" w:rsidR="001B4E53" w:rsidRDefault="001B4E53">
                    <w:pPr>
                      <w:pStyle w:val="RCWSLText"/>
                      <w:jc w:val="right"/>
                    </w:pPr>
                    <w:r>
                      <w:t>17</w:t>
                    </w:r>
                  </w:p>
                  <w:p w14:paraId="685F206E" w14:textId="77777777" w:rsidR="001B4E53" w:rsidRDefault="001B4E53">
                    <w:pPr>
                      <w:pStyle w:val="RCWSLText"/>
                      <w:jc w:val="right"/>
                    </w:pPr>
                    <w:r>
                      <w:t>18</w:t>
                    </w:r>
                  </w:p>
                  <w:p w14:paraId="246C1366" w14:textId="77777777" w:rsidR="001B4E53" w:rsidRDefault="001B4E53">
                    <w:pPr>
                      <w:pStyle w:val="RCWSLText"/>
                      <w:jc w:val="right"/>
                    </w:pPr>
                    <w:r>
                      <w:t>19</w:t>
                    </w:r>
                  </w:p>
                  <w:p w14:paraId="6130F80F" w14:textId="77777777" w:rsidR="001B4E53" w:rsidRDefault="001B4E53">
                    <w:pPr>
                      <w:pStyle w:val="RCWSLText"/>
                      <w:jc w:val="right"/>
                    </w:pPr>
                    <w:r>
                      <w:t>20</w:t>
                    </w:r>
                  </w:p>
                  <w:p w14:paraId="2EA946A5" w14:textId="77777777" w:rsidR="001B4E53" w:rsidRDefault="001B4E53">
                    <w:pPr>
                      <w:pStyle w:val="RCWSLText"/>
                      <w:jc w:val="right"/>
                    </w:pPr>
                    <w:r>
                      <w:t>21</w:t>
                    </w:r>
                  </w:p>
                  <w:p w14:paraId="2F07F0B3" w14:textId="77777777" w:rsidR="001B4E53" w:rsidRDefault="001B4E53">
                    <w:pPr>
                      <w:pStyle w:val="RCWSLText"/>
                      <w:jc w:val="right"/>
                    </w:pPr>
                    <w:r>
                      <w:t>22</w:t>
                    </w:r>
                  </w:p>
                  <w:p w14:paraId="5EA9C4D0" w14:textId="77777777" w:rsidR="001B4E53" w:rsidRDefault="001B4E53">
                    <w:pPr>
                      <w:pStyle w:val="RCWSLText"/>
                      <w:jc w:val="right"/>
                    </w:pPr>
                    <w:r>
                      <w:t>23</w:t>
                    </w:r>
                  </w:p>
                  <w:p w14:paraId="31F04BD6" w14:textId="77777777" w:rsidR="001B4E53" w:rsidRDefault="001B4E53">
                    <w:pPr>
                      <w:pStyle w:val="RCWSLText"/>
                      <w:jc w:val="right"/>
                    </w:pPr>
                    <w:r>
                      <w:t>24</w:t>
                    </w:r>
                  </w:p>
                  <w:p w14:paraId="6A9A1646" w14:textId="77777777" w:rsidR="001B4E53" w:rsidRDefault="001B4E53">
                    <w:pPr>
                      <w:pStyle w:val="RCWSLText"/>
                      <w:jc w:val="right"/>
                    </w:pPr>
                    <w:r>
                      <w:t>25</w:t>
                    </w:r>
                  </w:p>
                  <w:p w14:paraId="34556AD9" w14:textId="77777777" w:rsidR="001B4E53" w:rsidRDefault="001B4E53">
                    <w:pPr>
                      <w:pStyle w:val="RCWSLText"/>
                      <w:jc w:val="right"/>
                    </w:pPr>
                    <w:r>
                      <w:t>26</w:t>
                    </w:r>
                  </w:p>
                  <w:p w14:paraId="4BF0E47E" w14:textId="77777777" w:rsidR="001B4E53" w:rsidRDefault="001B4E53">
                    <w:pPr>
                      <w:pStyle w:val="RCWSLText"/>
                      <w:jc w:val="right"/>
                    </w:pPr>
                    <w:r>
                      <w:t>27</w:t>
                    </w:r>
                  </w:p>
                  <w:p w14:paraId="737A918F" w14:textId="77777777" w:rsidR="001B4E53" w:rsidRDefault="001B4E53">
                    <w:pPr>
                      <w:pStyle w:val="RCWSLText"/>
                      <w:jc w:val="right"/>
                    </w:pPr>
                    <w:r>
                      <w:t>28</w:t>
                    </w:r>
                  </w:p>
                  <w:p w14:paraId="402F0858" w14:textId="77777777" w:rsidR="001B4E53" w:rsidRDefault="001B4E53">
                    <w:pPr>
                      <w:pStyle w:val="RCWSLText"/>
                      <w:jc w:val="right"/>
                    </w:pPr>
                    <w:r>
                      <w:t>29</w:t>
                    </w:r>
                  </w:p>
                  <w:p w14:paraId="675FF94C" w14:textId="77777777" w:rsidR="001B4E53" w:rsidRDefault="001B4E53">
                    <w:pPr>
                      <w:pStyle w:val="RCWSLText"/>
                      <w:jc w:val="right"/>
                    </w:pPr>
                    <w:r>
                      <w:t>30</w:t>
                    </w:r>
                  </w:p>
                  <w:p w14:paraId="67EBD6F0" w14:textId="77777777" w:rsidR="001B4E53" w:rsidRDefault="001B4E53">
                    <w:pPr>
                      <w:pStyle w:val="RCWSLText"/>
                      <w:jc w:val="right"/>
                    </w:pPr>
                    <w:r>
                      <w:t>31</w:t>
                    </w:r>
                  </w:p>
                  <w:p w14:paraId="5DA19877" w14:textId="77777777" w:rsidR="001B4E53" w:rsidRDefault="001B4E53">
                    <w:pPr>
                      <w:pStyle w:val="RCWSLText"/>
                      <w:jc w:val="right"/>
                    </w:pPr>
                    <w:r>
                      <w:t>32</w:t>
                    </w:r>
                  </w:p>
                  <w:p w14:paraId="1B6300EC" w14:textId="77777777" w:rsidR="001B4E53" w:rsidRDefault="001B4E53">
                    <w:pPr>
                      <w:pStyle w:val="RCWSLText"/>
                      <w:jc w:val="right"/>
                    </w:pPr>
                    <w:r>
                      <w:t>33</w:t>
                    </w:r>
                  </w:p>
                  <w:p w14:paraId="4027229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91CA" w14:textId="77777777" w:rsidR="001B4E53" w:rsidRDefault="007049E4">
    <w:r>
      <w:rPr>
        <w:noProof/>
      </w:rPr>
      <mc:AlternateContent>
        <mc:Choice Requires="wps">
          <w:drawing>
            <wp:anchor distT="0" distB="0" distL="114300" distR="114300" simplePos="0" relativeHeight="251658240" behindDoc="0" locked="0" layoutInCell="1" allowOverlap="1" wp14:anchorId="6CC1A5D5" wp14:editId="5C03C5E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FE4E8" w14:textId="77777777" w:rsidR="001B4E53" w:rsidRDefault="001B4E53" w:rsidP="00605C39">
                          <w:pPr>
                            <w:pStyle w:val="RCWSLText"/>
                            <w:spacing w:before="2888"/>
                            <w:jc w:val="right"/>
                          </w:pPr>
                          <w:r>
                            <w:t>1</w:t>
                          </w:r>
                        </w:p>
                        <w:p w14:paraId="510D70B2" w14:textId="77777777" w:rsidR="001B4E53" w:rsidRDefault="001B4E53">
                          <w:pPr>
                            <w:pStyle w:val="RCWSLText"/>
                            <w:jc w:val="right"/>
                          </w:pPr>
                          <w:r>
                            <w:t>2</w:t>
                          </w:r>
                        </w:p>
                        <w:p w14:paraId="0BA94365" w14:textId="77777777" w:rsidR="001B4E53" w:rsidRDefault="001B4E53">
                          <w:pPr>
                            <w:pStyle w:val="RCWSLText"/>
                            <w:jc w:val="right"/>
                          </w:pPr>
                          <w:r>
                            <w:t>3</w:t>
                          </w:r>
                        </w:p>
                        <w:p w14:paraId="778B2E4A" w14:textId="77777777" w:rsidR="001B4E53" w:rsidRDefault="001B4E53">
                          <w:pPr>
                            <w:pStyle w:val="RCWSLText"/>
                            <w:jc w:val="right"/>
                          </w:pPr>
                          <w:r>
                            <w:t>4</w:t>
                          </w:r>
                        </w:p>
                        <w:p w14:paraId="317BBA5B" w14:textId="77777777" w:rsidR="001B4E53" w:rsidRDefault="001B4E53">
                          <w:pPr>
                            <w:pStyle w:val="RCWSLText"/>
                            <w:jc w:val="right"/>
                          </w:pPr>
                          <w:r>
                            <w:t>5</w:t>
                          </w:r>
                        </w:p>
                        <w:p w14:paraId="72A8F711" w14:textId="77777777" w:rsidR="001B4E53" w:rsidRDefault="001B4E53">
                          <w:pPr>
                            <w:pStyle w:val="RCWSLText"/>
                            <w:jc w:val="right"/>
                          </w:pPr>
                          <w:r>
                            <w:t>6</w:t>
                          </w:r>
                        </w:p>
                        <w:p w14:paraId="571B485A" w14:textId="77777777" w:rsidR="001B4E53" w:rsidRDefault="001B4E53">
                          <w:pPr>
                            <w:pStyle w:val="RCWSLText"/>
                            <w:jc w:val="right"/>
                          </w:pPr>
                          <w:r>
                            <w:t>7</w:t>
                          </w:r>
                        </w:p>
                        <w:p w14:paraId="4CB3843A" w14:textId="77777777" w:rsidR="001B4E53" w:rsidRDefault="001B4E53">
                          <w:pPr>
                            <w:pStyle w:val="RCWSLText"/>
                            <w:jc w:val="right"/>
                          </w:pPr>
                          <w:r>
                            <w:t>8</w:t>
                          </w:r>
                        </w:p>
                        <w:p w14:paraId="1DE4959D" w14:textId="77777777" w:rsidR="001B4E53" w:rsidRDefault="001B4E53">
                          <w:pPr>
                            <w:pStyle w:val="RCWSLText"/>
                            <w:jc w:val="right"/>
                          </w:pPr>
                          <w:r>
                            <w:t>9</w:t>
                          </w:r>
                        </w:p>
                        <w:p w14:paraId="654C7B21" w14:textId="77777777" w:rsidR="001B4E53" w:rsidRDefault="001B4E53">
                          <w:pPr>
                            <w:pStyle w:val="RCWSLText"/>
                            <w:jc w:val="right"/>
                          </w:pPr>
                          <w:r>
                            <w:t>10</w:t>
                          </w:r>
                        </w:p>
                        <w:p w14:paraId="421C8BB0" w14:textId="77777777" w:rsidR="001B4E53" w:rsidRDefault="001B4E53">
                          <w:pPr>
                            <w:pStyle w:val="RCWSLText"/>
                            <w:jc w:val="right"/>
                          </w:pPr>
                          <w:r>
                            <w:t>11</w:t>
                          </w:r>
                        </w:p>
                        <w:p w14:paraId="5C27AB96" w14:textId="77777777" w:rsidR="001B4E53" w:rsidRDefault="001B4E53">
                          <w:pPr>
                            <w:pStyle w:val="RCWSLText"/>
                            <w:jc w:val="right"/>
                          </w:pPr>
                          <w:r>
                            <w:t>12</w:t>
                          </w:r>
                        </w:p>
                        <w:p w14:paraId="78EE92B9" w14:textId="77777777" w:rsidR="001B4E53" w:rsidRDefault="001B4E53">
                          <w:pPr>
                            <w:pStyle w:val="RCWSLText"/>
                            <w:jc w:val="right"/>
                          </w:pPr>
                          <w:r>
                            <w:t>13</w:t>
                          </w:r>
                        </w:p>
                        <w:p w14:paraId="737FBF5C" w14:textId="77777777" w:rsidR="001B4E53" w:rsidRDefault="001B4E53">
                          <w:pPr>
                            <w:pStyle w:val="RCWSLText"/>
                            <w:jc w:val="right"/>
                          </w:pPr>
                          <w:r>
                            <w:t>14</w:t>
                          </w:r>
                        </w:p>
                        <w:p w14:paraId="06DD2BE1" w14:textId="77777777" w:rsidR="001B4E53" w:rsidRDefault="001B4E53">
                          <w:pPr>
                            <w:pStyle w:val="RCWSLText"/>
                            <w:jc w:val="right"/>
                          </w:pPr>
                          <w:r>
                            <w:t>15</w:t>
                          </w:r>
                        </w:p>
                        <w:p w14:paraId="6DE9092A" w14:textId="77777777" w:rsidR="001B4E53" w:rsidRDefault="001B4E53">
                          <w:pPr>
                            <w:pStyle w:val="RCWSLText"/>
                            <w:jc w:val="right"/>
                          </w:pPr>
                          <w:r>
                            <w:t>16</w:t>
                          </w:r>
                        </w:p>
                        <w:p w14:paraId="20117377" w14:textId="77777777" w:rsidR="001B4E53" w:rsidRDefault="001B4E53">
                          <w:pPr>
                            <w:pStyle w:val="RCWSLText"/>
                            <w:jc w:val="right"/>
                          </w:pPr>
                          <w:r>
                            <w:t>17</w:t>
                          </w:r>
                        </w:p>
                        <w:p w14:paraId="58876296" w14:textId="77777777" w:rsidR="001B4E53" w:rsidRDefault="001B4E53">
                          <w:pPr>
                            <w:pStyle w:val="RCWSLText"/>
                            <w:jc w:val="right"/>
                          </w:pPr>
                          <w:r>
                            <w:t>18</w:t>
                          </w:r>
                        </w:p>
                        <w:p w14:paraId="5CDE03D6" w14:textId="77777777" w:rsidR="001B4E53" w:rsidRDefault="001B4E53">
                          <w:pPr>
                            <w:pStyle w:val="RCWSLText"/>
                            <w:jc w:val="right"/>
                          </w:pPr>
                          <w:r>
                            <w:t>19</w:t>
                          </w:r>
                        </w:p>
                        <w:p w14:paraId="4C45FF6F" w14:textId="77777777" w:rsidR="001B4E53" w:rsidRDefault="001B4E53">
                          <w:pPr>
                            <w:pStyle w:val="RCWSLText"/>
                            <w:jc w:val="right"/>
                          </w:pPr>
                          <w:r>
                            <w:t>20</w:t>
                          </w:r>
                        </w:p>
                        <w:p w14:paraId="3465253C" w14:textId="77777777" w:rsidR="001B4E53" w:rsidRDefault="001B4E53">
                          <w:pPr>
                            <w:pStyle w:val="RCWSLText"/>
                            <w:jc w:val="right"/>
                          </w:pPr>
                          <w:r>
                            <w:t>21</w:t>
                          </w:r>
                        </w:p>
                        <w:p w14:paraId="27523575" w14:textId="77777777" w:rsidR="001B4E53" w:rsidRDefault="001B4E53">
                          <w:pPr>
                            <w:pStyle w:val="RCWSLText"/>
                            <w:jc w:val="right"/>
                          </w:pPr>
                          <w:r>
                            <w:t>22</w:t>
                          </w:r>
                        </w:p>
                        <w:p w14:paraId="17D987FF" w14:textId="77777777" w:rsidR="001B4E53" w:rsidRDefault="001B4E53">
                          <w:pPr>
                            <w:pStyle w:val="RCWSLText"/>
                            <w:jc w:val="right"/>
                          </w:pPr>
                          <w:r>
                            <w:t>23</w:t>
                          </w:r>
                        </w:p>
                        <w:p w14:paraId="0F4307D9" w14:textId="77777777" w:rsidR="001B4E53" w:rsidRDefault="001B4E53">
                          <w:pPr>
                            <w:pStyle w:val="RCWSLText"/>
                            <w:jc w:val="right"/>
                          </w:pPr>
                          <w:r>
                            <w:t>24</w:t>
                          </w:r>
                        </w:p>
                        <w:p w14:paraId="1990CAE1" w14:textId="77777777" w:rsidR="001B4E53" w:rsidRDefault="001B4E53" w:rsidP="00060D21">
                          <w:pPr>
                            <w:pStyle w:val="RCWSLText"/>
                            <w:jc w:val="right"/>
                          </w:pPr>
                          <w:r>
                            <w:t>25</w:t>
                          </w:r>
                        </w:p>
                        <w:p w14:paraId="62C3D24F" w14:textId="77777777" w:rsidR="001B4E53" w:rsidRDefault="001B4E53" w:rsidP="00060D21">
                          <w:pPr>
                            <w:pStyle w:val="RCWSLText"/>
                            <w:jc w:val="right"/>
                          </w:pPr>
                          <w:r>
                            <w:t>26</w:t>
                          </w:r>
                        </w:p>
                        <w:p w14:paraId="0D67FFD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1A5D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14FE4E8" w14:textId="77777777" w:rsidR="001B4E53" w:rsidRDefault="001B4E53" w:rsidP="00605C39">
                    <w:pPr>
                      <w:pStyle w:val="RCWSLText"/>
                      <w:spacing w:before="2888"/>
                      <w:jc w:val="right"/>
                    </w:pPr>
                    <w:r>
                      <w:t>1</w:t>
                    </w:r>
                  </w:p>
                  <w:p w14:paraId="510D70B2" w14:textId="77777777" w:rsidR="001B4E53" w:rsidRDefault="001B4E53">
                    <w:pPr>
                      <w:pStyle w:val="RCWSLText"/>
                      <w:jc w:val="right"/>
                    </w:pPr>
                    <w:r>
                      <w:t>2</w:t>
                    </w:r>
                  </w:p>
                  <w:p w14:paraId="0BA94365" w14:textId="77777777" w:rsidR="001B4E53" w:rsidRDefault="001B4E53">
                    <w:pPr>
                      <w:pStyle w:val="RCWSLText"/>
                      <w:jc w:val="right"/>
                    </w:pPr>
                    <w:r>
                      <w:t>3</w:t>
                    </w:r>
                  </w:p>
                  <w:p w14:paraId="778B2E4A" w14:textId="77777777" w:rsidR="001B4E53" w:rsidRDefault="001B4E53">
                    <w:pPr>
                      <w:pStyle w:val="RCWSLText"/>
                      <w:jc w:val="right"/>
                    </w:pPr>
                    <w:r>
                      <w:t>4</w:t>
                    </w:r>
                  </w:p>
                  <w:p w14:paraId="317BBA5B" w14:textId="77777777" w:rsidR="001B4E53" w:rsidRDefault="001B4E53">
                    <w:pPr>
                      <w:pStyle w:val="RCWSLText"/>
                      <w:jc w:val="right"/>
                    </w:pPr>
                    <w:r>
                      <w:t>5</w:t>
                    </w:r>
                  </w:p>
                  <w:p w14:paraId="72A8F711" w14:textId="77777777" w:rsidR="001B4E53" w:rsidRDefault="001B4E53">
                    <w:pPr>
                      <w:pStyle w:val="RCWSLText"/>
                      <w:jc w:val="right"/>
                    </w:pPr>
                    <w:r>
                      <w:t>6</w:t>
                    </w:r>
                  </w:p>
                  <w:p w14:paraId="571B485A" w14:textId="77777777" w:rsidR="001B4E53" w:rsidRDefault="001B4E53">
                    <w:pPr>
                      <w:pStyle w:val="RCWSLText"/>
                      <w:jc w:val="right"/>
                    </w:pPr>
                    <w:r>
                      <w:t>7</w:t>
                    </w:r>
                  </w:p>
                  <w:p w14:paraId="4CB3843A" w14:textId="77777777" w:rsidR="001B4E53" w:rsidRDefault="001B4E53">
                    <w:pPr>
                      <w:pStyle w:val="RCWSLText"/>
                      <w:jc w:val="right"/>
                    </w:pPr>
                    <w:r>
                      <w:t>8</w:t>
                    </w:r>
                  </w:p>
                  <w:p w14:paraId="1DE4959D" w14:textId="77777777" w:rsidR="001B4E53" w:rsidRDefault="001B4E53">
                    <w:pPr>
                      <w:pStyle w:val="RCWSLText"/>
                      <w:jc w:val="right"/>
                    </w:pPr>
                    <w:r>
                      <w:t>9</w:t>
                    </w:r>
                  </w:p>
                  <w:p w14:paraId="654C7B21" w14:textId="77777777" w:rsidR="001B4E53" w:rsidRDefault="001B4E53">
                    <w:pPr>
                      <w:pStyle w:val="RCWSLText"/>
                      <w:jc w:val="right"/>
                    </w:pPr>
                    <w:r>
                      <w:t>10</w:t>
                    </w:r>
                  </w:p>
                  <w:p w14:paraId="421C8BB0" w14:textId="77777777" w:rsidR="001B4E53" w:rsidRDefault="001B4E53">
                    <w:pPr>
                      <w:pStyle w:val="RCWSLText"/>
                      <w:jc w:val="right"/>
                    </w:pPr>
                    <w:r>
                      <w:t>11</w:t>
                    </w:r>
                  </w:p>
                  <w:p w14:paraId="5C27AB96" w14:textId="77777777" w:rsidR="001B4E53" w:rsidRDefault="001B4E53">
                    <w:pPr>
                      <w:pStyle w:val="RCWSLText"/>
                      <w:jc w:val="right"/>
                    </w:pPr>
                    <w:r>
                      <w:t>12</w:t>
                    </w:r>
                  </w:p>
                  <w:p w14:paraId="78EE92B9" w14:textId="77777777" w:rsidR="001B4E53" w:rsidRDefault="001B4E53">
                    <w:pPr>
                      <w:pStyle w:val="RCWSLText"/>
                      <w:jc w:val="right"/>
                    </w:pPr>
                    <w:r>
                      <w:t>13</w:t>
                    </w:r>
                  </w:p>
                  <w:p w14:paraId="737FBF5C" w14:textId="77777777" w:rsidR="001B4E53" w:rsidRDefault="001B4E53">
                    <w:pPr>
                      <w:pStyle w:val="RCWSLText"/>
                      <w:jc w:val="right"/>
                    </w:pPr>
                    <w:r>
                      <w:t>14</w:t>
                    </w:r>
                  </w:p>
                  <w:p w14:paraId="06DD2BE1" w14:textId="77777777" w:rsidR="001B4E53" w:rsidRDefault="001B4E53">
                    <w:pPr>
                      <w:pStyle w:val="RCWSLText"/>
                      <w:jc w:val="right"/>
                    </w:pPr>
                    <w:r>
                      <w:t>15</w:t>
                    </w:r>
                  </w:p>
                  <w:p w14:paraId="6DE9092A" w14:textId="77777777" w:rsidR="001B4E53" w:rsidRDefault="001B4E53">
                    <w:pPr>
                      <w:pStyle w:val="RCWSLText"/>
                      <w:jc w:val="right"/>
                    </w:pPr>
                    <w:r>
                      <w:t>16</w:t>
                    </w:r>
                  </w:p>
                  <w:p w14:paraId="20117377" w14:textId="77777777" w:rsidR="001B4E53" w:rsidRDefault="001B4E53">
                    <w:pPr>
                      <w:pStyle w:val="RCWSLText"/>
                      <w:jc w:val="right"/>
                    </w:pPr>
                    <w:r>
                      <w:t>17</w:t>
                    </w:r>
                  </w:p>
                  <w:p w14:paraId="58876296" w14:textId="77777777" w:rsidR="001B4E53" w:rsidRDefault="001B4E53">
                    <w:pPr>
                      <w:pStyle w:val="RCWSLText"/>
                      <w:jc w:val="right"/>
                    </w:pPr>
                    <w:r>
                      <w:t>18</w:t>
                    </w:r>
                  </w:p>
                  <w:p w14:paraId="5CDE03D6" w14:textId="77777777" w:rsidR="001B4E53" w:rsidRDefault="001B4E53">
                    <w:pPr>
                      <w:pStyle w:val="RCWSLText"/>
                      <w:jc w:val="right"/>
                    </w:pPr>
                    <w:r>
                      <w:t>19</w:t>
                    </w:r>
                  </w:p>
                  <w:p w14:paraId="4C45FF6F" w14:textId="77777777" w:rsidR="001B4E53" w:rsidRDefault="001B4E53">
                    <w:pPr>
                      <w:pStyle w:val="RCWSLText"/>
                      <w:jc w:val="right"/>
                    </w:pPr>
                    <w:r>
                      <w:t>20</w:t>
                    </w:r>
                  </w:p>
                  <w:p w14:paraId="3465253C" w14:textId="77777777" w:rsidR="001B4E53" w:rsidRDefault="001B4E53">
                    <w:pPr>
                      <w:pStyle w:val="RCWSLText"/>
                      <w:jc w:val="right"/>
                    </w:pPr>
                    <w:r>
                      <w:t>21</w:t>
                    </w:r>
                  </w:p>
                  <w:p w14:paraId="27523575" w14:textId="77777777" w:rsidR="001B4E53" w:rsidRDefault="001B4E53">
                    <w:pPr>
                      <w:pStyle w:val="RCWSLText"/>
                      <w:jc w:val="right"/>
                    </w:pPr>
                    <w:r>
                      <w:t>22</w:t>
                    </w:r>
                  </w:p>
                  <w:p w14:paraId="17D987FF" w14:textId="77777777" w:rsidR="001B4E53" w:rsidRDefault="001B4E53">
                    <w:pPr>
                      <w:pStyle w:val="RCWSLText"/>
                      <w:jc w:val="right"/>
                    </w:pPr>
                    <w:r>
                      <w:t>23</w:t>
                    </w:r>
                  </w:p>
                  <w:p w14:paraId="0F4307D9" w14:textId="77777777" w:rsidR="001B4E53" w:rsidRDefault="001B4E53">
                    <w:pPr>
                      <w:pStyle w:val="RCWSLText"/>
                      <w:jc w:val="right"/>
                    </w:pPr>
                    <w:r>
                      <w:t>24</w:t>
                    </w:r>
                  </w:p>
                  <w:p w14:paraId="1990CAE1" w14:textId="77777777" w:rsidR="001B4E53" w:rsidRDefault="001B4E53" w:rsidP="00060D21">
                    <w:pPr>
                      <w:pStyle w:val="RCWSLText"/>
                      <w:jc w:val="right"/>
                    </w:pPr>
                    <w:r>
                      <w:t>25</w:t>
                    </w:r>
                  </w:p>
                  <w:p w14:paraId="62C3D24F" w14:textId="77777777" w:rsidR="001B4E53" w:rsidRDefault="001B4E53" w:rsidP="00060D21">
                    <w:pPr>
                      <w:pStyle w:val="RCWSLText"/>
                      <w:jc w:val="right"/>
                    </w:pPr>
                    <w:r>
                      <w:t>26</w:t>
                    </w:r>
                  </w:p>
                  <w:p w14:paraId="0D67FFD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1E69"/>
    <w:rsid w:val="001346D1"/>
    <w:rsid w:val="00136E5A"/>
    <w:rsid w:val="00146AAF"/>
    <w:rsid w:val="001A775A"/>
    <w:rsid w:val="001B4E53"/>
    <w:rsid w:val="001C1B27"/>
    <w:rsid w:val="001C7F91"/>
    <w:rsid w:val="001E6675"/>
    <w:rsid w:val="00217E8A"/>
    <w:rsid w:val="00247867"/>
    <w:rsid w:val="00265296"/>
    <w:rsid w:val="00281CBD"/>
    <w:rsid w:val="00316CD9"/>
    <w:rsid w:val="00383919"/>
    <w:rsid w:val="003E2FC6"/>
    <w:rsid w:val="004770F6"/>
    <w:rsid w:val="00492DDC"/>
    <w:rsid w:val="004C6615"/>
    <w:rsid w:val="005115F9"/>
    <w:rsid w:val="00523C5A"/>
    <w:rsid w:val="005D1DD7"/>
    <w:rsid w:val="005E69C3"/>
    <w:rsid w:val="00605C39"/>
    <w:rsid w:val="006841E6"/>
    <w:rsid w:val="006A6525"/>
    <w:rsid w:val="006F7027"/>
    <w:rsid w:val="007049E4"/>
    <w:rsid w:val="0072335D"/>
    <w:rsid w:val="0072541D"/>
    <w:rsid w:val="00757317"/>
    <w:rsid w:val="007769AF"/>
    <w:rsid w:val="007D1589"/>
    <w:rsid w:val="007D35D4"/>
    <w:rsid w:val="0083749C"/>
    <w:rsid w:val="008443FE"/>
    <w:rsid w:val="00846034"/>
    <w:rsid w:val="008C7E6E"/>
    <w:rsid w:val="00931B84"/>
    <w:rsid w:val="00945C1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11A9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uiPriority w:val="99"/>
    <w:semiHidden/>
    <w:unhideWhenUsed/>
    <w:rsid w:val="005D1DD7"/>
    <w:rPr>
      <w:sz w:val="16"/>
      <w:szCs w:val="16"/>
    </w:rPr>
  </w:style>
  <w:style w:type="paragraph" w:styleId="CommentText">
    <w:name w:val="annotation text"/>
    <w:basedOn w:val="Normal"/>
    <w:link w:val="CommentTextChar"/>
    <w:uiPriority w:val="99"/>
    <w:semiHidden/>
    <w:unhideWhenUsed/>
    <w:rsid w:val="005D1DD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D1DD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41E0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2018-S</BillDocName>
  <AmendType>AMH</AmendType>
  <SponsorAcronym>FRAM</SponsorAcronym>
  <DrafterAcronym>TAYT</DrafterAcronym>
  <DraftNumber>277</DraftNumber>
  <ReferenceNumber>SHB 2018</ReferenceNumber>
  <Floor>H AMD</Floor>
  <AmendmentNumber> 1295</AmendmentNumber>
  <Sponsors>By Representative Frame</Sponsors>
  <FloorAction>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474</Words>
  <Characters>2430</Characters>
  <Application>Microsoft Office Word</Application>
  <DocSecurity>8</DocSecurity>
  <Lines>63</Lines>
  <Paragraphs>21</Paragraphs>
  <ScaleCrop>false</ScaleCrop>
  <HeadingPairs>
    <vt:vector size="2" baseType="variant">
      <vt:variant>
        <vt:lpstr>Title</vt:lpstr>
      </vt:variant>
      <vt:variant>
        <vt:i4>1</vt:i4>
      </vt:variant>
    </vt:vector>
  </HeadingPairs>
  <TitlesOfParts>
    <vt:vector size="1" baseType="lpstr">
      <vt:lpstr>2018-S AMH FRAM TAYT 277</vt:lpstr>
    </vt:vector>
  </TitlesOfParts>
  <Company>Washington State Legislature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2018-S AMH FRAM TAYT 277</dc:title>
  <dc:creator>Tracey Taylor</dc:creator>
  <cp:lastModifiedBy>Taylor, Tracey</cp:lastModifiedBy>
  <cp:revision>7</cp:revision>
  <dcterms:created xsi:type="dcterms:W3CDTF">2022-03-02T19:21:00Z</dcterms:created>
  <dcterms:modified xsi:type="dcterms:W3CDTF">2022-03-02T20:16:00Z</dcterms:modified>
</cp:coreProperties>
</file>