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5480C" w14:paraId="127854C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495">
            <w:t>5017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4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495">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495">
            <w:t>WILJ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495">
            <w:t>020</w:t>
          </w:r>
        </w:sdtContent>
      </w:sdt>
    </w:p>
    <w:p w:rsidR="00DF5D0E" w:rsidP="00B73E0A" w:rsidRDefault="00AA1230" w14:paraId="2D598999" w14:textId="77777777">
      <w:pPr>
        <w:pStyle w:val="OfferedBy"/>
        <w:spacing w:after="120"/>
      </w:pPr>
      <w:r>
        <w:tab/>
      </w:r>
      <w:r>
        <w:tab/>
      </w:r>
      <w:r>
        <w:tab/>
      </w:r>
    </w:p>
    <w:p w:rsidR="00DF5D0E" w:rsidRDefault="0045480C" w14:paraId="5F007F9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495">
            <w:rPr>
              <w:b/>
              <w:u w:val="single"/>
            </w:rPr>
            <w:t>SB 5017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495">
            <w:t>H AMD TO CB COMM AMD (H-1466.1/21)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644</w:t>
          </w:r>
        </w:sdtContent>
      </w:sdt>
    </w:p>
    <w:p w:rsidR="00DF5D0E" w:rsidP="00605C39" w:rsidRDefault="0045480C" w14:paraId="312C530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495">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495" w14:paraId="0C79CE5F" w14:textId="77777777">
          <w:pPr>
            <w:spacing w:after="400" w:line="408" w:lineRule="exact"/>
            <w:jc w:val="right"/>
            <w:rPr>
              <w:b/>
              <w:bCs/>
            </w:rPr>
          </w:pPr>
          <w:r>
            <w:rPr>
              <w:b/>
              <w:bCs/>
            </w:rPr>
            <w:t xml:space="preserve"> </w:t>
          </w:r>
        </w:p>
      </w:sdtContent>
    </w:sdt>
    <w:p w:rsidRPr="005577E0" w:rsidR="00A308D2" w:rsidP="005577E0" w:rsidRDefault="00DE256E" w14:paraId="23D224F8" w14:textId="6B2D032D">
      <w:pPr>
        <w:pStyle w:val="Page"/>
        <w:suppressAutoHyphens w:val="0"/>
        <w:rPr>
          <w:spacing w:val="0"/>
        </w:rPr>
      </w:pPr>
      <w:bookmarkStart w:name="StartOfAmendmentBody" w:id="0"/>
      <w:bookmarkEnd w:id="0"/>
      <w:permStart w:edGrp="everyone" w:id="1308059499"/>
      <w:r>
        <w:tab/>
      </w:r>
      <w:bookmarkStart w:name="_Hlk68182006" w:id="1"/>
      <w:r w:rsidRPr="005577E0" w:rsidR="00A308D2">
        <w:rPr>
          <w:spacing w:val="0"/>
        </w:rPr>
        <w:t>On page 3</w:t>
      </w:r>
      <w:r w:rsidR="005577E0">
        <w:rPr>
          <w:spacing w:val="0"/>
        </w:rPr>
        <w:t>,</w:t>
      </w:r>
      <w:r w:rsidRPr="005577E0" w:rsidR="00A308D2">
        <w:rPr>
          <w:spacing w:val="0"/>
        </w:rPr>
        <w:t xml:space="preserve"> after line 37</w:t>
      </w:r>
      <w:r w:rsidR="005577E0">
        <w:rPr>
          <w:spacing w:val="0"/>
        </w:rPr>
        <w:t xml:space="preserve"> of the striking amendment</w:t>
      </w:r>
      <w:r w:rsidRPr="005577E0" w:rsidR="00A308D2">
        <w:rPr>
          <w:spacing w:val="0"/>
        </w:rPr>
        <w:t>, insert the following:</w:t>
      </w:r>
    </w:p>
    <w:p w:rsidRPr="005577E0" w:rsidR="00AD2AC8" w:rsidP="005577E0" w:rsidRDefault="00A308D2" w14:paraId="7B556928" w14:textId="0DE171DD">
      <w:pPr>
        <w:spacing w:line="408" w:lineRule="exact"/>
        <w:ind w:firstLine="720"/>
        <w:jc w:val="both"/>
        <w:rPr>
          <w:u w:val="single"/>
        </w:rPr>
      </w:pPr>
      <w:r w:rsidRPr="005577E0">
        <w:t>"</w:t>
      </w:r>
      <w:r w:rsidRPr="005577E0">
        <w:rPr>
          <w:u w:val="single"/>
        </w:rPr>
        <w:t xml:space="preserve">(14) </w:t>
      </w:r>
      <w:r w:rsidRPr="005577E0" w:rsidR="005114A3">
        <w:rPr>
          <w:u w:val="single"/>
        </w:rPr>
        <w:t>R</w:t>
      </w:r>
      <w:r w:rsidRPr="005577E0">
        <w:rPr>
          <w:u w:val="single"/>
        </w:rPr>
        <w:t xml:space="preserve">equests for proposals or qualifications, advertisements, bids, or calls for bids pursuant to this section for the services listed under subsection (12) of this section, are subject to the procurement requirements of </w:t>
      </w:r>
      <w:r w:rsidR="005577E0">
        <w:rPr>
          <w:u w:val="single"/>
        </w:rPr>
        <w:t>chapter</w:t>
      </w:r>
      <w:r w:rsidRPr="005577E0" w:rsidR="005114A3">
        <w:rPr>
          <w:u w:val="single"/>
        </w:rPr>
        <w:t xml:space="preserve"> 39.10 or </w:t>
      </w:r>
      <w:r w:rsidRPr="005577E0">
        <w:rPr>
          <w:u w:val="single"/>
        </w:rPr>
        <w:t>39.80</w:t>
      </w:r>
      <w:bookmarkEnd w:id="1"/>
      <w:r w:rsidR="00DF1277">
        <w:rPr>
          <w:u w:val="single"/>
        </w:rPr>
        <w:t xml:space="preserve"> </w:t>
      </w:r>
      <w:r w:rsidRPr="005577E0" w:rsidR="00DF1277">
        <w:rPr>
          <w:u w:val="single"/>
        </w:rPr>
        <w:t>RCW</w:t>
      </w:r>
      <w:r w:rsidRPr="005577E0" w:rsidR="005114A3">
        <w:rPr>
          <w:u w:val="single"/>
        </w:rPr>
        <w:t>, as applicable to the method of project delivery</w:t>
      </w:r>
      <w:r w:rsidRPr="005577E0">
        <w:rPr>
          <w:u w:val="single"/>
        </w:rPr>
        <w:t>.</w:t>
      </w:r>
    </w:p>
    <w:p w:rsidRPr="005577E0" w:rsidR="006A0495" w:rsidP="005577E0" w:rsidRDefault="00AD2AC8" w14:paraId="37EEC70A" w14:textId="3F64706C">
      <w:pPr>
        <w:spacing w:line="408" w:lineRule="exact"/>
        <w:ind w:firstLine="720"/>
        <w:jc w:val="both"/>
      </w:pPr>
      <w:r w:rsidRPr="005577E0">
        <w:rPr>
          <w:u w:val="single"/>
        </w:rPr>
        <w:t xml:space="preserve">(15) </w:t>
      </w:r>
      <w:r w:rsidRPr="005577E0" w:rsidR="003734F3">
        <w:rPr>
          <w:u w:val="single"/>
        </w:rPr>
        <w:t>School districts</w:t>
      </w:r>
      <w:r w:rsidRPr="005577E0" w:rsidR="005B5857">
        <w:rPr>
          <w:u w:val="single"/>
        </w:rPr>
        <w:t xml:space="preserve"> may use interlocal agreements under </w:t>
      </w:r>
      <w:r w:rsidR="005577E0">
        <w:rPr>
          <w:u w:val="single"/>
        </w:rPr>
        <w:t>chapter</w:t>
      </w:r>
      <w:r w:rsidRPr="005577E0" w:rsidR="005B5857">
        <w:rPr>
          <w:u w:val="single"/>
        </w:rPr>
        <w:t xml:space="preserve"> 39.34</w:t>
      </w:r>
      <w:r w:rsidR="005577E0">
        <w:rPr>
          <w:u w:val="single"/>
        </w:rPr>
        <w:t xml:space="preserve"> RCW</w:t>
      </w:r>
      <w:r w:rsidRPr="005577E0" w:rsidR="005B5857">
        <w:rPr>
          <w:u w:val="single"/>
        </w:rPr>
        <w:t xml:space="preserve"> to procure the services listed under subsection (12) of this section only if the agreements are executed following a competitive, qualification-based procurement process for these services pursuant to </w:t>
      </w:r>
      <w:r w:rsidR="005577E0">
        <w:rPr>
          <w:u w:val="single"/>
        </w:rPr>
        <w:t>chapter</w:t>
      </w:r>
      <w:r w:rsidRPr="005577E0" w:rsidR="005577E0">
        <w:rPr>
          <w:u w:val="single"/>
        </w:rPr>
        <w:t xml:space="preserve"> 39.10 or 39.80</w:t>
      </w:r>
      <w:r w:rsidR="00DF1277">
        <w:rPr>
          <w:u w:val="single"/>
        </w:rPr>
        <w:t xml:space="preserve"> </w:t>
      </w:r>
      <w:r w:rsidRPr="005577E0" w:rsidR="00DF1277">
        <w:rPr>
          <w:u w:val="single"/>
        </w:rPr>
        <w:t>RCW</w:t>
      </w:r>
      <w:r w:rsidRPr="005577E0" w:rsidR="005B5857">
        <w:rPr>
          <w:u w:val="single"/>
        </w:rPr>
        <w:t>.</w:t>
      </w:r>
      <w:r w:rsidRPr="005577E0" w:rsidR="00615B4C">
        <w:t>"</w:t>
      </w:r>
      <w:r w:rsidRPr="005577E0" w:rsidR="005B5857">
        <w:t xml:space="preserve">   </w:t>
      </w:r>
      <w:r w:rsidRPr="005577E0" w:rsidR="003734F3">
        <w:t xml:space="preserve">   </w:t>
      </w:r>
    </w:p>
    <w:p w:rsidRPr="006A0495" w:rsidR="00DF5D0E" w:rsidP="006A0495" w:rsidRDefault="00DF5D0E" w14:paraId="5E568AC5" w14:textId="77777777">
      <w:pPr>
        <w:suppressLineNumbers/>
        <w:rPr>
          <w:spacing w:val="-3"/>
        </w:rPr>
      </w:pPr>
    </w:p>
    <w:permEnd w:id="1308059499"/>
    <w:p w:rsidR="00ED2EEB" w:rsidP="006A0495" w:rsidRDefault="00ED2EEB" w14:paraId="391693F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8147371" w:displacedByCustomXml="next"/>
      <w:sdt>
        <w:sdtPr>
          <w:rPr>
            <w:spacing w:val="0"/>
          </w:rPr>
          <w:alias w:val="Effect"/>
          <w:tag w:val="Effect"/>
          <w:id w:val="603001534"/>
          <w:placeholder>
            <w:docPart w:val="DefaultPlaceholder_1082065158"/>
          </w:placeholder>
        </w:sdtPr>
        <w:sdtEndPr/>
        <w:sdtContent>
          <w:tr w:rsidR="00D659AC" w:rsidTr="00C8108C" w14:paraId="5695701D" w14:textId="77777777">
            <w:tc>
              <w:tcPr>
                <w:tcW w:w="540" w:type="dxa"/>
                <w:shd w:val="clear" w:color="auto" w:fill="FFFFFF" w:themeFill="background1"/>
              </w:tcPr>
              <w:p w:rsidR="00D659AC" w:rsidP="006A0495" w:rsidRDefault="00D659AC" w14:paraId="32382462" w14:textId="77777777">
                <w:pPr>
                  <w:pStyle w:val="Effect"/>
                  <w:suppressLineNumbers/>
                  <w:shd w:val="clear" w:color="auto" w:fill="auto"/>
                  <w:ind w:left="0" w:firstLine="0"/>
                </w:pPr>
              </w:p>
            </w:tc>
            <w:tc>
              <w:tcPr>
                <w:tcW w:w="9874" w:type="dxa"/>
                <w:shd w:val="clear" w:color="auto" w:fill="FFFFFF" w:themeFill="background1"/>
              </w:tcPr>
              <w:p w:rsidR="003F6758" w:rsidP="00A308D2" w:rsidRDefault="0096303F" w14:paraId="6E2047BC" w14:textId="77777777">
                <w:pPr>
                  <w:pStyle w:val="Effect"/>
                  <w:suppressLineNumbers/>
                  <w:shd w:val="clear" w:color="auto" w:fill="auto"/>
                  <w:ind w:left="0" w:firstLine="0"/>
                </w:pPr>
                <w:r w:rsidRPr="0096303F">
                  <w:tab/>
                </w:r>
                <w:r w:rsidRPr="0096303F" w:rsidR="001C1B27">
                  <w:rPr>
                    <w:u w:val="single"/>
                  </w:rPr>
                  <w:t>EFFECT:</w:t>
                </w:r>
                <w:r w:rsidRPr="0096303F" w:rsidR="00A308D2">
                  <w:t>   </w:t>
                </w:r>
                <w:r w:rsidR="00E32848">
                  <w:t xml:space="preserve">The amendment makes the following changes: </w:t>
                </w:r>
              </w:p>
              <w:p w:rsidR="003F6758" w:rsidP="00A308D2" w:rsidRDefault="003F6758" w14:paraId="575D5DE8" w14:textId="77777777">
                <w:pPr>
                  <w:pStyle w:val="Effect"/>
                  <w:suppressLineNumbers/>
                  <w:shd w:val="clear" w:color="auto" w:fill="auto"/>
                  <w:ind w:left="0" w:firstLine="0"/>
                </w:pPr>
              </w:p>
              <w:p w:rsidR="003F6758" w:rsidP="003F6758" w:rsidRDefault="003F6758" w14:paraId="451A0F46" w14:textId="77777777">
                <w:pPr>
                  <w:pStyle w:val="Effect"/>
                  <w:numPr>
                    <w:ilvl w:val="0"/>
                    <w:numId w:val="8"/>
                  </w:numPr>
                  <w:suppressLineNumbers/>
                  <w:shd w:val="clear" w:color="auto" w:fill="auto"/>
                </w:pPr>
                <w:r>
                  <w:t>S</w:t>
                </w:r>
                <w:r w:rsidR="00A308D2">
                  <w:t xml:space="preserve">pecifies that school district </w:t>
                </w:r>
                <w:r w:rsidRPr="00BE23A2" w:rsidR="00A308D2">
                  <w:t>requests for proposals or qualifications, advertisements, bids, or calls for bids</w:t>
                </w:r>
                <w:r w:rsidR="00A308D2">
                  <w:t xml:space="preserve"> for </w:t>
                </w:r>
                <w:r>
                  <w:t>certain</w:t>
                </w:r>
                <w:r w:rsidRPr="00BE23A2" w:rsidR="00A308D2">
                  <w:t xml:space="preserve"> professional and person</w:t>
                </w:r>
                <w:r>
                  <w:t>al</w:t>
                </w:r>
                <w:r w:rsidRPr="00BE23A2" w:rsidR="00A308D2">
                  <w:t xml:space="preserve"> services</w:t>
                </w:r>
                <w:r w:rsidR="00A308D2">
                  <w:t xml:space="preserve"> </w:t>
                </w:r>
                <w:r w:rsidRPr="00BE23A2" w:rsidR="00A308D2">
                  <w:t>are subject to the</w:t>
                </w:r>
                <w:r w:rsidR="00A308D2">
                  <w:t xml:space="preserve"> codified</w:t>
                </w:r>
                <w:r w:rsidRPr="00BE23A2" w:rsidR="00A308D2">
                  <w:t xml:space="preserve"> </w:t>
                </w:r>
                <w:r w:rsidR="00A308D2">
                  <w:t xml:space="preserve">public works </w:t>
                </w:r>
                <w:r>
                  <w:t>or</w:t>
                </w:r>
                <w:r w:rsidR="00E32848">
                  <w:t xml:space="preserve"> alternative</w:t>
                </w:r>
                <w:r>
                  <w:t xml:space="preserve"> public works</w:t>
                </w:r>
                <w:r w:rsidR="00E32848">
                  <w:t xml:space="preserve"> </w:t>
                </w:r>
                <w:r w:rsidRPr="00BE23A2" w:rsidR="00A308D2">
                  <w:t>procurement requirements</w:t>
                </w:r>
                <w:r w:rsidR="00A308D2">
                  <w:t xml:space="preserve"> for architectural and engineering services</w:t>
                </w:r>
                <w:r>
                  <w:t xml:space="preserve">, </w:t>
                </w:r>
                <w:r w:rsidRPr="003F6758">
                  <w:t>as applicable to the method of project delivery</w:t>
                </w:r>
                <w:r>
                  <w:t>.</w:t>
                </w:r>
              </w:p>
              <w:p w:rsidRPr="0096303F" w:rsidR="001C1B27" w:rsidP="005577E0" w:rsidRDefault="003F6758" w14:paraId="2ED8846A" w14:textId="5188A2DA">
                <w:pPr>
                  <w:pStyle w:val="Effect"/>
                  <w:numPr>
                    <w:ilvl w:val="0"/>
                    <w:numId w:val="8"/>
                  </w:numPr>
                  <w:suppressLineNumbers/>
                  <w:shd w:val="clear" w:color="auto" w:fill="auto"/>
                </w:pPr>
                <w:r>
                  <w:t>Specifies that s</w:t>
                </w:r>
                <w:r w:rsidRPr="003F6758">
                  <w:t xml:space="preserve">chool districts may use interlocal agreements to procure </w:t>
                </w:r>
                <w:r>
                  <w:t>certain professional and personal</w:t>
                </w:r>
                <w:r w:rsidRPr="003F6758">
                  <w:t xml:space="preserve"> services only if the agreements are executed following</w:t>
                </w:r>
                <w:r>
                  <w:t xml:space="preserve"> a competitive, qualification-based</w:t>
                </w:r>
                <w:r w:rsidRPr="003F6758">
                  <w:t xml:space="preserve"> procurement process</w:t>
                </w:r>
                <w:r w:rsidR="00B9382C">
                  <w:t>,</w:t>
                </w:r>
                <w:r>
                  <w:t xml:space="preserve"> pursuant</w:t>
                </w:r>
                <w:r w:rsidR="00615B4C">
                  <w:t xml:space="preserve"> to</w:t>
                </w:r>
                <w:r>
                  <w:t xml:space="preserve"> codified public works or alternative public works</w:t>
                </w:r>
                <w:r w:rsidR="00615B4C">
                  <w:t xml:space="preserve"> requirements</w:t>
                </w:r>
                <w:r w:rsidRPr="003F6758">
                  <w:t xml:space="preserve"> for these services.      </w:t>
                </w:r>
              </w:p>
              <w:p w:rsidRPr="007D1589" w:rsidR="001B4E53" w:rsidP="006A0495" w:rsidRDefault="001B4E53" w14:paraId="435CB4EB" w14:textId="77777777">
                <w:pPr>
                  <w:pStyle w:val="ListBullet"/>
                  <w:numPr>
                    <w:ilvl w:val="0"/>
                    <w:numId w:val="0"/>
                  </w:numPr>
                  <w:suppressLineNumbers/>
                </w:pPr>
              </w:p>
            </w:tc>
          </w:tr>
        </w:sdtContent>
      </w:sdt>
      <w:permEnd w:id="688147371"/>
    </w:tbl>
    <w:p w:rsidR="00DF5D0E" w:rsidP="006A0495" w:rsidRDefault="00DF5D0E" w14:paraId="3DFAF315" w14:textId="77777777">
      <w:pPr>
        <w:pStyle w:val="BillEnd"/>
        <w:suppressLineNumbers/>
      </w:pPr>
    </w:p>
    <w:p w:rsidR="00DF5D0E" w:rsidP="006A0495" w:rsidRDefault="00DE256E" w14:paraId="5F4C51B5" w14:textId="77777777">
      <w:pPr>
        <w:pStyle w:val="BillEnd"/>
        <w:suppressLineNumbers/>
      </w:pPr>
      <w:r>
        <w:rPr>
          <w:b/>
        </w:rPr>
        <w:t>--- END ---</w:t>
      </w:r>
    </w:p>
    <w:p w:rsidR="00DF5D0E" w:rsidP="006A0495" w:rsidRDefault="00AB682C" w14:paraId="0DE767D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6CC4" w14:textId="77777777" w:rsidR="006A0495" w:rsidRDefault="006A0495" w:rsidP="00DF5D0E">
      <w:r>
        <w:separator/>
      </w:r>
    </w:p>
  </w:endnote>
  <w:endnote w:type="continuationSeparator" w:id="0">
    <w:p w14:paraId="1F8832C7" w14:textId="77777777" w:rsidR="006A0495" w:rsidRDefault="006A04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683" w:rsidRDefault="005C5683" w14:paraId="7AC0FC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13D73" w14:paraId="4197F7C7" w14:textId="77777777">
    <w:pPr>
      <w:pStyle w:val="AmendDraftFooter"/>
    </w:pPr>
    <w:fldSimple w:instr=" TITLE   \* MERGEFORMAT ">
      <w:r w:rsidR="006A0495">
        <w:t>5017 AMH STEE WILJ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13D73" w14:paraId="6129EA36" w14:textId="7D9523D0">
    <w:pPr>
      <w:pStyle w:val="AmendDraftFooter"/>
    </w:pPr>
    <w:fldSimple w:instr=" TITLE   \* MERGEFORMAT ">
      <w:r>
        <w:t>5017 AMH STEE WILJ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5A5B" w14:textId="77777777" w:rsidR="006A0495" w:rsidRDefault="006A0495" w:rsidP="00DF5D0E">
      <w:r>
        <w:separator/>
      </w:r>
    </w:p>
  </w:footnote>
  <w:footnote w:type="continuationSeparator" w:id="0">
    <w:p w14:paraId="643491AD" w14:textId="77777777" w:rsidR="006A0495" w:rsidRDefault="006A04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F7EB" w14:textId="77777777" w:rsidR="005C5683" w:rsidRDefault="005C5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E839" w14:textId="77777777" w:rsidR="001B4E53" w:rsidRDefault="007049E4">
    <w:r>
      <w:rPr>
        <w:noProof/>
      </w:rPr>
      <mc:AlternateContent>
        <mc:Choice Requires="wps">
          <w:drawing>
            <wp:anchor distT="0" distB="0" distL="114300" distR="114300" simplePos="0" relativeHeight="251657216" behindDoc="0" locked="0" layoutInCell="1" allowOverlap="1" wp14:anchorId="55ACA99F" wp14:editId="5BF4172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04FB" w14:textId="77777777" w:rsidR="001B4E53" w:rsidRDefault="001B4E53">
                          <w:pPr>
                            <w:pStyle w:val="RCWSLText"/>
                            <w:jc w:val="right"/>
                          </w:pPr>
                          <w:r>
                            <w:t>1</w:t>
                          </w:r>
                        </w:p>
                        <w:p w14:paraId="0AA6C5F0" w14:textId="77777777" w:rsidR="001B4E53" w:rsidRDefault="001B4E53">
                          <w:pPr>
                            <w:pStyle w:val="RCWSLText"/>
                            <w:jc w:val="right"/>
                          </w:pPr>
                          <w:r>
                            <w:t>2</w:t>
                          </w:r>
                        </w:p>
                        <w:p w14:paraId="3B0436DE" w14:textId="77777777" w:rsidR="001B4E53" w:rsidRDefault="001B4E53">
                          <w:pPr>
                            <w:pStyle w:val="RCWSLText"/>
                            <w:jc w:val="right"/>
                          </w:pPr>
                          <w:r>
                            <w:t>3</w:t>
                          </w:r>
                        </w:p>
                        <w:p w14:paraId="2BB9C2B5" w14:textId="77777777" w:rsidR="001B4E53" w:rsidRDefault="001B4E53">
                          <w:pPr>
                            <w:pStyle w:val="RCWSLText"/>
                            <w:jc w:val="right"/>
                          </w:pPr>
                          <w:r>
                            <w:t>4</w:t>
                          </w:r>
                        </w:p>
                        <w:p w14:paraId="106F6E5A" w14:textId="77777777" w:rsidR="001B4E53" w:rsidRDefault="001B4E53">
                          <w:pPr>
                            <w:pStyle w:val="RCWSLText"/>
                            <w:jc w:val="right"/>
                          </w:pPr>
                          <w:r>
                            <w:t>5</w:t>
                          </w:r>
                        </w:p>
                        <w:p w14:paraId="1DE928F2" w14:textId="77777777" w:rsidR="001B4E53" w:rsidRDefault="001B4E53">
                          <w:pPr>
                            <w:pStyle w:val="RCWSLText"/>
                            <w:jc w:val="right"/>
                          </w:pPr>
                          <w:r>
                            <w:t>6</w:t>
                          </w:r>
                        </w:p>
                        <w:p w14:paraId="14D492E0" w14:textId="77777777" w:rsidR="001B4E53" w:rsidRDefault="001B4E53">
                          <w:pPr>
                            <w:pStyle w:val="RCWSLText"/>
                            <w:jc w:val="right"/>
                          </w:pPr>
                          <w:r>
                            <w:t>7</w:t>
                          </w:r>
                        </w:p>
                        <w:p w14:paraId="3A134F60" w14:textId="77777777" w:rsidR="001B4E53" w:rsidRDefault="001B4E53">
                          <w:pPr>
                            <w:pStyle w:val="RCWSLText"/>
                            <w:jc w:val="right"/>
                          </w:pPr>
                          <w:r>
                            <w:t>8</w:t>
                          </w:r>
                        </w:p>
                        <w:p w14:paraId="11D8F1F7" w14:textId="77777777" w:rsidR="001B4E53" w:rsidRDefault="001B4E53">
                          <w:pPr>
                            <w:pStyle w:val="RCWSLText"/>
                            <w:jc w:val="right"/>
                          </w:pPr>
                          <w:r>
                            <w:t>9</w:t>
                          </w:r>
                        </w:p>
                        <w:p w14:paraId="4AC74D46" w14:textId="77777777" w:rsidR="001B4E53" w:rsidRDefault="001B4E53">
                          <w:pPr>
                            <w:pStyle w:val="RCWSLText"/>
                            <w:jc w:val="right"/>
                          </w:pPr>
                          <w:r>
                            <w:t>10</w:t>
                          </w:r>
                        </w:p>
                        <w:p w14:paraId="5AEC4747" w14:textId="77777777" w:rsidR="001B4E53" w:rsidRDefault="001B4E53">
                          <w:pPr>
                            <w:pStyle w:val="RCWSLText"/>
                            <w:jc w:val="right"/>
                          </w:pPr>
                          <w:r>
                            <w:t>11</w:t>
                          </w:r>
                        </w:p>
                        <w:p w14:paraId="35774842" w14:textId="77777777" w:rsidR="001B4E53" w:rsidRDefault="001B4E53">
                          <w:pPr>
                            <w:pStyle w:val="RCWSLText"/>
                            <w:jc w:val="right"/>
                          </w:pPr>
                          <w:r>
                            <w:t>12</w:t>
                          </w:r>
                        </w:p>
                        <w:p w14:paraId="3C1BE12C" w14:textId="77777777" w:rsidR="001B4E53" w:rsidRDefault="001B4E53">
                          <w:pPr>
                            <w:pStyle w:val="RCWSLText"/>
                            <w:jc w:val="right"/>
                          </w:pPr>
                          <w:r>
                            <w:t>13</w:t>
                          </w:r>
                        </w:p>
                        <w:p w14:paraId="149A1C9E" w14:textId="77777777" w:rsidR="001B4E53" w:rsidRDefault="001B4E53">
                          <w:pPr>
                            <w:pStyle w:val="RCWSLText"/>
                            <w:jc w:val="right"/>
                          </w:pPr>
                          <w:r>
                            <w:t>14</w:t>
                          </w:r>
                        </w:p>
                        <w:p w14:paraId="7748A5BF" w14:textId="77777777" w:rsidR="001B4E53" w:rsidRDefault="001B4E53">
                          <w:pPr>
                            <w:pStyle w:val="RCWSLText"/>
                            <w:jc w:val="right"/>
                          </w:pPr>
                          <w:r>
                            <w:t>15</w:t>
                          </w:r>
                        </w:p>
                        <w:p w14:paraId="390B941D" w14:textId="77777777" w:rsidR="001B4E53" w:rsidRDefault="001B4E53">
                          <w:pPr>
                            <w:pStyle w:val="RCWSLText"/>
                            <w:jc w:val="right"/>
                          </w:pPr>
                          <w:r>
                            <w:t>16</w:t>
                          </w:r>
                        </w:p>
                        <w:p w14:paraId="0C3DDC9A" w14:textId="77777777" w:rsidR="001B4E53" w:rsidRDefault="001B4E53">
                          <w:pPr>
                            <w:pStyle w:val="RCWSLText"/>
                            <w:jc w:val="right"/>
                          </w:pPr>
                          <w:r>
                            <w:t>17</w:t>
                          </w:r>
                        </w:p>
                        <w:p w14:paraId="3C44BF09" w14:textId="77777777" w:rsidR="001B4E53" w:rsidRDefault="001B4E53">
                          <w:pPr>
                            <w:pStyle w:val="RCWSLText"/>
                            <w:jc w:val="right"/>
                          </w:pPr>
                          <w:r>
                            <w:t>18</w:t>
                          </w:r>
                        </w:p>
                        <w:p w14:paraId="346193DD" w14:textId="77777777" w:rsidR="001B4E53" w:rsidRDefault="001B4E53">
                          <w:pPr>
                            <w:pStyle w:val="RCWSLText"/>
                            <w:jc w:val="right"/>
                          </w:pPr>
                          <w:r>
                            <w:t>19</w:t>
                          </w:r>
                        </w:p>
                        <w:p w14:paraId="1E7245BA" w14:textId="77777777" w:rsidR="001B4E53" w:rsidRDefault="001B4E53">
                          <w:pPr>
                            <w:pStyle w:val="RCWSLText"/>
                            <w:jc w:val="right"/>
                          </w:pPr>
                          <w:r>
                            <w:t>20</w:t>
                          </w:r>
                        </w:p>
                        <w:p w14:paraId="20E9AC24" w14:textId="77777777" w:rsidR="001B4E53" w:rsidRDefault="001B4E53">
                          <w:pPr>
                            <w:pStyle w:val="RCWSLText"/>
                            <w:jc w:val="right"/>
                          </w:pPr>
                          <w:r>
                            <w:t>21</w:t>
                          </w:r>
                        </w:p>
                        <w:p w14:paraId="3F7DA410" w14:textId="77777777" w:rsidR="001B4E53" w:rsidRDefault="001B4E53">
                          <w:pPr>
                            <w:pStyle w:val="RCWSLText"/>
                            <w:jc w:val="right"/>
                          </w:pPr>
                          <w:r>
                            <w:t>22</w:t>
                          </w:r>
                        </w:p>
                        <w:p w14:paraId="520BE27D" w14:textId="77777777" w:rsidR="001B4E53" w:rsidRDefault="001B4E53">
                          <w:pPr>
                            <w:pStyle w:val="RCWSLText"/>
                            <w:jc w:val="right"/>
                          </w:pPr>
                          <w:r>
                            <w:t>23</w:t>
                          </w:r>
                        </w:p>
                        <w:p w14:paraId="2CFCA5BC" w14:textId="77777777" w:rsidR="001B4E53" w:rsidRDefault="001B4E53">
                          <w:pPr>
                            <w:pStyle w:val="RCWSLText"/>
                            <w:jc w:val="right"/>
                          </w:pPr>
                          <w:r>
                            <w:t>24</w:t>
                          </w:r>
                        </w:p>
                        <w:p w14:paraId="736EEC58" w14:textId="77777777" w:rsidR="001B4E53" w:rsidRDefault="001B4E53">
                          <w:pPr>
                            <w:pStyle w:val="RCWSLText"/>
                            <w:jc w:val="right"/>
                          </w:pPr>
                          <w:r>
                            <w:t>25</w:t>
                          </w:r>
                        </w:p>
                        <w:p w14:paraId="016DDE04" w14:textId="77777777" w:rsidR="001B4E53" w:rsidRDefault="001B4E53">
                          <w:pPr>
                            <w:pStyle w:val="RCWSLText"/>
                            <w:jc w:val="right"/>
                          </w:pPr>
                          <w:r>
                            <w:t>26</w:t>
                          </w:r>
                        </w:p>
                        <w:p w14:paraId="6EEADE3F" w14:textId="77777777" w:rsidR="001B4E53" w:rsidRDefault="001B4E53">
                          <w:pPr>
                            <w:pStyle w:val="RCWSLText"/>
                            <w:jc w:val="right"/>
                          </w:pPr>
                          <w:r>
                            <w:t>27</w:t>
                          </w:r>
                        </w:p>
                        <w:p w14:paraId="435D09D4" w14:textId="77777777" w:rsidR="001B4E53" w:rsidRDefault="001B4E53">
                          <w:pPr>
                            <w:pStyle w:val="RCWSLText"/>
                            <w:jc w:val="right"/>
                          </w:pPr>
                          <w:r>
                            <w:t>28</w:t>
                          </w:r>
                        </w:p>
                        <w:p w14:paraId="634EE175" w14:textId="77777777" w:rsidR="001B4E53" w:rsidRDefault="001B4E53">
                          <w:pPr>
                            <w:pStyle w:val="RCWSLText"/>
                            <w:jc w:val="right"/>
                          </w:pPr>
                          <w:r>
                            <w:t>29</w:t>
                          </w:r>
                        </w:p>
                        <w:p w14:paraId="642C1E5E" w14:textId="77777777" w:rsidR="001B4E53" w:rsidRDefault="001B4E53">
                          <w:pPr>
                            <w:pStyle w:val="RCWSLText"/>
                            <w:jc w:val="right"/>
                          </w:pPr>
                          <w:r>
                            <w:t>30</w:t>
                          </w:r>
                        </w:p>
                        <w:p w14:paraId="0B95E653" w14:textId="77777777" w:rsidR="001B4E53" w:rsidRDefault="001B4E53">
                          <w:pPr>
                            <w:pStyle w:val="RCWSLText"/>
                            <w:jc w:val="right"/>
                          </w:pPr>
                          <w:r>
                            <w:t>31</w:t>
                          </w:r>
                        </w:p>
                        <w:p w14:paraId="10B1C064" w14:textId="77777777" w:rsidR="001B4E53" w:rsidRDefault="001B4E53">
                          <w:pPr>
                            <w:pStyle w:val="RCWSLText"/>
                            <w:jc w:val="right"/>
                          </w:pPr>
                          <w:r>
                            <w:t>32</w:t>
                          </w:r>
                        </w:p>
                        <w:p w14:paraId="0E2E85B0" w14:textId="77777777" w:rsidR="001B4E53" w:rsidRDefault="001B4E53">
                          <w:pPr>
                            <w:pStyle w:val="RCWSLText"/>
                            <w:jc w:val="right"/>
                          </w:pPr>
                          <w:r>
                            <w:t>33</w:t>
                          </w:r>
                        </w:p>
                        <w:p w14:paraId="29CB5D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CA99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69704FB" w14:textId="77777777" w:rsidR="001B4E53" w:rsidRDefault="001B4E53">
                    <w:pPr>
                      <w:pStyle w:val="RCWSLText"/>
                      <w:jc w:val="right"/>
                    </w:pPr>
                    <w:r>
                      <w:t>1</w:t>
                    </w:r>
                  </w:p>
                  <w:p w14:paraId="0AA6C5F0" w14:textId="77777777" w:rsidR="001B4E53" w:rsidRDefault="001B4E53">
                    <w:pPr>
                      <w:pStyle w:val="RCWSLText"/>
                      <w:jc w:val="right"/>
                    </w:pPr>
                    <w:r>
                      <w:t>2</w:t>
                    </w:r>
                  </w:p>
                  <w:p w14:paraId="3B0436DE" w14:textId="77777777" w:rsidR="001B4E53" w:rsidRDefault="001B4E53">
                    <w:pPr>
                      <w:pStyle w:val="RCWSLText"/>
                      <w:jc w:val="right"/>
                    </w:pPr>
                    <w:r>
                      <w:t>3</w:t>
                    </w:r>
                  </w:p>
                  <w:p w14:paraId="2BB9C2B5" w14:textId="77777777" w:rsidR="001B4E53" w:rsidRDefault="001B4E53">
                    <w:pPr>
                      <w:pStyle w:val="RCWSLText"/>
                      <w:jc w:val="right"/>
                    </w:pPr>
                    <w:r>
                      <w:t>4</w:t>
                    </w:r>
                  </w:p>
                  <w:p w14:paraId="106F6E5A" w14:textId="77777777" w:rsidR="001B4E53" w:rsidRDefault="001B4E53">
                    <w:pPr>
                      <w:pStyle w:val="RCWSLText"/>
                      <w:jc w:val="right"/>
                    </w:pPr>
                    <w:r>
                      <w:t>5</w:t>
                    </w:r>
                  </w:p>
                  <w:p w14:paraId="1DE928F2" w14:textId="77777777" w:rsidR="001B4E53" w:rsidRDefault="001B4E53">
                    <w:pPr>
                      <w:pStyle w:val="RCWSLText"/>
                      <w:jc w:val="right"/>
                    </w:pPr>
                    <w:r>
                      <w:t>6</w:t>
                    </w:r>
                  </w:p>
                  <w:p w14:paraId="14D492E0" w14:textId="77777777" w:rsidR="001B4E53" w:rsidRDefault="001B4E53">
                    <w:pPr>
                      <w:pStyle w:val="RCWSLText"/>
                      <w:jc w:val="right"/>
                    </w:pPr>
                    <w:r>
                      <w:t>7</w:t>
                    </w:r>
                  </w:p>
                  <w:p w14:paraId="3A134F60" w14:textId="77777777" w:rsidR="001B4E53" w:rsidRDefault="001B4E53">
                    <w:pPr>
                      <w:pStyle w:val="RCWSLText"/>
                      <w:jc w:val="right"/>
                    </w:pPr>
                    <w:r>
                      <w:t>8</w:t>
                    </w:r>
                  </w:p>
                  <w:p w14:paraId="11D8F1F7" w14:textId="77777777" w:rsidR="001B4E53" w:rsidRDefault="001B4E53">
                    <w:pPr>
                      <w:pStyle w:val="RCWSLText"/>
                      <w:jc w:val="right"/>
                    </w:pPr>
                    <w:r>
                      <w:t>9</w:t>
                    </w:r>
                  </w:p>
                  <w:p w14:paraId="4AC74D46" w14:textId="77777777" w:rsidR="001B4E53" w:rsidRDefault="001B4E53">
                    <w:pPr>
                      <w:pStyle w:val="RCWSLText"/>
                      <w:jc w:val="right"/>
                    </w:pPr>
                    <w:r>
                      <w:t>10</w:t>
                    </w:r>
                  </w:p>
                  <w:p w14:paraId="5AEC4747" w14:textId="77777777" w:rsidR="001B4E53" w:rsidRDefault="001B4E53">
                    <w:pPr>
                      <w:pStyle w:val="RCWSLText"/>
                      <w:jc w:val="right"/>
                    </w:pPr>
                    <w:r>
                      <w:t>11</w:t>
                    </w:r>
                  </w:p>
                  <w:p w14:paraId="35774842" w14:textId="77777777" w:rsidR="001B4E53" w:rsidRDefault="001B4E53">
                    <w:pPr>
                      <w:pStyle w:val="RCWSLText"/>
                      <w:jc w:val="right"/>
                    </w:pPr>
                    <w:r>
                      <w:t>12</w:t>
                    </w:r>
                  </w:p>
                  <w:p w14:paraId="3C1BE12C" w14:textId="77777777" w:rsidR="001B4E53" w:rsidRDefault="001B4E53">
                    <w:pPr>
                      <w:pStyle w:val="RCWSLText"/>
                      <w:jc w:val="right"/>
                    </w:pPr>
                    <w:r>
                      <w:t>13</w:t>
                    </w:r>
                  </w:p>
                  <w:p w14:paraId="149A1C9E" w14:textId="77777777" w:rsidR="001B4E53" w:rsidRDefault="001B4E53">
                    <w:pPr>
                      <w:pStyle w:val="RCWSLText"/>
                      <w:jc w:val="right"/>
                    </w:pPr>
                    <w:r>
                      <w:t>14</w:t>
                    </w:r>
                  </w:p>
                  <w:p w14:paraId="7748A5BF" w14:textId="77777777" w:rsidR="001B4E53" w:rsidRDefault="001B4E53">
                    <w:pPr>
                      <w:pStyle w:val="RCWSLText"/>
                      <w:jc w:val="right"/>
                    </w:pPr>
                    <w:r>
                      <w:t>15</w:t>
                    </w:r>
                  </w:p>
                  <w:p w14:paraId="390B941D" w14:textId="77777777" w:rsidR="001B4E53" w:rsidRDefault="001B4E53">
                    <w:pPr>
                      <w:pStyle w:val="RCWSLText"/>
                      <w:jc w:val="right"/>
                    </w:pPr>
                    <w:r>
                      <w:t>16</w:t>
                    </w:r>
                  </w:p>
                  <w:p w14:paraId="0C3DDC9A" w14:textId="77777777" w:rsidR="001B4E53" w:rsidRDefault="001B4E53">
                    <w:pPr>
                      <w:pStyle w:val="RCWSLText"/>
                      <w:jc w:val="right"/>
                    </w:pPr>
                    <w:r>
                      <w:t>17</w:t>
                    </w:r>
                  </w:p>
                  <w:p w14:paraId="3C44BF09" w14:textId="77777777" w:rsidR="001B4E53" w:rsidRDefault="001B4E53">
                    <w:pPr>
                      <w:pStyle w:val="RCWSLText"/>
                      <w:jc w:val="right"/>
                    </w:pPr>
                    <w:r>
                      <w:t>18</w:t>
                    </w:r>
                  </w:p>
                  <w:p w14:paraId="346193DD" w14:textId="77777777" w:rsidR="001B4E53" w:rsidRDefault="001B4E53">
                    <w:pPr>
                      <w:pStyle w:val="RCWSLText"/>
                      <w:jc w:val="right"/>
                    </w:pPr>
                    <w:r>
                      <w:t>19</w:t>
                    </w:r>
                  </w:p>
                  <w:p w14:paraId="1E7245BA" w14:textId="77777777" w:rsidR="001B4E53" w:rsidRDefault="001B4E53">
                    <w:pPr>
                      <w:pStyle w:val="RCWSLText"/>
                      <w:jc w:val="right"/>
                    </w:pPr>
                    <w:r>
                      <w:t>20</w:t>
                    </w:r>
                  </w:p>
                  <w:p w14:paraId="20E9AC24" w14:textId="77777777" w:rsidR="001B4E53" w:rsidRDefault="001B4E53">
                    <w:pPr>
                      <w:pStyle w:val="RCWSLText"/>
                      <w:jc w:val="right"/>
                    </w:pPr>
                    <w:r>
                      <w:t>21</w:t>
                    </w:r>
                  </w:p>
                  <w:p w14:paraId="3F7DA410" w14:textId="77777777" w:rsidR="001B4E53" w:rsidRDefault="001B4E53">
                    <w:pPr>
                      <w:pStyle w:val="RCWSLText"/>
                      <w:jc w:val="right"/>
                    </w:pPr>
                    <w:r>
                      <w:t>22</w:t>
                    </w:r>
                  </w:p>
                  <w:p w14:paraId="520BE27D" w14:textId="77777777" w:rsidR="001B4E53" w:rsidRDefault="001B4E53">
                    <w:pPr>
                      <w:pStyle w:val="RCWSLText"/>
                      <w:jc w:val="right"/>
                    </w:pPr>
                    <w:r>
                      <w:t>23</w:t>
                    </w:r>
                  </w:p>
                  <w:p w14:paraId="2CFCA5BC" w14:textId="77777777" w:rsidR="001B4E53" w:rsidRDefault="001B4E53">
                    <w:pPr>
                      <w:pStyle w:val="RCWSLText"/>
                      <w:jc w:val="right"/>
                    </w:pPr>
                    <w:r>
                      <w:t>24</w:t>
                    </w:r>
                  </w:p>
                  <w:p w14:paraId="736EEC58" w14:textId="77777777" w:rsidR="001B4E53" w:rsidRDefault="001B4E53">
                    <w:pPr>
                      <w:pStyle w:val="RCWSLText"/>
                      <w:jc w:val="right"/>
                    </w:pPr>
                    <w:r>
                      <w:t>25</w:t>
                    </w:r>
                  </w:p>
                  <w:p w14:paraId="016DDE04" w14:textId="77777777" w:rsidR="001B4E53" w:rsidRDefault="001B4E53">
                    <w:pPr>
                      <w:pStyle w:val="RCWSLText"/>
                      <w:jc w:val="right"/>
                    </w:pPr>
                    <w:r>
                      <w:t>26</w:t>
                    </w:r>
                  </w:p>
                  <w:p w14:paraId="6EEADE3F" w14:textId="77777777" w:rsidR="001B4E53" w:rsidRDefault="001B4E53">
                    <w:pPr>
                      <w:pStyle w:val="RCWSLText"/>
                      <w:jc w:val="right"/>
                    </w:pPr>
                    <w:r>
                      <w:t>27</w:t>
                    </w:r>
                  </w:p>
                  <w:p w14:paraId="435D09D4" w14:textId="77777777" w:rsidR="001B4E53" w:rsidRDefault="001B4E53">
                    <w:pPr>
                      <w:pStyle w:val="RCWSLText"/>
                      <w:jc w:val="right"/>
                    </w:pPr>
                    <w:r>
                      <w:t>28</w:t>
                    </w:r>
                  </w:p>
                  <w:p w14:paraId="634EE175" w14:textId="77777777" w:rsidR="001B4E53" w:rsidRDefault="001B4E53">
                    <w:pPr>
                      <w:pStyle w:val="RCWSLText"/>
                      <w:jc w:val="right"/>
                    </w:pPr>
                    <w:r>
                      <w:t>29</w:t>
                    </w:r>
                  </w:p>
                  <w:p w14:paraId="642C1E5E" w14:textId="77777777" w:rsidR="001B4E53" w:rsidRDefault="001B4E53">
                    <w:pPr>
                      <w:pStyle w:val="RCWSLText"/>
                      <w:jc w:val="right"/>
                    </w:pPr>
                    <w:r>
                      <w:t>30</w:t>
                    </w:r>
                  </w:p>
                  <w:p w14:paraId="0B95E653" w14:textId="77777777" w:rsidR="001B4E53" w:rsidRDefault="001B4E53">
                    <w:pPr>
                      <w:pStyle w:val="RCWSLText"/>
                      <w:jc w:val="right"/>
                    </w:pPr>
                    <w:r>
                      <w:t>31</w:t>
                    </w:r>
                  </w:p>
                  <w:p w14:paraId="10B1C064" w14:textId="77777777" w:rsidR="001B4E53" w:rsidRDefault="001B4E53">
                    <w:pPr>
                      <w:pStyle w:val="RCWSLText"/>
                      <w:jc w:val="right"/>
                    </w:pPr>
                    <w:r>
                      <w:t>32</w:t>
                    </w:r>
                  </w:p>
                  <w:p w14:paraId="0E2E85B0" w14:textId="77777777" w:rsidR="001B4E53" w:rsidRDefault="001B4E53">
                    <w:pPr>
                      <w:pStyle w:val="RCWSLText"/>
                      <w:jc w:val="right"/>
                    </w:pPr>
                    <w:r>
                      <w:t>33</w:t>
                    </w:r>
                  </w:p>
                  <w:p w14:paraId="29CB5D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16C7" w14:textId="77777777" w:rsidR="001B4E53" w:rsidRDefault="007049E4">
    <w:r>
      <w:rPr>
        <w:noProof/>
      </w:rPr>
      <mc:AlternateContent>
        <mc:Choice Requires="wps">
          <w:drawing>
            <wp:anchor distT="0" distB="0" distL="114300" distR="114300" simplePos="0" relativeHeight="251658240" behindDoc="0" locked="0" layoutInCell="1" allowOverlap="1" wp14:anchorId="3E29C7BB" wp14:editId="63E0151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3D5D4" w14:textId="77777777" w:rsidR="001B4E53" w:rsidRDefault="001B4E53" w:rsidP="00605C39">
                          <w:pPr>
                            <w:pStyle w:val="RCWSLText"/>
                            <w:spacing w:before="2888"/>
                            <w:jc w:val="right"/>
                          </w:pPr>
                          <w:r>
                            <w:t>1</w:t>
                          </w:r>
                        </w:p>
                        <w:p w14:paraId="236F1FA0" w14:textId="77777777" w:rsidR="001B4E53" w:rsidRDefault="001B4E53">
                          <w:pPr>
                            <w:pStyle w:val="RCWSLText"/>
                            <w:jc w:val="right"/>
                          </w:pPr>
                          <w:r>
                            <w:t>2</w:t>
                          </w:r>
                        </w:p>
                        <w:p w14:paraId="791D0F78" w14:textId="77777777" w:rsidR="001B4E53" w:rsidRDefault="001B4E53">
                          <w:pPr>
                            <w:pStyle w:val="RCWSLText"/>
                            <w:jc w:val="right"/>
                          </w:pPr>
                          <w:r>
                            <w:t>3</w:t>
                          </w:r>
                        </w:p>
                        <w:p w14:paraId="6AE76055" w14:textId="77777777" w:rsidR="001B4E53" w:rsidRDefault="001B4E53">
                          <w:pPr>
                            <w:pStyle w:val="RCWSLText"/>
                            <w:jc w:val="right"/>
                          </w:pPr>
                          <w:r>
                            <w:t>4</w:t>
                          </w:r>
                        </w:p>
                        <w:p w14:paraId="496792E4" w14:textId="77777777" w:rsidR="001B4E53" w:rsidRDefault="001B4E53">
                          <w:pPr>
                            <w:pStyle w:val="RCWSLText"/>
                            <w:jc w:val="right"/>
                          </w:pPr>
                          <w:r>
                            <w:t>5</w:t>
                          </w:r>
                        </w:p>
                        <w:p w14:paraId="257B11F7" w14:textId="77777777" w:rsidR="001B4E53" w:rsidRDefault="001B4E53">
                          <w:pPr>
                            <w:pStyle w:val="RCWSLText"/>
                            <w:jc w:val="right"/>
                          </w:pPr>
                          <w:r>
                            <w:t>6</w:t>
                          </w:r>
                        </w:p>
                        <w:p w14:paraId="7D6D0219" w14:textId="77777777" w:rsidR="001B4E53" w:rsidRDefault="001B4E53">
                          <w:pPr>
                            <w:pStyle w:val="RCWSLText"/>
                            <w:jc w:val="right"/>
                          </w:pPr>
                          <w:r>
                            <w:t>7</w:t>
                          </w:r>
                        </w:p>
                        <w:p w14:paraId="59F68353" w14:textId="77777777" w:rsidR="001B4E53" w:rsidRDefault="001B4E53">
                          <w:pPr>
                            <w:pStyle w:val="RCWSLText"/>
                            <w:jc w:val="right"/>
                          </w:pPr>
                          <w:r>
                            <w:t>8</w:t>
                          </w:r>
                        </w:p>
                        <w:p w14:paraId="6118E5EF" w14:textId="77777777" w:rsidR="001B4E53" w:rsidRDefault="001B4E53">
                          <w:pPr>
                            <w:pStyle w:val="RCWSLText"/>
                            <w:jc w:val="right"/>
                          </w:pPr>
                          <w:r>
                            <w:t>9</w:t>
                          </w:r>
                        </w:p>
                        <w:p w14:paraId="1339F96A" w14:textId="77777777" w:rsidR="001B4E53" w:rsidRDefault="001B4E53">
                          <w:pPr>
                            <w:pStyle w:val="RCWSLText"/>
                            <w:jc w:val="right"/>
                          </w:pPr>
                          <w:r>
                            <w:t>10</w:t>
                          </w:r>
                        </w:p>
                        <w:p w14:paraId="32220717" w14:textId="77777777" w:rsidR="001B4E53" w:rsidRDefault="001B4E53">
                          <w:pPr>
                            <w:pStyle w:val="RCWSLText"/>
                            <w:jc w:val="right"/>
                          </w:pPr>
                          <w:r>
                            <w:t>11</w:t>
                          </w:r>
                        </w:p>
                        <w:p w14:paraId="5E76BDF1" w14:textId="77777777" w:rsidR="001B4E53" w:rsidRDefault="001B4E53">
                          <w:pPr>
                            <w:pStyle w:val="RCWSLText"/>
                            <w:jc w:val="right"/>
                          </w:pPr>
                          <w:r>
                            <w:t>12</w:t>
                          </w:r>
                        </w:p>
                        <w:p w14:paraId="0C61B66C" w14:textId="77777777" w:rsidR="001B4E53" w:rsidRDefault="001B4E53">
                          <w:pPr>
                            <w:pStyle w:val="RCWSLText"/>
                            <w:jc w:val="right"/>
                          </w:pPr>
                          <w:r>
                            <w:t>13</w:t>
                          </w:r>
                        </w:p>
                        <w:p w14:paraId="1BA007FB" w14:textId="77777777" w:rsidR="001B4E53" w:rsidRDefault="001B4E53">
                          <w:pPr>
                            <w:pStyle w:val="RCWSLText"/>
                            <w:jc w:val="right"/>
                          </w:pPr>
                          <w:r>
                            <w:t>14</w:t>
                          </w:r>
                        </w:p>
                        <w:p w14:paraId="655EEB3E" w14:textId="77777777" w:rsidR="001B4E53" w:rsidRDefault="001B4E53">
                          <w:pPr>
                            <w:pStyle w:val="RCWSLText"/>
                            <w:jc w:val="right"/>
                          </w:pPr>
                          <w:r>
                            <w:t>15</w:t>
                          </w:r>
                        </w:p>
                        <w:p w14:paraId="0573992C" w14:textId="77777777" w:rsidR="001B4E53" w:rsidRDefault="001B4E53">
                          <w:pPr>
                            <w:pStyle w:val="RCWSLText"/>
                            <w:jc w:val="right"/>
                          </w:pPr>
                          <w:r>
                            <w:t>16</w:t>
                          </w:r>
                        </w:p>
                        <w:p w14:paraId="3EC7D2D3" w14:textId="77777777" w:rsidR="001B4E53" w:rsidRDefault="001B4E53">
                          <w:pPr>
                            <w:pStyle w:val="RCWSLText"/>
                            <w:jc w:val="right"/>
                          </w:pPr>
                          <w:r>
                            <w:t>17</w:t>
                          </w:r>
                        </w:p>
                        <w:p w14:paraId="12EFB814" w14:textId="77777777" w:rsidR="001B4E53" w:rsidRDefault="001B4E53">
                          <w:pPr>
                            <w:pStyle w:val="RCWSLText"/>
                            <w:jc w:val="right"/>
                          </w:pPr>
                          <w:r>
                            <w:t>18</w:t>
                          </w:r>
                        </w:p>
                        <w:p w14:paraId="11759F6D" w14:textId="77777777" w:rsidR="001B4E53" w:rsidRDefault="001B4E53">
                          <w:pPr>
                            <w:pStyle w:val="RCWSLText"/>
                            <w:jc w:val="right"/>
                          </w:pPr>
                          <w:r>
                            <w:t>19</w:t>
                          </w:r>
                        </w:p>
                        <w:p w14:paraId="6871C900" w14:textId="77777777" w:rsidR="001B4E53" w:rsidRDefault="001B4E53">
                          <w:pPr>
                            <w:pStyle w:val="RCWSLText"/>
                            <w:jc w:val="right"/>
                          </w:pPr>
                          <w:r>
                            <w:t>20</w:t>
                          </w:r>
                        </w:p>
                        <w:p w14:paraId="7038EBE0" w14:textId="77777777" w:rsidR="001B4E53" w:rsidRDefault="001B4E53">
                          <w:pPr>
                            <w:pStyle w:val="RCWSLText"/>
                            <w:jc w:val="right"/>
                          </w:pPr>
                          <w:r>
                            <w:t>21</w:t>
                          </w:r>
                        </w:p>
                        <w:p w14:paraId="52BDD946" w14:textId="77777777" w:rsidR="001B4E53" w:rsidRDefault="001B4E53">
                          <w:pPr>
                            <w:pStyle w:val="RCWSLText"/>
                            <w:jc w:val="right"/>
                          </w:pPr>
                          <w:r>
                            <w:t>22</w:t>
                          </w:r>
                        </w:p>
                        <w:p w14:paraId="584537A8" w14:textId="77777777" w:rsidR="001B4E53" w:rsidRDefault="001B4E53">
                          <w:pPr>
                            <w:pStyle w:val="RCWSLText"/>
                            <w:jc w:val="right"/>
                          </w:pPr>
                          <w:r>
                            <w:t>23</w:t>
                          </w:r>
                        </w:p>
                        <w:p w14:paraId="72751114" w14:textId="77777777" w:rsidR="001B4E53" w:rsidRDefault="001B4E53">
                          <w:pPr>
                            <w:pStyle w:val="RCWSLText"/>
                            <w:jc w:val="right"/>
                          </w:pPr>
                          <w:r>
                            <w:t>24</w:t>
                          </w:r>
                        </w:p>
                        <w:p w14:paraId="101D1F6F" w14:textId="77777777" w:rsidR="001B4E53" w:rsidRDefault="001B4E53" w:rsidP="00060D21">
                          <w:pPr>
                            <w:pStyle w:val="RCWSLText"/>
                            <w:jc w:val="right"/>
                          </w:pPr>
                          <w:r>
                            <w:t>25</w:t>
                          </w:r>
                        </w:p>
                        <w:p w14:paraId="484B9FD8" w14:textId="77777777" w:rsidR="001B4E53" w:rsidRDefault="001B4E53" w:rsidP="00060D21">
                          <w:pPr>
                            <w:pStyle w:val="RCWSLText"/>
                            <w:jc w:val="right"/>
                          </w:pPr>
                          <w:r>
                            <w:t>26</w:t>
                          </w:r>
                        </w:p>
                        <w:p w14:paraId="183FF5F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C7B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43D5D4" w14:textId="77777777" w:rsidR="001B4E53" w:rsidRDefault="001B4E53" w:rsidP="00605C39">
                    <w:pPr>
                      <w:pStyle w:val="RCWSLText"/>
                      <w:spacing w:before="2888"/>
                      <w:jc w:val="right"/>
                    </w:pPr>
                    <w:r>
                      <w:t>1</w:t>
                    </w:r>
                  </w:p>
                  <w:p w14:paraId="236F1FA0" w14:textId="77777777" w:rsidR="001B4E53" w:rsidRDefault="001B4E53">
                    <w:pPr>
                      <w:pStyle w:val="RCWSLText"/>
                      <w:jc w:val="right"/>
                    </w:pPr>
                    <w:r>
                      <w:t>2</w:t>
                    </w:r>
                  </w:p>
                  <w:p w14:paraId="791D0F78" w14:textId="77777777" w:rsidR="001B4E53" w:rsidRDefault="001B4E53">
                    <w:pPr>
                      <w:pStyle w:val="RCWSLText"/>
                      <w:jc w:val="right"/>
                    </w:pPr>
                    <w:r>
                      <w:t>3</w:t>
                    </w:r>
                  </w:p>
                  <w:p w14:paraId="6AE76055" w14:textId="77777777" w:rsidR="001B4E53" w:rsidRDefault="001B4E53">
                    <w:pPr>
                      <w:pStyle w:val="RCWSLText"/>
                      <w:jc w:val="right"/>
                    </w:pPr>
                    <w:r>
                      <w:t>4</w:t>
                    </w:r>
                  </w:p>
                  <w:p w14:paraId="496792E4" w14:textId="77777777" w:rsidR="001B4E53" w:rsidRDefault="001B4E53">
                    <w:pPr>
                      <w:pStyle w:val="RCWSLText"/>
                      <w:jc w:val="right"/>
                    </w:pPr>
                    <w:r>
                      <w:t>5</w:t>
                    </w:r>
                  </w:p>
                  <w:p w14:paraId="257B11F7" w14:textId="77777777" w:rsidR="001B4E53" w:rsidRDefault="001B4E53">
                    <w:pPr>
                      <w:pStyle w:val="RCWSLText"/>
                      <w:jc w:val="right"/>
                    </w:pPr>
                    <w:r>
                      <w:t>6</w:t>
                    </w:r>
                  </w:p>
                  <w:p w14:paraId="7D6D0219" w14:textId="77777777" w:rsidR="001B4E53" w:rsidRDefault="001B4E53">
                    <w:pPr>
                      <w:pStyle w:val="RCWSLText"/>
                      <w:jc w:val="right"/>
                    </w:pPr>
                    <w:r>
                      <w:t>7</w:t>
                    </w:r>
                  </w:p>
                  <w:p w14:paraId="59F68353" w14:textId="77777777" w:rsidR="001B4E53" w:rsidRDefault="001B4E53">
                    <w:pPr>
                      <w:pStyle w:val="RCWSLText"/>
                      <w:jc w:val="right"/>
                    </w:pPr>
                    <w:r>
                      <w:t>8</w:t>
                    </w:r>
                  </w:p>
                  <w:p w14:paraId="6118E5EF" w14:textId="77777777" w:rsidR="001B4E53" w:rsidRDefault="001B4E53">
                    <w:pPr>
                      <w:pStyle w:val="RCWSLText"/>
                      <w:jc w:val="right"/>
                    </w:pPr>
                    <w:r>
                      <w:t>9</w:t>
                    </w:r>
                  </w:p>
                  <w:p w14:paraId="1339F96A" w14:textId="77777777" w:rsidR="001B4E53" w:rsidRDefault="001B4E53">
                    <w:pPr>
                      <w:pStyle w:val="RCWSLText"/>
                      <w:jc w:val="right"/>
                    </w:pPr>
                    <w:r>
                      <w:t>10</w:t>
                    </w:r>
                  </w:p>
                  <w:p w14:paraId="32220717" w14:textId="77777777" w:rsidR="001B4E53" w:rsidRDefault="001B4E53">
                    <w:pPr>
                      <w:pStyle w:val="RCWSLText"/>
                      <w:jc w:val="right"/>
                    </w:pPr>
                    <w:r>
                      <w:t>11</w:t>
                    </w:r>
                  </w:p>
                  <w:p w14:paraId="5E76BDF1" w14:textId="77777777" w:rsidR="001B4E53" w:rsidRDefault="001B4E53">
                    <w:pPr>
                      <w:pStyle w:val="RCWSLText"/>
                      <w:jc w:val="right"/>
                    </w:pPr>
                    <w:r>
                      <w:t>12</w:t>
                    </w:r>
                  </w:p>
                  <w:p w14:paraId="0C61B66C" w14:textId="77777777" w:rsidR="001B4E53" w:rsidRDefault="001B4E53">
                    <w:pPr>
                      <w:pStyle w:val="RCWSLText"/>
                      <w:jc w:val="right"/>
                    </w:pPr>
                    <w:r>
                      <w:t>13</w:t>
                    </w:r>
                  </w:p>
                  <w:p w14:paraId="1BA007FB" w14:textId="77777777" w:rsidR="001B4E53" w:rsidRDefault="001B4E53">
                    <w:pPr>
                      <w:pStyle w:val="RCWSLText"/>
                      <w:jc w:val="right"/>
                    </w:pPr>
                    <w:r>
                      <w:t>14</w:t>
                    </w:r>
                  </w:p>
                  <w:p w14:paraId="655EEB3E" w14:textId="77777777" w:rsidR="001B4E53" w:rsidRDefault="001B4E53">
                    <w:pPr>
                      <w:pStyle w:val="RCWSLText"/>
                      <w:jc w:val="right"/>
                    </w:pPr>
                    <w:r>
                      <w:t>15</w:t>
                    </w:r>
                  </w:p>
                  <w:p w14:paraId="0573992C" w14:textId="77777777" w:rsidR="001B4E53" w:rsidRDefault="001B4E53">
                    <w:pPr>
                      <w:pStyle w:val="RCWSLText"/>
                      <w:jc w:val="right"/>
                    </w:pPr>
                    <w:r>
                      <w:t>16</w:t>
                    </w:r>
                  </w:p>
                  <w:p w14:paraId="3EC7D2D3" w14:textId="77777777" w:rsidR="001B4E53" w:rsidRDefault="001B4E53">
                    <w:pPr>
                      <w:pStyle w:val="RCWSLText"/>
                      <w:jc w:val="right"/>
                    </w:pPr>
                    <w:r>
                      <w:t>17</w:t>
                    </w:r>
                  </w:p>
                  <w:p w14:paraId="12EFB814" w14:textId="77777777" w:rsidR="001B4E53" w:rsidRDefault="001B4E53">
                    <w:pPr>
                      <w:pStyle w:val="RCWSLText"/>
                      <w:jc w:val="right"/>
                    </w:pPr>
                    <w:r>
                      <w:t>18</w:t>
                    </w:r>
                  </w:p>
                  <w:p w14:paraId="11759F6D" w14:textId="77777777" w:rsidR="001B4E53" w:rsidRDefault="001B4E53">
                    <w:pPr>
                      <w:pStyle w:val="RCWSLText"/>
                      <w:jc w:val="right"/>
                    </w:pPr>
                    <w:r>
                      <w:t>19</w:t>
                    </w:r>
                  </w:p>
                  <w:p w14:paraId="6871C900" w14:textId="77777777" w:rsidR="001B4E53" w:rsidRDefault="001B4E53">
                    <w:pPr>
                      <w:pStyle w:val="RCWSLText"/>
                      <w:jc w:val="right"/>
                    </w:pPr>
                    <w:r>
                      <w:t>20</w:t>
                    </w:r>
                  </w:p>
                  <w:p w14:paraId="7038EBE0" w14:textId="77777777" w:rsidR="001B4E53" w:rsidRDefault="001B4E53">
                    <w:pPr>
                      <w:pStyle w:val="RCWSLText"/>
                      <w:jc w:val="right"/>
                    </w:pPr>
                    <w:r>
                      <w:t>21</w:t>
                    </w:r>
                  </w:p>
                  <w:p w14:paraId="52BDD946" w14:textId="77777777" w:rsidR="001B4E53" w:rsidRDefault="001B4E53">
                    <w:pPr>
                      <w:pStyle w:val="RCWSLText"/>
                      <w:jc w:val="right"/>
                    </w:pPr>
                    <w:r>
                      <w:t>22</w:t>
                    </w:r>
                  </w:p>
                  <w:p w14:paraId="584537A8" w14:textId="77777777" w:rsidR="001B4E53" w:rsidRDefault="001B4E53">
                    <w:pPr>
                      <w:pStyle w:val="RCWSLText"/>
                      <w:jc w:val="right"/>
                    </w:pPr>
                    <w:r>
                      <w:t>23</w:t>
                    </w:r>
                  </w:p>
                  <w:p w14:paraId="72751114" w14:textId="77777777" w:rsidR="001B4E53" w:rsidRDefault="001B4E53">
                    <w:pPr>
                      <w:pStyle w:val="RCWSLText"/>
                      <w:jc w:val="right"/>
                    </w:pPr>
                    <w:r>
                      <w:t>24</w:t>
                    </w:r>
                  </w:p>
                  <w:p w14:paraId="101D1F6F" w14:textId="77777777" w:rsidR="001B4E53" w:rsidRDefault="001B4E53" w:rsidP="00060D21">
                    <w:pPr>
                      <w:pStyle w:val="RCWSLText"/>
                      <w:jc w:val="right"/>
                    </w:pPr>
                    <w:r>
                      <w:t>25</w:t>
                    </w:r>
                  </w:p>
                  <w:p w14:paraId="484B9FD8" w14:textId="77777777" w:rsidR="001B4E53" w:rsidRDefault="001B4E53" w:rsidP="00060D21">
                    <w:pPr>
                      <w:pStyle w:val="RCWSLText"/>
                      <w:jc w:val="right"/>
                    </w:pPr>
                    <w:r>
                      <w:t>26</w:t>
                    </w:r>
                  </w:p>
                  <w:p w14:paraId="183FF5F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D352A81"/>
    <w:multiLevelType w:val="hybridMultilevel"/>
    <w:tmpl w:val="807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6361"/>
    <w:rsid w:val="001E6675"/>
    <w:rsid w:val="00213D73"/>
    <w:rsid w:val="00217E8A"/>
    <w:rsid w:val="00265296"/>
    <w:rsid w:val="00281CBD"/>
    <w:rsid w:val="00316CD9"/>
    <w:rsid w:val="003734F3"/>
    <w:rsid w:val="003E2FC6"/>
    <w:rsid w:val="003F6758"/>
    <w:rsid w:val="0043340E"/>
    <w:rsid w:val="0045480C"/>
    <w:rsid w:val="0046706B"/>
    <w:rsid w:val="00492DDC"/>
    <w:rsid w:val="004C6615"/>
    <w:rsid w:val="005114A3"/>
    <w:rsid w:val="005115F9"/>
    <w:rsid w:val="00523C5A"/>
    <w:rsid w:val="005577E0"/>
    <w:rsid w:val="0056534C"/>
    <w:rsid w:val="005B5857"/>
    <w:rsid w:val="005C5683"/>
    <w:rsid w:val="005E69C3"/>
    <w:rsid w:val="00605C39"/>
    <w:rsid w:val="00615B4C"/>
    <w:rsid w:val="006841E6"/>
    <w:rsid w:val="006A049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08D2"/>
    <w:rsid w:val="00A4729B"/>
    <w:rsid w:val="00A93D4A"/>
    <w:rsid w:val="00AA1230"/>
    <w:rsid w:val="00AB682C"/>
    <w:rsid w:val="00AD2AC8"/>
    <w:rsid w:val="00AD2D0A"/>
    <w:rsid w:val="00B31D1C"/>
    <w:rsid w:val="00B41494"/>
    <w:rsid w:val="00B518D0"/>
    <w:rsid w:val="00B56650"/>
    <w:rsid w:val="00B73E0A"/>
    <w:rsid w:val="00B9382C"/>
    <w:rsid w:val="00B961E0"/>
    <w:rsid w:val="00BE4763"/>
    <w:rsid w:val="00BF44DF"/>
    <w:rsid w:val="00C61A83"/>
    <w:rsid w:val="00C8108C"/>
    <w:rsid w:val="00C84AD0"/>
    <w:rsid w:val="00D40447"/>
    <w:rsid w:val="00D659AC"/>
    <w:rsid w:val="00DA47F3"/>
    <w:rsid w:val="00DC2C13"/>
    <w:rsid w:val="00DE256E"/>
    <w:rsid w:val="00DF1277"/>
    <w:rsid w:val="00DF5D0E"/>
    <w:rsid w:val="00E1471A"/>
    <w:rsid w:val="00E267B1"/>
    <w:rsid w:val="00E32848"/>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7187F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5577E0"/>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3C0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5017</BillDocName>
  <AmendType>AMH</AmendType>
  <SponsorAcronym>STEE</SponsorAcronym>
  <DrafterAcronym>WILJ</DrafterAcronym>
  <DraftNumber>020</DraftNumber>
  <ReferenceNumber>SB 5017</ReferenceNumber>
  <Floor>H AMD TO CB COMM AMD (H-1466.1/21)</Floor>
  <AmendmentNumber> 644</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298</TotalTime>
  <Pages>1</Pages>
  <Words>228</Words>
  <Characters>1342</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5017 AMH STEE WILJ 020</vt:lpstr>
    </vt:vector>
  </TitlesOfParts>
  <Company>Washington State Legislature</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5017 AMH STEE WILJ 020</dc:title>
  <dc:creator>John Wilson-Tepeli</dc:creator>
  <cp:lastModifiedBy>Wilson-Tepeli, John</cp:lastModifiedBy>
  <cp:revision>12</cp:revision>
  <dcterms:created xsi:type="dcterms:W3CDTF">2021-04-06T22:59:00Z</dcterms:created>
  <dcterms:modified xsi:type="dcterms:W3CDTF">2021-04-07T20:20:00Z</dcterms:modified>
</cp:coreProperties>
</file>