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52EA4" w14:paraId="268D7239" w14:textId="3635D2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0479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04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0479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047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0479">
            <w:t>099</w:t>
          </w:r>
        </w:sdtContent>
      </w:sdt>
    </w:p>
    <w:p w:rsidR="00DF5D0E" w:rsidP="00B73E0A" w:rsidRDefault="00AA1230" w14:paraId="1B63C914" w14:textId="295E867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2EA4" w14:paraId="5E25CBF8" w14:textId="02016F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0479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04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1218</w:t>
          </w:r>
        </w:sdtContent>
      </w:sdt>
    </w:p>
    <w:p w:rsidR="00DF5D0E" w:rsidP="00605C39" w:rsidRDefault="00952EA4" w14:paraId="6B0EE2C6" w14:textId="6A772C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0479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0479" w14:paraId="351EC589" w14:textId="75FA36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FA2E2A" w:rsidP="00FA2E2A" w:rsidRDefault="00FA2E2A" w14:paraId="4F2F91D1" w14:textId="1914EAF9">
      <w:pPr>
        <w:autoSpaceDE w:val="0"/>
        <w:autoSpaceDN w:val="0"/>
        <w:adjustRightInd w:val="0"/>
        <w:spacing w:line="360" w:lineRule="auto"/>
        <w:ind w:firstLine="720"/>
      </w:pPr>
      <w:bookmarkStart w:name="StartOfAmendmentBody" w:id="0"/>
      <w:bookmarkEnd w:id="0"/>
      <w:permStart w:edGrp="everyone" w:id="971592917"/>
      <w:r>
        <w:t>On page 8, line 21, after "may" insert "intentionally"</w:t>
      </w:r>
    </w:p>
    <w:p w:rsidR="00FA2E2A" w:rsidP="00FA2E2A" w:rsidRDefault="00FA2E2A" w14:paraId="0C674513" w14:textId="77777777">
      <w:pPr>
        <w:autoSpaceDE w:val="0"/>
        <w:autoSpaceDN w:val="0"/>
        <w:adjustRightInd w:val="0"/>
        <w:spacing w:line="360" w:lineRule="auto"/>
        <w:ind w:firstLine="720"/>
      </w:pPr>
    </w:p>
    <w:p w:rsidR="00FA2E2A" w:rsidP="00FA2E2A" w:rsidRDefault="00FA2E2A" w14:paraId="6DAC1979" w14:textId="77777777">
      <w:pPr>
        <w:autoSpaceDE w:val="0"/>
        <w:autoSpaceDN w:val="0"/>
        <w:adjustRightInd w:val="0"/>
        <w:spacing w:line="360" w:lineRule="auto"/>
        <w:ind w:firstLine="720"/>
      </w:pPr>
      <w:r>
        <w:t>On page 9, line 6, after "section" insert "with criminal intent"</w:t>
      </w:r>
    </w:p>
    <w:p w:rsidR="00FA2E2A" w:rsidP="00FA2E2A" w:rsidRDefault="00FA2E2A" w14:paraId="65425A3B" w14:textId="77777777">
      <w:pPr>
        <w:autoSpaceDE w:val="0"/>
        <w:autoSpaceDN w:val="0"/>
        <w:adjustRightInd w:val="0"/>
        <w:spacing w:line="360" w:lineRule="auto"/>
        <w:ind w:firstLine="720"/>
      </w:pPr>
    </w:p>
    <w:p w:rsidRPr="00FA2E2A" w:rsidR="00DF5D0E" w:rsidP="00FA2E2A" w:rsidRDefault="00FA2E2A" w14:paraId="6E6AD3BB" w14:textId="7E5A3223">
      <w:pPr>
        <w:autoSpaceDE w:val="0"/>
        <w:autoSpaceDN w:val="0"/>
        <w:adjustRightInd w:val="0"/>
        <w:spacing w:line="360" w:lineRule="auto"/>
        <w:ind w:firstLine="720"/>
      </w:pPr>
      <w:r>
        <w:t>On page 9, line 11, after "online" insert "with criminal intent"</w:t>
      </w:r>
    </w:p>
    <w:permEnd w:id="971592917"/>
    <w:p w:rsidR="00ED2EEB" w:rsidP="00B90479" w:rsidRDefault="00ED2EEB" w14:paraId="4E72C8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2032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D2E3A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90479" w:rsidRDefault="00D659AC" w14:paraId="247B92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2E2A" w:rsidRDefault="0096303F" w14:paraId="1171EE62" w14:textId="0F76846B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2E2A">
                  <w:t>Adds a criminal intent element to section 3 concerning the unlawful manufacture, import, distribution, sale, or offer for sale of large capacity magazines. Adds a criminal intent element to section 4 concerning actions under the Consumer Protection Act.</w:t>
                </w:r>
              </w:p>
            </w:tc>
          </w:tr>
        </w:sdtContent>
      </w:sdt>
      <w:permEnd w:id="1862032436"/>
    </w:tbl>
    <w:p w:rsidR="00DF5D0E" w:rsidP="00B90479" w:rsidRDefault="00DF5D0E" w14:paraId="6773F3B3" w14:textId="77777777">
      <w:pPr>
        <w:pStyle w:val="BillEnd"/>
        <w:suppressLineNumbers/>
      </w:pPr>
    </w:p>
    <w:p w:rsidR="00DF5D0E" w:rsidP="00B90479" w:rsidRDefault="00DE256E" w14:paraId="6659142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90479" w:rsidRDefault="00AB682C" w14:paraId="0267459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00CD" w14:textId="77777777" w:rsidR="00B90479" w:rsidRDefault="00B90479" w:rsidP="00DF5D0E">
      <w:r>
        <w:separator/>
      </w:r>
    </w:p>
  </w:endnote>
  <w:endnote w:type="continuationSeparator" w:id="0">
    <w:p w14:paraId="67592AA4" w14:textId="77777777" w:rsidR="00B90479" w:rsidRDefault="00B904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60C" w:rsidRDefault="0080060C" w14:paraId="23DB76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232C8CD" w14:textId="1EB2B82D">
    <w:pPr>
      <w:pStyle w:val="AmendDraftFooter"/>
    </w:pPr>
    <w:fldSimple w:instr=" TITLE   \* MERGEFORMAT ">
      <w:r w:rsidR="00B90479">
        <w:t>5078-S.E AMH YBAR BUR 099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83CA69D" w14:textId="5F0999AD">
    <w:pPr>
      <w:pStyle w:val="AmendDraftFooter"/>
    </w:pPr>
    <w:fldSimple w:instr=" TITLE   \* MERGEFORMAT ">
      <w:r w:rsidR="0080060C">
        <w:t>5078-S.E AMH YBAR BUR 099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7655" w14:textId="77777777" w:rsidR="00B90479" w:rsidRDefault="00B90479" w:rsidP="00DF5D0E">
      <w:r>
        <w:separator/>
      </w:r>
    </w:p>
  </w:footnote>
  <w:footnote w:type="continuationSeparator" w:id="0">
    <w:p w14:paraId="774DDE7F" w14:textId="77777777" w:rsidR="00B90479" w:rsidRDefault="00B904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D1B4" w14:textId="77777777" w:rsidR="0080060C" w:rsidRDefault="00800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68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0ACE19" wp14:editId="2D9146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D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6DE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C0D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532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8D7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EFD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8E5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97B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13F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EE3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67D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900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6BB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11C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4A0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2C7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F4C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46E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AC7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37B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DA6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A6C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5D3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D32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F7F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D2E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152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E6F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43E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07A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50B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B55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5EB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B63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ACE1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D68D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6DE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C0DF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532A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8D75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EFD3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8E56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97B5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13FD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EE3B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67D6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900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6BB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11C8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4A0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2C77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F4C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46E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AC7C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37B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DA6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A6C1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5D3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D32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F7F7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D2E7D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152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E6F4A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43E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07A4F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50BED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B55A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5EB79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B638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63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46ABA" wp14:editId="768F2AC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DC4B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D0D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8D3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911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4E9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019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C02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BE1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DA2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591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21F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CEA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5BC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93A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887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555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7DB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FAC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9B0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B77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9F0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E73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FFB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801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D0F0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A72E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A524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46A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2DDC4B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D0DB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8D3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91113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4E904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019B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C027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BE1F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DA28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591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21F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CEA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5BC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93A0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887D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555A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7DBE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FAC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9B0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B772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9F0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E73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FFB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801C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D0F0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A72E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A524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A0548"/>
    <w:rsid w:val="006F7027"/>
    <w:rsid w:val="007049E4"/>
    <w:rsid w:val="0072335D"/>
    <w:rsid w:val="0072541D"/>
    <w:rsid w:val="00757317"/>
    <w:rsid w:val="007769AF"/>
    <w:rsid w:val="007D1589"/>
    <w:rsid w:val="007D35D4"/>
    <w:rsid w:val="0080060C"/>
    <w:rsid w:val="0083749C"/>
    <w:rsid w:val="008443FE"/>
    <w:rsid w:val="00846034"/>
    <w:rsid w:val="008C7E6E"/>
    <w:rsid w:val="00931B84"/>
    <w:rsid w:val="00952EA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479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FB92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D0AA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YBAR</SponsorAcronym>
  <DrafterAcronym>BUR</DrafterAcronym>
  <DraftNumber>099</DraftNumber>
  <ReferenceNumber>ESSB 5078</ReferenceNumber>
  <Floor>H AMD</Floor>
  <AmendmentNumber> 1218</AmendmentNumber>
  <Sponsors>By Representative Ybarra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95</Words>
  <Characters>492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YBAR BUR 099</dc:title>
  <dc:creator>John Burzynski</dc:creator>
  <cp:lastModifiedBy>Burzynski, John</cp:lastModifiedBy>
  <cp:revision>6</cp:revision>
  <dcterms:created xsi:type="dcterms:W3CDTF">2022-02-25T01:58:00Z</dcterms:created>
  <dcterms:modified xsi:type="dcterms:W3CDTF">2022-02-25T02:02:00Z</dcterms:modified>
</cp:coreProperties>
</file>