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80233" w14:paraId="602FACC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05AA">
            <w:t>5194-S2.E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05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05AA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05AA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05AA">
            <w:t>410</w:t>
          </w:r>
        </w:sdtContent>
      </w:sdt>
    </w:p>
    <w:p w:rsidR="00DF5D0E" w:rsidP="00B73E0A" w:rsidRDefault="00AA1230" w14:paraId="20032B6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0233" w14:paraId="34A4C63E" w14:textId="11EFF7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05AA">
            <w:rPr>
              <w:b/>
              <w:u w:val="single"/>
            </w:rPr>
            <w:t>E2SSB 5194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05AA">
            <w:t xml:space="preserve">H AMD TO CWD COMM AMD (H-1377.1/21)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679</w:t>
          </w:r>
        </w:sdtContent>
      </w:sdt>
    </w:p>
    <w:p w:rsidR="00DF5D0E" w:rsidP="00605C39" w:rsidRDefault="00080233" w14:paraId="3055F85D" w14:textId="01403E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05AA">
            <w:rPr>
              <w:sz w:val="22"/>
            </w:rPr>
            <w:t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205AA" w14:paraId="6D25D855" w14:textId="776831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04/09/2021</w:t>
          </w:r>
        </w:p>
      </w:sdtContent>
    </w:sdt>
    <w:p w:rsidR="00B205AA" w:rsidP="00C8108C" w:rsidRDefault="00DE256E" w14:paraId="5FE918D5" w14:textId="135CA0D7">
      <w:pPr>
        <w:pStyle w:val="Page"/>
      </w:pPr>
      <w:bookmarkStart w:name="StartOfAmendmentBody" w:id="0"/>
      <w:bookmarkEnd w:id="0"/>
      <w:permStart w:edGrp="everyone" w:id="1512995159"/>
      <w:r>
        <w:tab/>
      </w:r>
      <w:r w:rsidR="00B205AA">
        <w:t>On page 5, beginning on line 25 of the striking amendment, after "through" strike "converting part-time faculty positions to" and insert "first offering current, part-time adjunct faculty"</w:t>
      </w:r>
    </w:p>
    <w:p w:rsidR="00B205AA" w:rsidP="00B205AA" w:rsidRDefault="00B205AA" w14:paraId="63930F67" w14:textId="29A46E2D">
      <w:pPr>
        <w:pStyle w:val="RCWSLText"/>
      </w:pPr>
    </w:p>
    <w:p w:rsidRPr="00B205AA" w:rsidR="00DF5D0E" w:rsidP="00B205AA" w:rsidRDefault="00B205AA" w14:paraId="53C32B75" w14:textId="731ABF1E">
      <w:pPr>
        <w:pStyle w:val="RCWSLText"/>
      </w:pPr>
      <w:r>
        <w:tab/>
        <w:t>On page 5, line 26 of the striking amendment, after "and" strike "by" and insert "then"</w:t>
      </w:r>
    </w:p>
    <w:permEnd w:id="1512995159"/>
    <w:p w:rsidR="00ED2EEB" w:rsidP="00B205AA" w:rsidRDefault="00ED2EEB" w14:paraId="0C6A893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43946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32F8C5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205AA" w:rsidRDefault="00D659AC" w14:paraId="6E1E8A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205AA" w:rsidRDefault="0096303F" w14:paraId="24AD645A" w14:textId="00EC0A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205AA">
                  <w:t xml:space="preserve">States that the legislative goal of adding 200 new full-time tenure-track positions at community and technical colleges is best accomplished by first offering current, part-time adjunct faculty full-time tenure-track positions and then by hiring new full-time faculty. </w:t>
                </w:r>
              </w:p>
              <w:p w:rsidRPr="007D1589" w:rsidR="001B4E53" w:rsidP="00B205AA" w:rsidRDefault="001B4E53" w14:paraId="2AEF8E3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4394663"/>
    </w:tbl>
    <w:p w:rsidR="00DF5D0E" w:rsidP="00B205AA" w:rsidRDefault="00DF5D0E" w14:paraId="12273CC6" w14:textId="77777777">
      <w:pPr>
        <w:pStyle w:val="BillEnd"/>
        <w:suppressLineNumbers/>
      </w:pPr>
    </w:p>
    <w:p w:rsidR="00DF5D0E" w:rsidP="00B205AA" w:rsidRDefault="00DE256E" w14:paraId="06532BA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205AA" w:rsidRDefault="00AB682C" w14:paraId="3FBDA61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6DBB5" w14:textId="77777777" w:rsidR="00B205AA" w:rsidRDefault="00B205AA" w:rsidP="00DF5D0E">
      <w:r>
        <w:separator/>
      </w:r>
    </w:p>
  </w:endnote>
  <w:endnote w:type="continuationSeparator" w:id="0">
    <w:p w14:paraId="258BABE3" w14:textId="77777777" w:rsidR="00B205AA" w:rsidRDefault="00B205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99B" w:rsidRDefault="0003299B" w14:paraId="5EA465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80233" w14:paraId="4773B28C" w14:textId="1D4F34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205AA">
      <w:t>5194-S2.E AMH JACO MULV 410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80233" w14:paraId="2449A565" w14:textId="0440BDB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299B">
      <w:t>5194-S2.E AMH JACO MULV 410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3453E" w14:textId="77777777" w:rsidR="00B205AA" w:rsidRDefault="00B205AA" w:rsidP="00DF5D0E">
      <w:r>
        <w:separator/>
      </w:r>
    </w:p>
  </w:footnote>
  <w:footnote w:type="continuationSeparator" w:id="0">
    <w:p w14:paraId="0E1E4D02" w14:textId="77777777" w:rsidR="00B205AA" w:rsidRDefault="00B205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4F75" w14:textId="77777777" w:rsidR="0003299B" w:rsidRDefault="00032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B05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D525A4" wp14:editId="5B11C46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A7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440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5AC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BF3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4B0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397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8B8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3F5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228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802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2DA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B89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59A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856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51E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785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DD8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BD2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812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F62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BF2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866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F1E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5FD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4633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3E4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45B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1ED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6EE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9B8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C7AD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DE2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805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703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525A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10A755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4404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5AC1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BF3B1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4B0CD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397D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8B8A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3F5E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228C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802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2DA2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B895D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59AE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856A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51E2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785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DD88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BD2D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812F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F62A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BF2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8665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F1EE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5FDA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4633C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3E476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45B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1EDF7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6EE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9B8CF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C7ADF8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DE200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805CA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703D6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2F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90D6B" wp14:editId="1774A5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D6F6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5A88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2AC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338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FE5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8A3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738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56C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F99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FB3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777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F37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94C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F99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9A0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863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016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94B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F2F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532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C2B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236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14E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CB6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4D7C6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AA31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4034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90D6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FD6F6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5A8860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2ACE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33818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FE51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8A3D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7382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56CC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F99C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FB36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777C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F37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94C2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F993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9A0A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863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016BE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94B5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F2F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5325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C2B19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236C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14E6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CB6E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4D7C6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AA31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4034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3299B"/>
    <w:rsid w:val="00050639"/>
    <w:rsid w:val="00060D21"/>
    <w:rsid w:val="00080233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28F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05A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A166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34CD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5194-S2.E</BillDocName>
  <AmendType>AMH</AmendType>
  <SponsorAcronym>JACO</SponsorAcronym>
  <DrafterAcronym>MULV</DrafterAcronym>
  <DraftNumber>410</DraftNumber>
  <ReferenceNumber>E2SSB 5194</ReferenceNumber>
  <Floor>H AMD TO CWD COMM AMD (H-1377.1/21) </Floor>
  <AmendmentNumber> 679</AmendmentNumber>
  <Sponsors>By Representative Jacobsen</Sponsors>
  <FloorAction>NOT ADOPTED 04/09/2021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111</Words>
  <Characters>622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5194-S2.E AMH JACO MULV 410</vt:lpstr>
    </vt:vector>
  </TitlesOfParts>
  <Company>Washington State Legislature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5194-S2.E AMH JACO MULV 410</dc:title>
  <dc:creator>Megan Mulvihill</dc:creator>
  <cp:lastModifiedBy>Mulvihill, Megan</cp:lastModifiedBy>
  <cp:revision>3</cp:revision>
  <dcterms:created xsi:type="dcterms:W3CDTF">2021-04-09T01:25:00Z</dcterms:created>
  <dcterms:modified xsi:type="dcterms:W3CDTF">2021-04-09T01:36:00Z</dcterms:modified>
</cp:coreProperties>
</file>