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A6D06" w14:paraId="27DEBAD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20DA">
            <w:t>5304-S2.E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20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20DA">
            <w:t>DAVI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20D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20DA">
            <w:t>051</w:t>
          </w:r>
        </w:sdtContent>
      </w:sdt>
    </w:p>
    <w:p w:rsidR="00DF5D0E" w:rsidP="00B73E0A" w:rsidRDefault="00AA1230" w14:paraId="26B17576" w14:textId="77777777">
      <w:pPr>
        <w:pStyle w:val="OfferedBy"/>
        <w:spacing w:after="120"/>
      </w:pPr>
      <w:r>
        <w:tab/>
      </w:r>
      <w:r>
        <w:tab/>
      </w:r>
      <w:r>
        <w:tab/>
      </w:r>
    </w:p>
    <w:p w:rsidR="00DF5D0E" w:rsidRDefault="008A6D06" w14:paraId="00F3F6AE" w14:textId="78A8990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20DA">
            <w:rPr>
              <w:b/>
              <w:u w:val="single"/>
            </w:rPr>
            <w:t>E2SSB 5304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20DA">
            <w:t>H AMD TO HCW COMM AMD (H-1393.1/21)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631</w:t>
          </w:r>
        </w:sdtContent>
      </w:sdt>
    </w:p>
    <w:p w:rsidR="00DF5D0E" w:rsidP="00605C39" w:rsidRDefault="008A6D06" w14:paraId="2A4B1747" w14:textId="5D86FA6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20DA">
            <w:rPr>
              <w:sz w:val="22"/>
            </w:rPr>
            <w:t>By Representative Davis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120DA" w14:paraId="1DC8BCC3" w14:textId="58CD06A7">
          <w:pPr>
            <w:spacing w:after="400" w:line="408" w:lineRule="exact"/>
            <w:jc w:val="right"/>
            <w:rPr>
              <w:b/>
              <w:bCs/>
            </w:rPr>
          </w:pPr>
          <w:r>
            <w:rPr>
              <w:b/>
              <w:bCs/>
            </w:rPr>
            <w:t xml:space="preserve">ADOPTED 04/09/2021</w:t>
          </w:r>
        </w:p>
      </w:sdtContent>
    </w:sdt>
    <w:p w:rsidR="00BA59BF" w:rsidP="00C8108C" w:rsidRDefault="00DE256E" w14:paraId="44B42F84" w14:textId="53A70F8E">
      <w:pPr>
        <w:pStyle w:val="Page"/>
      </w:pPr>
      <w:bookmarkStart w:name="StartOfAmendmentBody" w:id="0"/>
      <w:bookmarkStart w:name="_Hlk68637045" w:id="1"/>
      <w:bookmarkEnd w:id="0"/>
      <w:permStart w:edGrp="everyone" w:id="175338700"/>
      <w:r>
        <w:tab/>
      </w:r>
      <w:r w:rsidR="00F120DA">
        <w:t xml:space="preserve">On page </w:t>
      </w:r>
      <w:r w:rsidR="00301AE1">
        <w:t>9, line 34 of the striking amendment, after "(2)" insert "</w:t>
      </w:r>
      <w:r w:rsidR="00BA59BF">
        <w:t xml:space="preserve">(a) </w:t>
      </w:r>
      <w:r w:rsidR="00301AE1">
        <w:t xml:space="preserve">In addition, the authority shall convene a subcommittee of the work group consisting of </w:t>
      </w:r>
      <w:r w:rsidR="002F4D37">
        <w:t>a representative of the authority, one representative of each managed care organization contracted with the authority under chapter 74.09 RCW, representatives of the Washington association of sheriffs and police chiefs, representatives of jails, and other members that the work group determines are appropriate to</w:t>
      </w:r>
      <w:r w:rsidR="00B20104">
        <w:t xml:space="preserve"> inform</w:t>
      </w:r>
      <w:r w:rsidR="002F4D37">
        <w:t xml:space="preserve"> the tasks of the work group. </w:t>
      </w:r>
    </w:p>
    <w:p w:rsidR="00F120DA" w:rsidP="00C8108C" w:rsidRDefault="00BA59BF" w14:paraId="38FE4C23" w14:textId="064A07FE">
      <w:pPr>
        <w:pStyle w:val="Page"/>
      </w:pPr>
      <w:r>
        <w:tab/>
        <w:t xml:space="preserve">(b) </w:t>
      </w:r>
      <w:r w:rsidR="002F4D37">
        <w:t xml:space="preserve">The </w:t>
      </w:r>
      <w:r w:rsidR="00E13233">
        <w:t>subcommittee</w:t>
      </w:r>
      <w:r>
        <w:t xml:space="preserve"> must:</w:t>
      </w:r>
    </w:p>
    <w:p w:rsidR="00BA59BF" w:rsidP="00BA59BF" w:rsidRDefault="00BA59BF" w14:paraId="39CC828E" w14:textId="1AD7516E">
      <w:pPr>
        <w:pStyle w:val="RCWSLText"/>
      </w:pPr>
      <w:r>
        <w:tab/>
        <w:t xml:space="preserve">(i) Determine </w:t>
      </w:r>
      <w:r w:rsidR="00E13233">
        <w:t>and make progress toward implementing a</w:t>
      </w:r>
      <w:r w:rsidR="00B20104">
        <w:t xml:space="preserve"> process f</w:t>
      </w:r>
      <w:r>
        <w:t>o</w:t>
      </w:r>
      <w:r w:rsidR="00B20104">
        <w:t>r</w:t>
      </w:r>
      <w:r>
        <w:t xml:space="preserve"> transmit</w:t>
      </w:r>
      <w:r w:rsidR="00B20104">
        <w:t>ting</w:t>
      </w:r>
      <w:r>
        <w:t xml:space="preserve"> real</w:t>
      </w:r>
      <w:r w:rsidR="00AB38F7">
        <w:t>-</w:t>
      </w:r>
      <w:r>
        <w:t xml:space="preserve">time location information related to incarcerated individuals to the managed care organization </w:t>
      </w:r>
      <w:r w:rsidR="00B20104">
        <w:t>in</w:t>
      </w:r>
      <w:r>
        <w:t xml:space="preserve"> which the individual </w:t>
      </w:r>
      <w:r w:rsidR="00B20104">
        <w:t>is enrolled</w:t>
      </w:r>
      <w:r>
        <w:t>;</w:t>
      </w:r>
    </w:p>
    <w:p w:rsidR="00BA59BF" w:rsidP="00BA59BF" w:rsidRDefault="00BA59BF" w14:paraId="2F2EC053" w14:textId="23679F85">
      <w:pPr>
        <w:pStyle w:val="RCWSLText"/>
      </w:pPr>
      <w:r>
        <w:tab/>
        <w:t>(ii) Develop a process to transmit patient health information between jails and managed care organizations to ensure high quality health care for incarcerated individuals</w:t>
      </w:r>
      <w:r w:rsidR="00B20104">
        <w:t xml:space="preserve"> enrolled in a managed care organization</w:t>
      </w:r>
      <w:r>
        <w:t>; and</w:t>
      </w:r>
    </w:p>
    <w:p w:rsidR="00BA59BF" w:rsidP="00BA59BF" w:rsidRDefault="00BA59BF" w14:paraId="4E4037CB" w14:textId="03F35D4F">
      <w:pPr>
        <w:pStyle w:val="RCWSLText"/>
      </w:pPr>
      <w:r>
        <w:tab/>
        <w:t>(iii)</w:t>
      </w:r>
      <w:r w:rsidR="00E13233">
        <w:t xml:space="preserve"> Improve collaboration between the authority, the managed care organizations</w:t>
      </w:r>
      <w:r w:rsidR="00AB35C4">
        <w:t>,</w:t>
      </w:r>
      <w:r w:rsidR="00E13233">
        <w:t xml:space="preserve"> and the jails as it pertains to care coordination</w:t>
      </w:r>
      <w:r w:rsidR="00AB35C4">
        <w:t xml:space="preserve"> both when an individual enters custody and upon release.</w:t>
      </w:r>
    </w:p>
    <w:p w:rsidR="00AB38F7" w:rsidP="00BA59BF" w:rsidRDefault="00BA59BF" w14:paraId="422B8AC2" w14:textId="77777777">
      <w:pPr>
        <w:pStyle w:val="RCWSLText"/>
      </w:pPr>
      <w:r>
        <w:tab/>
        <w:t xml:space="preserve">(c) The subcommittee </w:t>
      </w:r>
      <w:r w:rsidR="00407560">
        <w:t>must submit an initial report to the relevant committees of the legislature by December 1, 2021, and a final report</w:t>
      </w:r>
      <w:r w:rsidR="00B20104">
        <w:t xml:space="preserve"> by December 1, 2022. </w:t>
      </w:r>
      <w:r w:rsidR="00E13233">
        <w:t xml:space="preserve">The reports shall evaluate the progress of managed care organizations with respect to meeting their contractual obligations regarding clinical coordination when an individual enters custody as well as care coordination and connection to reentry services upon release, including any corrective action taken by the </w:t>
      </w:r>
      <w:r w:rsidR="00E13233">
        <w:lastRenderedPageBreak/>
        <w:t>authority against a managed care organization related to noncompliance.</w:t>
      </w:r>
      <w:r w:rsidR="00AB35C4">
        <w:t xml:space="preserve"> The reports shall also identify any barriers to effective care coordination for individuals in jail and recommendations to overcome those barriers.</w:t>
      </w:r>
    </w:p>
    <w:p w:rsidR="00BA59BF" w:rsidP="00BA59BF" w:rsidRDefault="00AB38F7" w14:paraId="5C3ED753" w14:textId="1C9925E0">
      <w:pPr>
        <w:pStyle w:val="RCWSLText"/>
      </w:pPr>
      <w:r>
        <w:tab/>
        <w:t>(3)</w:t>
      </w:r>
      <w:r w:rsidR="000D063E">
        <w:t>"</w:t>
      </w:r>
    </w:p>
    <w:p w:rsidR="000D063E" w:rsidP="00BA59BF" w:rsidRDefault="000D063E" w14:paraId="1062AB9F" w14:textId="2F4259F2">
      <w:pPr>
        <w:pStyle w:val="RCWSLText"/>
      </w:pPr>
    </w:p>
    <w:p w:rsidRPr="00BA59BF" w:rsidR="000D063E" w:rsidP="00BA59BF" w:rsidRDefault="000D063E" w14:paraId="1F8165DE" w14:textId="3A4EC9EF">
      <w:pPr>
        <w:pStyle w:val="RCWSLText"/>
      </w:pPr>
      <w:r>
        <w:tab/>
        <w:t>Renumber the remaining subsection consecutively and correct any internal references accordingly.</w:t>
      </w:r>
    </w:p>
    <w:bookmarkEnd w:id="1"/>
    <w:p w:rsidRPr="00F120DA" w:rsidR="00DF5D0E" w:rsidP="00F120DA" w:rsidRDefault="00DF5D0E" w14:paraId="4436CEE5" w14:textId="129ABE2C">
      <w:pPr>
        <w:suppressLineNumbers/>
        <w:rPr>
          <w:spacing w:val="-3"/>
        </w:rPr>
      </w:pPr>
    </w:p>
    <w:permEnd w:id="175338700"/>
    <w:p w:rsidR="00ED2EEB" w:rsidP="00F120DA" w:rsidRDefault="00ED2EEB" w14:paraId="0EBB9AE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6946249" w:displacedByCustomXml="next"/>
      <w:sdt>
        <w:sdtPr>
          <w:rPr>
            <w:spacing w:val="0"/>
          </w:rPr>
          <w:alias w:val="Effect"/>
          <w:tag w:val="Effect"/>
          <w:id w:val="603001534"/>
          <w:placeholder>
            <w:docPart w:val="DefaultPlaceholder_1082065158"/>
          </w:placeholder>
        </w:sdtPr>
        <w:sdtEndPr/>
        <w:sdtContent>
          <w:tr w:rsidR="00D659AC" w:rsidTr="00C8108C" w14:paraId="396DDCD9" w14:textId="77777777">
            <w:tc>
              <w:tcPr>
                <w:tcW w:w="540" w:type="dxa"/>
                <w:shd w:val="clear" w:color="auto" w:fill="FFFFFF" w:themeFill="background1"/>
              </w:tcPr>
              <w:p w:rsidR="00D659AC" w:rsidP="00F120DA" w:rsidRDefault="00D659AC" w14:paraId="4E31F997" w14:textId="77777777">
                <w:pPr>
                  <w:pStyle w:val="Effect"/>
                  <w:suppressLineNumbers/>
                  <w:shd w:val="clear" w:color="auto" w:fill="auto"/>
                  <w:ind w:left="0" w:firstLine="0"/>
                </w:pPr>
              </w:p>
            </w:tc>
            <w:tc>
              <w:tcPr>
                <w:tcW w:w="9874" w:type="dxa"/>
                <w:shd w:val="clear" w:color="auto" w:fill="FFFFFF" w:themeFill="background1"/>
              </w:tcPr>
              <w:p w:rsidRPr="0096303F" w:rsidR="001C1B27" w:rsidP="00F120DA" w:rsidRDefault="0096303F" w14:paraId="6E40EABF" w14:textId="303B62AE">
                <w:pPr>
                  <w:pStyle w:val="Effect"/>
                  <w:suppressLineNumbers/>
                  <w:shd w:val="clear" w:color="auto" w:fill="auto"/>
                  <w:ind w:left="0" w:firstLine="0"/>
                </w:pPr>
                <w:r w:rsidRPr="0096303F">
                  <w:tab/>
                </w:r>
                <w:r w:rsidRPr="0096303F" w:rsidR="001C1B27">
                  <w:rPr>
                    <w:u w:val="single"/>
                  </w:rPr>
                  <w:t>EFFECT:</w:t>
                </w:r>
                <w:r w:rsidRPr="0096303F" w:rsidR="001C1B27">
                  <w:t>   </w:t>
                </w:r>
                <w:r w:rsidR="0059250B">
                  <w:t xml:space="preserve">Establishes a subcommittee of the Reentry Services Work Group consisting of representatives of the Health Care Authority, managed care organizations, the Washington Association of Sheriffs and Police Chiefs, jails, and additional members, as determined by the Reentry Services Work Group. Assigns the subcommittee with tasks related to transmitting </w:t>
                </w:r>
                <w:r w:rsidR="000D063E">
                  <w:t xml:space="preserve">location </w:t>
                </w:r>
                <w:r w:rsidR="00AB35C4">
                  <w:t xml:space="preserve">information about incarcerated individuals to their  managed care organizations, developing a process to transmit patient health information between jails and managed care organizations, and improving collaboration between entities related to care coordination for persons entering custody and upon release. Directs the subcommittee to submit an initial report and final report to the Legislature regarding </w:t>
                </w:r>
                <w:r w:rsidR="000D063E">
                  <w:t xml:space="preserve">progress related to care coordination for individuals entering custody, connection to reentry services upon release from custody, and </w:t>
                </w:r>
                <w:r w:rsidR="0077712C">
                  <w:t>barriers to effective care coordination for individuals in jail.</w:t>
                </w:r>
                <w:r w:rsidR="00AB35C4">
                  <w:t xml:space="preserve"> </w:t>
                </w:r>
              </w:p>
              <w:p w:rsidRPr="007D1589" w:rsidR="001B4E53" w:rsidP="00F120DA" w:rsidRDefault="001B4E53" w14:paraId="4B7A99DF" w14:textId="77777777">
                <w:pPr>
                  <w:pStyle w:val="ListBullet"/>
                  <w:numPr>
                    <w:ilvl w:val="0"/>
                    <w:numId w:val="0"/>
                  </w:numPr>
                  <w:suppressLineNumbers/>
                </w:pPr>
              </w:p>
            </w:tc>
          </w:tr>
        </w:sdtContent>
      </w:sdt>
      <w:permEnd w:id="926946249"/>
    </w:tbl>
    <w:p w:rsidR="00DF5D0E" w:rsidP="00F120DA" w:rsidRDefault="00DF5D0E" w14:paraId="46BE4CB2" w14:textId="77777777">
      <w:pPr>
        <w:pStyle w:val="BillEnd"/>
        <w:suppressLineNumbers/>
      </w:pPr>
    </w:p>
    <w:p w:rsidR="00DF5D0E" w:rsidP="00F120DA" w:rsidRDefault="00DE256E" w14:paraId="0D9116AB" w14:textId="77777777">
      <w:pPr>
        <w:pStyle w:val="BillEnd"/>
        <w:suppressLineNumbers/>
      </w:pPr>
      <w:r>
        <w:rPr>
          <w:b/>
        </w:rPr>
        <w:t>--- END ---</w:t>
      </w:r>
    </w:p>
    <w:p w:rsidR="00DF5D0E" w:rsidP="00F120DA" w:rsidRDefault="00AB682C" w14:paraId="121F54F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8107" w14:textId="77777777" w:rsidR="00F120DA" w:rsidRDefault="00F120DA" w:rsidP="00DF5D0E">
      <w:r>
        <w:separator/>
      </w:r>
    </w:p>
  </w:endnote>
  <w:endnote w:type="continuationSeparator" w:id="0">
    <w:p w14:paraId="74BC69EA" w14:textId="77777777" w:rsidR="00F120DA" w:rsidRDefault="00F120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B02" w:rsidRDefault="00912B02" w14:paraId="20D7C1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74658" w14:paraId="78B3178A" w14:textId="74BDD4F7">
    <w:pPr>
      <w:pStyle w:val="AmendDraftFooter"/>
    </w:pPr>
    <w:fldSimple w:instr=" TITLE   \* MERGEFORMAT ">
      <w:r>
        <w:t>5304-S2.E AMH DAVI BLAC 051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74658" w14:paraId="07F070AC" w14:textId="1668428D">
    <w:pPr>
      <w:pStyle w:val="AmendDraftFooter"/>
    </w:pPr>
    <w:fldSimple w:instr=" TITLE   \* MERGEFORMAT ">
      <w:r>
        <w:t>5304-S2.E AMH DAVI BLAC 051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13014" w14:textId="77777777" w:rsidR="00F120DA" w:rsidRDefault="00F120DA" w:rsidP="00DF5D0E">
      <w:r>
        <w:separator/>
      </w:r>
    </w:p>
  </w:footnote>
  <w:footnote w:type="continuationSeparator" w:id="0">
    <w:p w14:paraId="07A0574B" w14:textId="77777777" w:rsidR="00F120DA" w:rsidRDefault="00F120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A02C" w14:textId="77777777" w:rsidR="00912B02" w:rsidRDefault="00912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7A1A" w14:textId="77777777" w:rsidR="001B4E53" w:rsidRDefault="007049E4">
    <w:r>
      <w:rPr>
        <w:noProof/>
      </w:rPr>
      <mc:AlternateContent>
        <mc:Choice Requires="wps">
          <w:drawing>
            <wp:anchor distT="0" distB="0" distL="114300" distR="114300" simplePos="0" relativeHeight="251657216" behindDoc="0" locked="0" layoutInCell="1" allowOverlap="1" wp14:anchorId="1F0A6D52" wp14:editId="6E10A92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5FDC4" w14:textId="77777777" w:rsidR="001B4E53" w:rsidRDefault="001B4E53">
                          <w:pPr>
                            <w:pStyle w:val="RCWSLText"/>
                            <w:jc w:val="right"/>
                          </w:pPr>
                          <w:r>
                            <w:t>1</w:t>
                          </w:r>
                        </w:p>
                        <w:p w14:paraId="55B52D21" w14:textId="77777777" w:rsidR="001B4E53" w:rsidRDefault="001B4E53">
                          <w:pPr>
                            <w:pStyle w:val="RCWSLText"/>
                            <w:jc w:val="right"/>
                          </w:pPr>
                          <w:r>
                            <w:t>2</w:t>
                          </w:r>
                        </w:p>
                        <w:p w14:paraId="22913E88" w14:textId="77777777" w:rsidR="001B4E53" w:rsidRDefault="001B4E53">
                          <w:pPr>
                            <w:pStyle w:val="RCWSLText"/>
                            <w:jc w:val="right"/>
                          </w:pPr>
                          <w:r>
                            <w:t>3</w:t>
                          </w:r>
                        </w:p>
                        <w:p w14:paraId="39189E54" w14:textId="77777777" w:rsidR="001B4E53" w:rsidRDefault="001B4E53">
                          <w:pPr>
                            <w:pStyle w:val="RCWSLText"/>
                            <w:jc w:val="right"/>
                          </w:pPr>
                          <w:r>
                            <w:t>4</w:t>
                          </w:r>
                        </w:p>
                        <w:p w14:paraId="007EDBD4" w14:textId="77777777" w:rsidR="001B4E53" w:rsidRDefault="001B4E53">
                          <w:pPr>
                            <w:pStyle w:val="RCWSLText"/>
                            <w:jc w:val="right"/>
                          </w:pPr>
                          <w:r>
                            <w:t>5</w:t>
                          </w:r>
                        </w:p>
                        <w:p w14:paraId="1DC4094B" w14:textId="77777777" w:rsidR="001B4E53" w:rsidRDefault="001B4E53">
                          <w:pPr>
                            <w:pStyle w:val="RCWSLText"/>
                            <w:jc w:val="right"/>
                          </w:pPr>
                          <w:r>
                            <w:t>6</w:t>
                          </w:r>
                        </w:p>
                        <w:p w14:paraId="04A53B59" w14:textId="77777777" w:rsidR="001B4E53" w:rsidRDefault="001B4E53">
                          <w:pPr>
                            <w:pStyle w:val="RCWSLText"/>
                            <w:jc w:val="right"/>
                          </w:pPr>
                          <w:r>
                            <w:t>7</w:t>
                          </w:r>
                        </w:p>
                        <w:p w14:paraId="51E26DAE" w14:textId="77777777" w:rsidR="001B4E53" w:rsidRDefault="001B4E53">
                          <w:pPr>
                            <w:pStyle w:val="RCWSLText"/>
                            <w:jc w:val="right"/>
                          </w:pPr>
                          <w:r>
                            <w:t>8</w:t>
                          </w:r>
                        </w:p>
                        <w:p w14:paraId="76969213" w14:textId="77777777" w:rsidR="001B4E53" w:rsidRDefault="001B4E53">
                          <w:pPr>
                            <w:pStyle w:val="RCWSLText"/>
                            <w:jc w:val="right"/>
                          </w:pPr>
                          <w:r>
                            <w:t>9</w:t>
                          </w:r>
                        </w:p>
                        <w:p w14:paraId="096ECD9B" w14:textId="77777777" w:rsidR="001B4E53" w:rsidRDefault="001B4E53">
                          <w:pPr>
                            <w:pStyle w:val="RCWSLText"/>
                            <w:jc w:val="right"/>
                          </w:pPr>
                          <w:r>
                            <w:t>10</w:t>
                          </w:r>
                        </w:p>
                        <w:p w14:paraId="7AD25998" w14:textId="77777777" w:rsidR="001B4E53" w:rsidRDefault="001B4E53">
                          <w:pPr>
                            <w:pStyle w:val="RCWSLText"/>
                            <w:jc w:val="right"/>
                          </w:pPr>
                          <w:r>
                            <w:t>11</w:t>
                          </w:r>
                        </w:p>
                        <w:p w14:paraId="72C41573" w14:textId="77777777" w:rsidR="001B4E53" w:rsidRDefault="001B4E53">
                          <w:pPr>
                            <w:pStyle w:val="RCWSLText"/>
                            <w:jc w:val="right"/>
                          </w:pPr>
                          <w:r>
                            <w:t>12</w:t>
                          </w:r>
                        </w:p>
                        <w:p w14:paraId="6777D915" w14:textId="77777777" w:rsidR="001B4E53" w:rsidRDefault="001B4E53">
                          <w:pPr>
                            <w:pStyle w:val="RCWSLText"/>
                            <w:jc w:val="right"/>
                          </w:pPr>
                          <w:r>
                            <w:t>13</w:t>
                          </w:r>
                        </w:p>
                        <w:p w14:paraId="7BCFE1A7" w14:textId="77777777" w:rsidR="001B4E53" w:rsidRDefault="001B4E53">
                          <w:pPr>
                            <w:pStyle w:val="RCWSLText"/>
                            <w:jc w:val="right"/>
                          </w:pPr>
                          <w:r>
                            <w:t>14</w:t>
                          </w:r>
                        </w:p>
                        <w:p w14:paraId="7110BA80" w14:textId="77777777" w:rsidR="001B4E53" w:rsidRDefault="001B4E53">
                          <w:pPr>
                            <w:pStyle w:val="RCWSLText"/>
                            <w:jc w:val="right"/>
                          </w:pPr>
                          <w:r>
                            <w:t>15</w:t>
                          </w:r>
                        </w:p>
                        <w:p w14:paraId="29CFC400" w14:textId="77777777" w:rsidR="001B4E53" w:rsidRDefault="001B4E53">
                          <w:pPr>
                            <w:pStyle w:val="RCWSLText"/>
                            <w:jc w:val="right"/>
                          </w:pPr>
                          <w:r>
                            <w:t>16</w:t>
                          </w:r>
                        </w:p>
                        <w:p w14:paraId="229F0573" w14:textId="77777777" w:rsidR="001B4E53" w:rsidRDefault="001B4E53">
                          <w:pPr>
                            <w:pStyle w:val="RCWSLText"/>
                            <w:jc w:val="right"/>
                          </w:pPr>
                          <w:r>
                            <w:t>17</w:t>
                          </w:r>
                        </w:p>
                        <w:p w14:paraId="49A0D143" w14:textId="77777777" w:rsidR="001B4E53" w:rsidRDefault="001B4E53">
                          <w:pPr>
                            <w:pStyle w:val="RCWSLText"/>
                            <w:jc w:val="right"/>
                          </w:pPr>
                          <w:r>
                            <w:t>18</w:t>
                          </w:r>
                        </w:p>
                        <w:p w14:paraId="3988D1EE" w14:textId="77777777" w:rsidR="001B4E53" w:rsidRDefault="001B4E53">
                          <w:pPr>
                            <w:pStyle w:val="RCWSLText"/>
                            <w:jc w:val="right"/>
                          </w:pPr>
                          <w:r>
                            <w:t>19</w:t>
                          </w:r>
                        </w:p>
                        <w:p w14:paraId="50EA6217" w14:textId="77777777" w:rsidR="001B4E53" w:rsidRDefault="001B4E53">
                          <w:pPr>
                            <w:pStyle w:val="RCWSLText"/>
                            <w:jc w:val="right"/>
                          </w:pPr>
                          <w:r>
                            <w:t>20</w:t>
                          </w:r>
                        </w:p>
                        <w:p w14:paraId="4AC1E2E6" w14:textId="77777777" w:rsidR="001B4E53" w:rsidRDefault="001B4E53">
                          <w:pPr>
                            <w:pStyle w:val="RCWSLText"/>
                            <w:jc w:val="right"/>
                          </w:pPr>
                          <w:r>
                            <w:t>21</w:t>
                          </w:r>
                        </w:p>
                        <w:p w14:paraId="0B2A6388" w14:textId="77777777" w:rsidR="001B4E53" w:rsidRDefault="001B4E53">
                          <w:pPr>
                            <w:pStyle w:val="RCWSLText"/>
                            <w:jc w:val="right"/>
                          </w:pPr>
                          <w:r>
                            <w:t>22</w:t>
                          </w:r>
                        </w:p>
                        <w:p w14:paraId="743900F1" w14:textId="77777777" w:rsidR="001B4E53" w:rsidRDefault="001B4E53">
                          <w:pPr>
                            <w:pStyle w:val="RCWSLText"/>
                            <w:jc w:val="right"/>
                          </w:pPr>
                          <w:r>
                            <w:t>23</w:t>
                          </w:r>
                        </w:p>
                        <w:p w14:paraId="49E601A8" w14:textId="77777777" w:rsidR="001B4E53" w:rsidRDefault="001B4E53">
                          <w:pPr>
                            <w:pStyle w:val="RCWSLText"/>
                            <w:jc w:val="right"/>
                          </w:pPr>
                          <w:r>
                            <w:t>24</w:t>
                          </w:r>
                        </w:p>
                        <w:p w14:paraId="17DA5749" w14:textId="77777777" w:rsidR="001B4E53" w:rsidRDefault="001B4E53">
                          <w:pPr>
                            <w:pStyle w:val="RCWSLText"/>
                            <w:jc w:val="right"/>
                          </w:pPr>
                          <w:r>
                            <w:t>25</w:t>
                          </w:r>
                        </w:p>
                        <w:p w14:paraId="2E534969" w14:textId="77777777" w:rsidR="001B4E53" w:rsidRDefault="001B4E53">
                          <w:pPr>
                            <w:pStyle w:val="RCWSLText"/>
                            <w:jc w:val="right"/>
                          </w:pPr>
                          <w:r>
                            <w:t>26</w:t>
                          </w:r>
                        </w:p>
                        <w:p w14:paraId="4C341C55" w14:textId="77777777" w:rsidR="001B4E53" w:rsidRDefault="001B4E53">
                          <w:pPr>
                            <w:pStyle w:val="RCWSLText"/>
                            <w:jc w:val="right"/>
                          </w:pPr>
                          <w:r>
                            <w:t>27</w:t>
                          </w:r>
                        </w:p>
                        <w:p w14:paraId="062FC4E5" w14:textId="77777777" w:rsidR="001B4E53" w:rsidRDefault="001B4E53">
                          <w:pPr>
                            <w:pStyle w:val="RCWSLText"/>
                            <w:jc w:val="right"/>
                          </w:pPr>
                          <w:r>
                            <w:t>28</w:t>
                          </w:r>
                        </w:p>
                        <w:p w14:paraId="71A13AC3" w14:textId="77777777" w:rsidR="001B4E53" w:rsidRDefault="001B4E53">
                          <w:pPr>
                            <w:pStyle w:val="RCWSLText"/>
                            <w:jc w:val="right"/>
                          </w:pPr>
                          <w:r>
                            <w:t>29</w:t>
                          </w:r>
                        </w:p>
                        <w:p w14:paraId="5158462C" w14:textId="77777777" w:rsidR="001B4E53" w:rsidRDefault="001B4E53">
                          <w:pPr>
                            <w:pStyle w:val="RCWSLText"/>
                            <w:jc w:val="right"/>
                          </w:pPr>
                          <w:r>
                            <w:t>30</w:t>
                          </w:r>
                        </w:p>
                        <w:p w14:paraId="4288DF39" w14:textId="77777777" w:rsidR="001B4E53" w:rsidRDefault="001B4E53">
                          <w:pPr>
                            <w:pStyle w:val="RCWSLText"/>
                            <w:jc w:val="right"/>
                          </w:pPr>
                          <w:r>
                            <w:t>31</w:t>
                          </w:r>
                        </w:p>
                        <w:p w14:paraId="17E8745D" w14:textId="77777777" w:rsidR="001B4E53" w:rsidRDefault="001B4E53">
                          <w:pPr>
                            <w:pStyle w:val="RCWSLText"/>
                            <w:jc w:val="right"/>
                          </w:pPr>
                          <w:r>
                            <w:t>32</w:t>
                          </w:r>
                        </w:p>
                        <w:p w14:paraId="4BC4C16B" w14:textId="77777777" w:rsidR="001B4E53" w:rsidRDefault="001B4E53">
                          <w:pPr>
                            <w:pStyle w:val="RCWSLText"/>
                            <w:jc w:val="right"/>
                          </w:pPr>
                          <w:r>
                            <w:t>33</w:t>
                          </w:r>
                        </w:p>
                        <w:p w14:paraId="563CF1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A6D5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15FDC4" w14:textId="77777777" w:rsidR="001B4E53" w:rsidRDefault="001B4E53">
                    <w:pPr>
                      <w:pStyle w:val="RCWSLText"/>
                      <w:jc w:val="right"/>
                    </w:pPr>
                    <w:r>
                      <w:t>1</w:t>
                    </w:r>
                  </w:p>
                  <w:p w14:paraId="55B52D21" w14:textId="77777777" w:rsidR="001B4E53" w:rsidRDefault="001B4E53">
                    <w:pPr>
                      <w:pStyle w:val="RCWSLText"/>
                      <w:jc w:val="right"/>
                    </w:pPr>
                    <w:r>
                      <w:t>2</w:t>
                    </w:r>
                  </w:p>
                  <w:p w14:paraId="22913E88" w14:textId="77777777" w:rsidR="001B4E53" w:rsidRDefault="001B4E53">
                    <w:pPr>
                      <w:pStyle w:val="RCWSLText"/>
                      <w:jc w:val="right"/>
                    </w:pPr>
                    <w:r>
                      <w:t>3</w:t>
                    </w:r>
                  </w:p>
                  <w:p w14:paraId="39189E54" w14:textId="77777777" w:rsidR="001B4E53" w:rsidRDefault="001B4E53">
                    <w:pPr>
                      <w:pStyle w:val="RCWSLText"/>
                      <w:jc w:val="right"/>
                    </w:pPr>
                    <w:r>
                      <w:t>4</w:t>
                    </w:r>
                  </w:p>
                  <w:p w14:paraId="007EDBD4" w14:textId="77777777" w:rsidR="001B4E53" w:rsidRDefault="001B4E53">
                    <w:pPr>
                      <w:pStyle w:val="RCWSLText"/>
                      <w:jc w:val="right"/>
                    </w:pPr>
                    <w:r>
                      <w:t>5</w:t>
                    </w:r>
                  </w:p>
                  <w:p w14:paraId="1DC4094B" w14:textId="77777777" w:rsidR="001B4E53" w:rsidRDefault="001B4E53">
                    <w:pPr>
                      <w:pStyle w:val="RCWSLText"/>
                      <w:jc w:val="right"/>
                    </w:pPr>
                    <w:r>
                      <w:t>6</w:t>
                    </w:r>
                  </w:p>
                  <w:p w14:paraId="04A53B59" w14:textId="77777777" w:rsidR="001B4E53" w:rsidRDefault="001B4E53">
                    <w:pPr>
                      <w:pStyle w:val="RCWSLText"/>
                      <w:jc w:val="right"/>
                    </w:pPr>
                    <w:r>
                      <w:t>7</w:t>
                    </w:r>
                  </w:p>
                  <w:p w14:paraId="51E26DAE" w14:textId="77777777" w:rsidR="001B4E53" w:rsidRDefault="001B4E53">
                    <w:pPr>
                      <w:pStyle w:val="RCWSLText"/>
                      <w:jc w:val="right"/>
                    </w:pPr>
                    <w:r>
                      <w:t>8</w:t>
                    </w:r>
                  </w:p>
                  <w:p w14:paraId="76969213" w14:textId="77777777" w:rsidR="001B4E53" w:rsidRDefault="001B4E53">
                    <w:pPr>
                      <w:pStyle w:val="RCWSLText"/>
                      <w:jc w:val="right"/>
                    </w:pPr>
                    <w:r>
                      <w:t>9</w:t>
                    </w:r>
                  </w:p>
                  <w:p w14:paraId="096ECD9B" w14:textId="77777777" w:rsidR="001B4E53" w:rsidRDefault="001B4E53">
                    <w:pPr>
                      <w:pStyle w:val="RCWSLText"/>
                      <w:jc w:val="right"/>
                    </w:pPr>
                    <w:r>
                      <w:t>10</w:t>
                    </w:r>
                  </w:p>
                  <w:p w14:paraId="7AD25998" w14:textId="77777777" w:rsidR="001B4E53" w:rsidRDefault="001B4E53">
                    <w:pPr>
                      <w:pStyle w:val="RCWSLText"/>
                      <w:jc w:val="right"/>
                    </w:pPr>
                    <w:r>
                      <w:t>11</w:t>
                    </w:r>
                  </w:p>
                  <w:p w14:paraId="72C41573" w14:textId="77777777" w:rsidR="001B4E53" w:rsidRDefault="001B4E53">
                    <w:pPr>
                      <w:pStyle w:val="RCWSLText"/>
                      <w:jc w:val="right"/>
                    </w:pPr>
                    <w:r>
                      <w:t>12</w:t>
                    </w:r>
                  </w:p>
                  <w:p w14:paraId="6777D915" w14:textId="77777777" w:rsidR="001B4E53" w:rsidRDefault="001B4E53">
                    <w:pPr>
                      <w:pStyle w:val="RCWSLText"/>
                      <w:jc w:val="right"/>
                    </w:pPr>
                    <w:r>
                      <w:t>13</w:t>
                    </w:r>
                  </w:p>
                  <w:p w14:paraId="7BCFE1A7" w14:textId="77777777" w:rsidR="001B4E53" w:rsidRDefault="001B4E53">
                    <w:pPr>
                      <w:pStyle w:val="RCWSLText"/>
                      <w:jc w:val="right"/>
                    </w:pPr>
                    <w:r>
                      <w:t>14</w:t>
                    </w:r>
                  </w:p>
                  <w:p w14:paraId="7110BA80" w14:textId="77777777" w:rsidR="001B4E53" w:rsidRDefault="001B4E53">
                    <w:pPr>
                      <w:pStyle w:val="RCWSLText"/>
                      <w:jc w:val="right"/>
                    </w:pPr>
                    <w:r>
                      <w:t>15</w:t>
                    </w:r>
                  </w:p>
                  <w:p w14:paraId="29CFC400" w14:textId="77777777" w:rsidR="001B4E53" w:rsidRDefault="001B4E53">
                    <w:pPr>
                      <w:pStyle w:val="RCWSLText"/>
                      <w:jc w:val="right"/>
                    </w:pPr>
                    <w:r>
                      <w:t>16</w:t>
                    </w:r>
                  </w:p>
                  <w:p w14:paraId="229F0573" w14:textId="77777777" w:rsidR="001B4E53" w:rsidRDefault="001B4E53">
                    <w:pPr>
                      <w:pStyle w:val="RCWSLText"/>
                      <w:jc w:val="right"/>
                    </w:pPr>
                    <w:r>
                      <w:t>17</w:t>
                    </w:r>
                  </w:p>
                  <w:p w14:paraId="49A0D143" w14:textId="77777777" w:rsidR="001B4E53" w:rsidRDefault="001B4E53">
                    <w:pPr>
                      <w:pStyle w:val="RCWSLText"/>
                      <w:jc w:val="right"/>
                    </w:pPr>
                    <w:r>
                      <w:t>18</w:t>
                    </w:r>
                  </w:p>
                  <w:p w14:paraId="3988D1EE" w14:textId="77777777" w:rsidR="001B4E53" w:rsidRDefault="001B4E53">
                    <w:pPr>
                      <w:pStyle w:val="RCWSLText"/>
                      <w:jc w:val="right"/>
                    </w:pPr>
                    <w:r>
                      <w:t>19</w:t>
                    </w:r>
                  </w:p>
                  <w:p w14:paraId="50EA6217" w14:textId="77777777" w:rsidR="001B4E53" w:rsidRDefault="001B4E53">
                    <w:pPr>
                      <w:pStyle w:val="RCWSLText"/>
                      <w:jc w:val="right"/>
                    </w:pPr>
                    <w:r>
                      <w:t>20</w:t>
                    </w:r>
                  </w:p>
                  <w:p w14:paraId="4AC1E2E6" w14:textId="77777777" w:rsidR="001B4E53" w:rsidRDefault="001B4E53">
                    <w:pPr>
                      <w:pStyle w:val="RCWSLText"/>
                      <w:jc w:val="right"/>
                    </w:pPr>
                    <w:r>
                      <w:t>21</w:t>
                    </w:r>
                  </w:p>
                  <w:p w14:paraId="0B2A6388" w14:textId="77777777" w:rsidR="001B4E53" w:rsidRDefault="001B4E53">
                    <w:pPr>
                      <w:pStyle w:val="RCWSLText"/>
                      <w:jc w:val="right"/>
                    </w:pPr>
                    <w:r>
                      <w:t>22</w:t>
                    </w:r>
                  </w:p>
                  <w:p w14:paraId="743900F1" w14:textId="77777777" w:rsidR="001B4E53" w:rsidRDefault="001B4E53">
                    <w:pPr>
                      <w:pStyle w:val="RCWSLText"/>
                      <w:jc w:val="right"/>
                    </w:pPr>
                    <w:r>
                      <w:t>23</w:t>
                    </w:r>
                  </w:p>
                  <w:p w14:paraId="49E601A8" w14:textId="77777777" w:rsidR="001B4E53" w:rsidRDefault="001B4E53">
                    <w:pPr>
                      <w:pStyle w:val="RCWSLText"/>
                      <w:jc w:val="right"/>
                    </w:pPr>
                    <w:r>
                      <w:t>24</w:t>
                    </w:r>
                  </w:p>
                  <w:p w14:paraId="17DA5749" w14:textId="77777777" w:rsidR="001B4E53" w:rsidRDefault="001B4E53">
                    <w:pPr>
                      <w:pStyle w:val="RCWSLText"/>
                      <w:jc w:val="right"/>
                    </w:pPr>
                    <w:r>
                      <w:t>25</w:t>
                    </w:r>
                  </w:p>
                  <w:p w14:paraId="2E534969" w14:textId="77777777" w:rsidR="001B4E53" w:rsidRDefault="001B4E53">
                    <w:pPr>
                      <w:pStyle w:val="RCWSLText"/>
                      <w:jc w:val="right"/>
                    </w:pPr>
                    <w:r>
                      <w:t>26</w:t>
                    </w:r>
                  </w:p>
                  <w:p w14:paraId="4C341C55" w14:textId="77777777" w:rsidR="001B4E53" w:rsidRDefault="001B4E53">
                    <w:pPr>
                      <w:pStyle w:val="RCWSLText"/>
                      <w:jc w:val="right"/>
                    </w:pPr>
                    <w:r>
                      <w:t>27</w:t>
                    </w:r>
                  </w:p>
                  <w:p w14:paraId="062FC4E5" w14:textId="77777777" w:rsidR="001B4E53" w:rsidRDefault="001B4E53">
                    <w:pPr>
                      <w:pStyle w:val="RCWSLText"/>
                      <w:jc w:val="right"/>
                    </w:pPr>
                    <w:r>
                      <w:t>28</w:t>
                    </w:r>
                  </w:p>
                  <w:p w14:paraId="71A13AC3" w14:textId="77777777" w:rsidR="001B4E53" w:rsidRDefault="001B4E53">
                    <w:pPr>
                      <w:pStyle w:val="RCWSLText"/>
                      <w:jc w:val="right"/>
                    </w:pPr>
                    <w:r>
                      <w:t>29</w:t>
                    </w:r>
                  </w:p>
                  <w:p w14:paraId="5158462C" w14:textId="77777777" w:rsidR="001B4E53" w:rsidRDefault="001B4E53">
                    <w:pPr>
                      <w:pStyle w:val="RCWSLText"/>
                      <w:jc w:val="right"/>
                    </w:pPr>
                    <w:r>
                      <w:t>30</w:t>
                    </w:r>
                  </w:p>
                  <w:p w14:paraId="4288DF39" w14:textId="77777777" w:rsidR="001B4E53" w:rsidRDefault="001B4E53">
                    <w:pPr>
                      <w:pStyle w:val="RCWSLText"/>
                      <w:jc w:val="right"/>
                    </w:pPr>
                    <w:r>
                      <w:t>31</w:t>
                    </w:r>
                  </w:p>
                  <w:p w14:paraId="17E8745D" w14:textId="77777777" w:rsidR="001B4E53" w:rsidRDefault="001B4E53">
                    <w:pPr>
                      <w:pStyle w:val="RCWSLText"/>
                      <w:jc w:val="right"/>
                    </w:pPr>
                    <w:r>
                      <w:t>32</w:t>
                    </w:r>
                  </w:p>
                  <w:p w14:paraId="4BC4C16B" w14:textId="77777777" w:rsidR="001B4E53" w:rsidRDefault="001B4E53">
                    <w:pPr>
                      <w:pStyle w:val="RCWSLText"/>
                      <w:jc w:val="right"/>
                    </w:pPr>
                    <w:r>
                      <w:t>33</w:t>
                    </w:r>
                  </w:p>
                  <w:p w14:paraId="563CF1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DAD7" w14:textId="77777777" w:rsidR="001B4E53" w:rsidRDefault="007049E4">
    <w:r>
      <w:rPr>
        <w:noProof/>
      </w:rPr>
      <mc:AlternateContent>
        <mc:Choice Requires="wps">
          <w:drawing>
            <wp:anchor distT="0" distB="0" distL="114300" distR="114300" simplePos="0" relativeHeight="251658240" behindDoc="0" locked="0" layoutInCell="1" allowOverlap="1" wp14:anchorId="1035DFCA" wp14:editId="7DD6F8D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AA0817" w14:textId="77777777" w:rsidR="001B4E53" w:rsidRDefault="001B4E53" w:rsidP="00605C39">
                          <w:pPr>
                            <w:pStyle w:val="RCWSLText"/>
                            <w:spacing w:before="2888"/>
                            <w:jc w:val="right"/>
                          </w:pPr>
                          <w:r>
                            <w:t>1</w:t>
                          </w:r>
                        </w:p>
                        <w:p w14:paraId="750552C3" w14:textId="77777777" w:rsidR="001B4E53" w:rsidRDefault="001B4E53">
                          <w:pPr>
                            <w:pStyle w:val="RCWSLText"/>
                            <w:jc w:val="right"/>
                          </w:pPr>
                          <w:r>
                            <w:t>2</w:t>
                          </w:r>
                        </w:p>
                        <w:p w14:paraId="6844FF25" w14:textId="77777777" w:rsidR="001B4E53" w:rsidRDefault="001B4E53">
                          <w:pPr>
                            <w:pStyle w:val="RCWSLText"/>
                            <w:jc w:val="right"/>
                          </w:pPr>
                          <w:r>
                            <w:t>3</w:t>
                          </w:r>
                        </w:p>
                        <w:p w14:paraId="39FD1578" w14:textId="77777777" w:rsidR="001B4E53" w:rsidRDefault="001B4E53">
                          <w:pPr>
                            <w:pStyle w:val="RCWSLText"/>
                            <w:jc w:val="right"/>
                          </w:pPr>
                          <w:r>
                            <w:t>4</w:t>
                          </w:r>
                        </w:p>
                        <w:p w14:paraId="3D2D6D11" w14:textId="77777777" w:rsidR="001B4E53" w:rsidRDefault="001B4E53">
                          <w:pPr>
                            <w:pStyle w:val="RCWSLText"/>
                            <w:jc w:val="right"/>
                          </w:pPr>
                          <w:r>
                            <w:t>5</w:t>
                          </w:r>
                        </w:p>
                        <w:p w14:paraId="12BE022A" w14:textId="77777777" w:rsidR="001B4E53" w:rsidRDefault="001B4E53">
                          <w:pPr>
                            <w:pStyle w:val="RCWSLText"/>
                            <w:jc w:val="right"/>
                          </w:pPr>
                          <w:r>
                            <w:t>6</w:t>
                          </w:r>
                        </w:p>
                        <w:p w14:paraId="1E65C8B2" w14:textId="77777777" w:rsidR="001B4E53" w:rsidRDefault="001B4E53">
                          <w:pPr>
                            <w:pStyle w:val="RCWSLText"/>
                            <w:jc w:val="right"/>
                          </w:pPr>
                          <w:r>
                            <w:t>7</w:t>
                          </w:r>
                        </w:p>
                        <w:p w14:paraId="41D11A6C" w14:textId="77777777" w:rsidR="001B4E53" w:rsidRDefault="001B4E53">
                          <w:pPr>
                            <w:pStyle w:val="RCWSLText"/>
                            <w:jc w:val="right"/>
                          </w:pPr>
                          <w:r>
                            <w:t>8</w:t>
                          </w:r>
                        </w:p>
                        <w:p w14:paraId="0DEF7F33" w14:textId="77777777" w:rsidR="001B4E53" w:rsidRDefault="001B4E53">
                          <w:pPr>
                            <w:pStyle w:val="RCWSLText"/>
                            <w:jc w:val="right"/>
                          </w:pPr>
                          <w:r>
                            <w:t>9</w:t>
                          </w:r>
                        </w:p>
                        <w:p w14:paraId="37EF7276" w14:textId="77777777" w:rsidR="001B4E53" w:rsidRDefault="001B4E53">
                          <w:pPr>
                            <w:pStyle w:val="RCWSLText"/>
                            <w:jc w:val="right"/>
                          </w:pPr>
                          <w:r>
                            <w:t>10</w:t>
                          </w:r>
                        </w:p>
                        <w:p w14:paraId="7806F5C6" w14:textId="77777777" w:rsidR="001B4E53" w:rsidRDefault="001B4E53">
                          <w:pPr>
                            <w:pStyle w:val="RCWSLText"/>
                            <w:jc w:val="right"/>
                          </w:pPr>
                          <w:r>
                            <w:t>11</w:t>
                          </w:r>
                        </w:p>
                        <w:p w14:paraId="3E0FB620" w14:textId="77777777" w:rsidR="001B4E53" w:rsidRDefault="001B4E53">
                          <w:pPr>
                            <w:pStyle w:val="RCWSLText"/>
                            <w:jc w:val="right"/>
                          </w:pPr>
                          <w:r>
                            <w:t>12</w:t>
                          </w:r>
                        </w:p>
                        <w:p w14:paraId="7BCAB393" w14:textId="77777777" w:rsidR="001B4E53" w:rsidRDefault="001B4E53">
                          <w:pPr>
                            <w:pStyle w:val="RCWSLText"/>
                            <w:jc w:val="right"/>
                          </w:pPr>
                          <w:r>
                            <w:t>13</w:t>
                          </w:r>
                        </w:p>
                        <w:p w14:paraId="2A581952" w14:textId="77777777" w:rsidR="001B4E53" w:rsidRDefault="001B4E53">
                          <w:pPr>
                            <w:pStyle w:val="RCWSLText"/>
                            <w:jc w:val="right"/>
                          </w:pPr>
                          <w:r>
                            <w:t>14</w:t>
                          </w:r>
                        </w:p>
                        <w:p w14:paraId="10D02FA4" w14:textId="77777777" w:rsidR="001B4E53" w:rsidRDefault="001B4E53">
                          <w:pPr>
                            <w:pStyle w:val="RCWSLText"/>
                            <w:jc w:val="right"/>
                          </w:pPr>
                          <w:r>
                            <w:t>15</w:t>
                          </w:r>
                        </w:p>
                        <w:p w14:paraId="1DC059AE" w14:textId="77777777" w:rsidR="001B4E53" w:rsidRDefault="001B4E53">
                          <w:pPr>
                            <w:pStyle w:val="RCWSLText"/>
                            <w:jc w:val="right"/>
                          </w:pPr>
                          <w:r>
                            <w:t>16</w:t>
                          </w:r>
                        </w:p>
                        <w:p w14:paraId="773D3D67" w14:textId="77777777" w:rsidR="001B4E53" w:rsidRDefault="001B4E53">
                          <w:pPr>
                            <w:pStyle w:val="RCWSLText"/>
                            <w:jc w:val="right"/>
                          </w:pPr>
                          <w:r>
                            <w:t>17</w:t>
                          </w:r>
                        </w:p>
                        <w:p w14:paraId="0369866B" w14:textId="77777777" w:rsidR="001B4E53" w:rsidRDefault="001B4E53">
                          <w:pPr>
                            <w:pStyle w:val="RCWSLText"/>
                            <w:jc w:val="right"/>
                          </w:pPr>
                          <w:r>
                            <w:t>18</w:t>
                          </w:r>
                        </w:p>
                        <w:p w14:paraId="02565CDD" w14:textId="77777777" w:rsidR="001B4E53" w:rsidRDefault="001B4E53">
                          <w:pPr>
                            <w:pStyle w:val="RCWSLText"/>
                            <w:jc w:val="right"/>
                          </w:pPr>
                          <w:r>
                            <w:t>19</w:t>
                          </w:r>
                        </w:p>
                        <w:p w14:paraId="46354148" w14:textId="77777777" w:rsidR="001B4E53" w:rsidRDefault="001B4E53">
                          <w:pPr>
                            <w:pStyle w:val="RCWSLText"/>
                            <w:jc w:val="right"/>
                          </w:pPr>
                          <w:r>
                            <w:t>20</w:t>
                          </w:r>
                        </w:p>
                        <w:p w14:paraId="04164D71" w14:textId="77777777" w:rsidR="001B4E53" w:rsidRDefault="001B4E53">
                          <w:pPr>
                            <w:pStyle w:val="RCWSLText"/>
                            <w:jc w:val="right"/>
                          </w:pPr>
                          <w:r>
                            <w:t>21</w:t>
                          </w:r>
                        </w:p>
                        <w:p w14:paraId="66A589D7" w14:textId="77777777" w:rsidR="001B4E53" w:rsidRDefault="001B4E53">
                          <w:pPr>
                            <w:pStyle w:val="RCWSLText"/>
                            <w:jc w:val="right"/>
                          </w:pPr>
                          <w:r>
                            <w:t>22</w:t>
                          </w:r>
                        </w:p>
                        <w:p w14:paraId="77A5FA3C" w14:textId="77777777" w:rsidR="001B4E53" w:rsidRDefault="001B4E53">
                          <w:pPr>
                            <w:pStyle w:val="RCWSLText"/>
                            <w:jc w:val="right"/>
                          </w:pPr>
                          <w:r>
                            <w:t>23</w:t>
                          </w:r>
                        </w:p>
                        <w:p w14:paraId="357DB6AD" w14:textId="77777777" w:rsidR="001B4E53" w:rsidRDefault="001B4E53">
                          <w:pPr>
                            <w:pStyle w:val="RCWSLText"/>
                            <w:jc w:val="right"/>
                          </w:pPr>
                          <w:r>
                            <w:t>24</w:t>
                          </w:r>
                        </w:p>
                        <w:p w14:paraId="32D5CD76" w14:textId="77777777" w:rsidR="001B4E53" w:rsidRDefault="001B4E53" w:rsidP="00060D21">
                          <w:pPr>
                            <w:pStyle w:val="RCWSLText"/>
                            <w:jc w:val="right"/>
                          </w:pPr>
                          <w:r>
                            <w:t>25</w:t>
                          </w:r>
                        </w:p>
                        <w:p w14:paraId="4F37EDB3" w14:textId="77777777" w:rsidR="001B4E53" w:rsidRDefault="001B4E53" w:rsidP="00060D21">
                          <w:pPr>
                            <w:pStyle w:val="RCWSLText"/>
                            <w:jc w:val="right"/>
                          </w:pPr>
                          <w:r>
                            <w:t>26</w:t>
                          </w:r>
                        </w:p>
                        <w:p w14:paraId="2FA6D0F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5DFC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BAA0817" w14:textId="77777777" w:rsidR="001B4E53" w:rsidRDefault="001B4E53" w:rsidP="00605C39">
                    <w:pPr>
                      <w:pStyle w:val="RCWSLText"/>
                      <w:spacing w:before="2888"/>
                      <w:jc w:val="right"/>
                    </w:pPr>
                    <w:r>
                      <w:t>1</w:t>
                    </w:r>
                  </w:p>
                  <w:p w14:paraId="750552C3" w14:textId="77777777" w:rsidR="001B4E53" w:rsidRDefault="001B4E53">
                    <w:pPr>
                      <w:pStyle w:val="RCWSLText"/>
                      <w:jc w:val="right"/>
                    </w:pPr>
                    <w:r>
                      <w:t>2</w:t>
                    </w:r>
                  </w:p>
                  <w:p w14:paraId="6844FF25" w14:textId="77777777" w:rsidR="001B4E53" w:rsidRDefault="001B4E53">
                    <w:pPr>
                      <w:pStyle w:val="RCWSLText"/>
                      <w:jc w:val="right"/>
                    </w:pPr>
                    <w:r>
                      <w:t>3</w:t>
                    </w:r>
                  </w:p>
                  <w:p w14:paraId="39FD1578" w14:textId="77777777" w:rsidR="001B4E53" w:rsidRDefault="001B4E53">
                    <w:pPr>
                      <w:pStyle w:val="RCWSLText"/>
                      <w:jc w:val="right"/>
                    </w:pPr>
                    <w:r>
                      <w:t>4</w:t>
                    </w:r>
                  </w:p>
                  <w:p w14:paraId="3D2D6D11" w14:textId="77777777" w:rsidR="001B4E53" w:rsidRDefault="001B4E53">
                    <w:pPr>
                      <w:pStyle w:val="RCWSLText"/>
                      <w:jc w:val="right"/>
                    </w:pPr>
                    <w:r>
                      <w:t>5</w:t>
                    </w:r>
                  </w:p>
                  <w:p w14:paraId="12BE022A" w14:textId="77777777" w:rsidR="001B4E53" w:rsidRDefault="001B4E53">
                    <w:pPr>
                      <w:pStyle w:val="RCWSLText"/>
                      <w:jc w:val="right"/>
                    </w:pPr>
                    <w:r>
                      <w:t>6</w:t>
                    </w:r>
                  </w:p>
                  <w:p w14:paraId="1E65C8B2" w14:textId="77777777" w:rsidR="001B4E53" w:rsidRDefault="001B4E53">
                    <w:pPr>
                      <w:pStyle w:val="RCWSLText"/>
                      <w:jc w:val="right"/>
                    </w:pPr>
                    <w:r>
                      <w:t>7</w:t>
                    </w:r>
                  </w:p>
                  <w:p w14:paraId="41D11A6C" w14:textId="77777777" w:rsidR="001B4E53" w:rsidRDefault="001B4E53">
                    <w:pPr>
                      <w:pStyle w:val="RCWSLText"/>
                      <w:jc w:val="right"/>
                    </w:pPr>
                    <w:r>
                      <w:t>8</w:t>
                    </w:r>
                  </w:p>
                  <w:p w14:paraId="0DEF7F33" w14:textId="77777777" w:rsidR="001B4E53" w:rsidRDefault="001B4E53">
                    <w:pPr>
                      <w:pStyle w:val="RCWSLText"/>
                      <w:jc w:val="right"/>
                    </w:pPr>
                    <w:r>
                      <w:t>9</w:t>
                    </w:r>
                  </w:p>
                  <w:p w14:paraId="37EF7276" w14:textId="77777777" w:rsidR="001B4E53" w:rsidRDefault="001B4E53">
                    <w:pPr>
                      <w:pStyle w:val="RCWSLText"/>
                      <w:jc w:val="right"/>
                    </w:pPr>
                    <w:r>
                      <w:t>10</w:t>
                    </w:r>
                  </w:p>
                  <w:p w14:paraId="7806F5C6" w14:textId="77777777" w:rsidR="001B4E53" w:rsidRDefault="001B4E53">
                    <w:pPr>
                      <w:pStyle w:val="RCWSLText"/>
                      <w:jc w:val="right"/>
                    </w:pPr>
                    <w:r>
                      <w:t>11</w:t>
                    </w:r>
                  </w:p>
                  <w:p w14:paraId="3E0FB620" w14:textId="77777777" w:rsidR="001B4E53" w:rsidRDefault="001B4E53">
                    <w:pPr>
                      <w:pStyle w:val="RCWSLText"/>
                      <w:jc w:val="right"/>
                    </w:pPr>
                    <w:r>
                      <w:t>12</w:t>
                    </w:r>
                  </w:p>
                  <w:p w14:paraId="7BCAB393" w14:textId="77777777" w:rsidR="001B4E53" w:rsidRDefault="001B4E53">
                    <w:pPr>
                      <w:pStyle w:val="RCWSLText"/>
                      <w:jc w:val="right"/>
                    </w:pPr>
                    <w:r>
                      <w:t>13</w:t>
                    </w:r>
                  </w:p>
                  <w:p w14:paraId="2A581952" w14:textId="77777777" w:rsidR="001B4E53" w:rsidRDefault="001B4E53">
                    <w:pPr>
                      <w:pStyle w:val="RCWSLText"/>
                      <w:jc w:val="right"/>
                    </w:pPr>
                    <w:r>
                      <w:t>14</w:t>
                    </w:r>
                  </w:p>
                  <w:p w14:paraId="10D02FA4" w14:textId="77777777" w:rsidR="001B4E53" w:rsidRDefault="001B4E53">
                    <w:pPr>
                      <w:pStyle w:val="RCWSLText"/>
                      <w:jc w:val="right"/>
                    </w:pPr>
                    <w:r>
                      <w:t>15</w:t>
                    </w:r>
                  </w:p>
                  <w:p w14:paraId="1DC059AE" w14:textId="77777777" w:rsidR="001B4E53" w:rsidRDefault="001B4E53">
                    <w:pPr>
                      <w:pStyle w:val="RCWSLText"/>
                      <w:jc w:val="right"/>
                    </w:pPr>
                    <w:r>
                      <w:t>16</w:t>
                    </w:r>
                  </w:p>
                  <w:p w14:paraId="773D3D67" w14:textId="77777777" w:rsidR="001B4E53" w:rsidRDefault="001B4E53">
                    <w:pPr>
                      <w:pStyle w:val="RCWSLText"/>
                      <w:jc w:val="right"/>
                    </w:pPr>
                    <w:r>
                      <w:t>17</w:t>
                    </w:r>
                  </w:p>
                  <w:p w14:paraId="0369866B" w14:textId="77777777" w:rsidR="001B4E53" w:rsidRDefault="001B4E53">
                    <w:pPr>
                      <w:pStyle w:val="RCWSLText"/>
                      <w:jc w:val="right"/>
                    </w:pPr>
                    <w:r>
                      <w:t>18</w:t>
                    </w:r>
                  </w:p>
                  <w:p w14:paraId="02565CDD" w14:textId="77777777" w:rsidR="001B4E53" w:rsidRDefault="001B4E53">
                    <w:pPr>
                      <w:pStyle w:val="RCWSLText"/>
                      <w:jc w:val="right"/>
                    </w:pPr>
                    <w:r>
                      <w:t>19</w:t>
                    </w:r>
                  </w:p>
                  <w:p w14:paraId="46354148" w14:textId="77777777" w:rsidR="001B4E53" w:rsidRDefault="001B4E53">
                    <w:pPr>
                      <w:pStyle w:val="RCWSLText"/>
                      <w:jc w:val="right"/>
                    </w:pPr>
                    <w:r>
                      <w:t>20</w:t>
                    </w:r>
                  </w:p>
                  <w:p w14:paraId="04164D71" w14:textId="77777777" w:rsidR="001B4E53" w:rsidRDefault="001B4E53">
                    <w:pPr>
                      <w:pStyle w:val="RCWSLText"/>
                      <w:jc w:val="right"/>
                    </w:pPr>
                    <w:r>
                      <w:t>21</w:t>
                    </w:r>
                  </w:p>
                  <w:p w14:paraId="66A589D7" w14:textId="77777777" w:rsidR="001B4E53" w:rsidRDefault="001B4E53">
                    <w:pPr>
                      <w:pStyle w:val="RCWSLText"/>
                      <w:jc w:val="right"/>
                    </w:pPr>
                    <w:r>
                      <w:t>22</w:t>
                    </w:r>
                  </w:p>
                  <w:p w14:paraId="77A5FA3C" w14:textId="77777777" w:rsidR="001B4E53" w:rsidRDefault="001B4E53">
                    <w:pPr>
                      <w:pStyle w:val="RCWSLText"/>
                      <w:jc w:val="right"/>
                    </w:pPr>
                    <w:r>
                      <w:t>23</w:t>
                    </w:r>
                  </w:p>
                  <w:p w14:paraId="357DB6AD" w14:textId="77777777" w:rsidR="001B4E53" w:rsidRDefault="001B4E53">
                    <w:pPr>
                      <w:pStyle w:val="RCWSLText"/>
                      <w:jc w:val="right"/>
                    </w:pPr>
                    <w:r>
                      <w:t>24</w:t>
                    </w:r>
                  </w:p>
                  <w:p w14:paraId="32D5CD76" w14:textId="77777777" w:rsidR="001B4E53" w:rsidRDefault="001B4E53" w:rsidP="00060D21">
                    <w:pPr>
                      <w:pStyle w:val="RCWSLText"/>
                      <w:jc w:val="right"/>
                    </w:pPr>
                    <w:r>
                      <w:t>25</w:t>
                    </w:r>
                  </w:p>
                  <w:p w14:paraId="4F37EDB3" w14:textId="77777777" w:rsidR="001B4E53" w:rsidRDefault="001B4E53" w:rsidP="00060D21">
                    <w:pPr>
                      <w:pStyle w:val="RCWSLText"/>
                      <w:jc w:val="right"/>
                    </w:pPr>
                    <w:r>
                      <w:t>26</w:t>
                    </w:r>
                  </w:p>
                  <w:p w14:paraId="2FA6D0F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063E"/>
    <w:rsid w:val="000E603A"/>
    <w:rsid w:val="00102468"/>
    <w:rsid w:val="00106544"/>
    <w:rsid w:val="00136E5A"/>
    <w:rsid w:val="00146AAF"/>
    <w:rsid w:val="001A775A"/>
    <w:rsid w:val="001B4E53"/>
    <w:rsid w:val="001C1B27"/>
    <w:rsid w:val="001C7F91"/>
    <w:rsid w:val="001E6675"/>
    <w:rsid w:val="00217E8A"/>
    <w:rsid w:val="00265296"/>
    <w:rsid w:val="00281CBD"/>
    <w:rsid w:val="002F4D37"/>
    <w:rsid w:val="00301AE1"/>
    <w:rsid w:val="00316CD9"/>
    <w:rsid w:val="003E2FC6"/>
    <w:rsid w:val="00407560"/>
    <w:rsid w:val="00474658"/>
    <w:rsid w:val="00492DDC"/>
    <w:rsid w:val="004C6615"/>
    <w:rsid w:val="005115F9"/>
    <w:rsid w:val="00523C5A"/>
    <w:rsid w:val="0059250B"/>
    <w:rsid w:val="005E69C3"/>
    <w:rsid w:val="00605C39"/>
    <w:rsid w:val="006841E6"/>
    <w:rsid w:val="006F7027"/>
    <w:rsid w:val="007049E4"/>
    <w:rsid w:val="0072335D"/>
    <w:rsid w:val="0072541D"/>
    <w:rsid w:val="00757317"/>
    <w:rsid w:val="007769AF"/>
    <w:rsid w:val="0077712C"/>
    <w:rsid w:val="007D1589"/>
    <w:rsid w:val="007D35D4"/>
    <w:rsid w:val="0083749C"/>
    <w:rsid w:val="008443FE"/>
    <w:rsid w:val="00846034"/>
    <w:rsid w:val="008A6D06"/>
    <w:rsid w:val="008C7E6E"/>
    <w:rsid w:val="00912B02"/>
    <w:rsid w:val="00931B84"/>
    <w:rsid w:val="0096303F"/>
    <w:rsid w:val="00972869"/>
    <w:rsid w:val="00984CD1"/>
    <w:rsid w:val="009F23A9"/>
    <w:rsid w:val="00A01F29"/>
    <w:rsid w:val="00A17B5B"/>
    <w:rsid w:val="00A4729B"/>
    <w:rsid w:val="00A93D4A"/>
    <w:rsid w:val="00AA1230"/>
    <w:rsid w:val="00AB35C4"/>
    <w:rsid w:val="00AB38F7"/>
    <w:rsid w:val="00AB682C"/>
    <w:rsid w:val="00AD2D0A"/>
    <w:rsid w:val="00B20104"/>
    <w:rsid w:val="00B31D1C"/>
    <w:rsid w:val="00B41494"/>
    <w:rsid w:val="00B518D0"/>
    <w:rsid w:val="00B56650"/>
    <w:rsid w:val="00B73E0A"/>
    <w:rsid w:val="00B961E0"/>
    <w:rsid w:val="00BA59BF"/>
    <w:rsid w:val="00BB4F8E"/>
    <w:rsid w:val="00BF44DF"/>
    <w:rsid w:val="00C61A83"/>
    <w:rsid w:val="00C8108C"/>
    <w:rsid w:val="00C84AD0"/>
    <w:rsid w:val="00D40447"/>
    <w:rsid w:val="00D659AC"/>
    <w:rsid w:val="00DA47F3"/>
    <w:rsid w:val="00DC2C13"/>
    <w:rsid w:val="00DE256E"/>
    <w:rsid w:val="00DF5D0E"/>
    <w:rsid w:val="00E13233"/>
    <w:rsid w:val="00E1471A"/>
    <w:rsid w:val="00E267B1"/>
    <w:rsid w:val="00E41CC6"/>
    <w:rsid w:val="00E66F5D"/>
    <w:rsid w:val="00E831A5"/>
    <w:rsid w:val="00E850E7"/>
    <w:rsid w:val="00EC4C96"/>
    <w:rsid w:val="00ED2EEB"/>
    <w:rsid w:val="00F120D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4AD8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95E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5304-S2.E</BillDocName>
  <AmendType>AMH</AmendType>
  <SponsorAcronym>DAVI</SponsorAcronym>
  <DrafterAcronym>BLAC</DrafterAcronym>
  <DraftNumber>051</DraftNumber>
  <ReferenceNumber>E2SSB 5304</ReferenceNumber>
  <Floor>H AMD TO HCW COMM AMD (H-1393.1/21)</Floor>
  <AmendmentNumber> 631</AmendmentNumber>
  <Sponsors>By Representative Davis</Sponsors>
  <FloorAction>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719</TotalTime>
  <Pages>2</Pages>
  <Words>445</Words>
  <Characters>2660</Characters>
  <Application>Microsoft Office Word</Application>
  <DocSecurity>8</DocSecurity>
  <Lines>64</Lines>
  <Paragraphs>15</Paragraphs>
  <ScaleCrop>false</ScaleCrop>
  <HeadingPairs>
    <vt:vector size="2" baseType="variant">
      <vt:variant>
        <vt:lpstr>Title</vt:lpstr>
      </vt:variant>
      <vt:variant>
        <vt:i4>1</vt:i4>
      </vt:variant>
    </vt:vector>
  </HeadingPairs>
  <TitlesOfParts>
    <vt:vector size="1" baseType="lpstr">
      <vt:lpstr>5304-S2.E AMH DAVI BLAC 051</vt:lpstr>
    </vt:vector>
  </TitlesOfParts>
  <Company>Washington State Legislature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5304-S2.E AMH DAVI BLAC 051</dc:title>
  <dc:creator>Chris Blake</dc:creator>
  <cp:lastModifiedBy>Blake, Chris</cp:lastModifiedBy>
  <cp:revision>8</cp:revision>
  <dcterms:created xsi:type="dcterms:W3CDTF">2021-04-07T03:38:00Z</dcterms:created>
  <dcterms:modified xsi:type="dcterms:W3CDTF">2021-04-07T16:41:00Z</dcterms:modified>
</cp:coreProperties>
</file>