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71d791cdc74954" /></Relationships>
</file>

<file path=word/document.xml><?xml version="1.0" encoding="utf-8"?>
<w:document xmlns:w="http://schemas.openxmlformats.org/wordprocessingml/2006/main">
  <w:body>
    <w:p>
      <w:r>
        <w:rPr>
          <w:b/>
        </w:rPr>
        <w:r>
          <w:rPr/>
          <w:t xml:space="preserve">1091-S3.E</w:t>
        </w:r>
      </w:r>
      <w:r>
        <w:rPr>
          <w:b/>
        </w:rPr>
        <w:t xml:space="preserve"> </w:t>
        <w:t xml:space="preserve">AMS</w:t>
      </w:r>
      <w:r>
        <w:rPr>
          <w:b/>
        </w:rPr>
        <w:t xml:space="preserve"> </w:t>
        <w:r>
          <w:rPr/>
          <w:t xml:space="preserve">FORT</w:t>
        </w:r>
      </w:r>
      <w:r>
        <w:rPr>
          <w:b/>
        </w:rPr>
        <w:t xml:space="preserve"> </w:t>
        <w:r>
          <w:rPr/>
          <w:t xml:space="preserve">S2665.1</w:t>
        </w:r>
      </w:r>
      <w:r>
        <w:rPr>
          <w:b/>
        </w:rPr>
        <w:t xml:space="preserve"> - NOT FOR FLOOR USE</w:t>
      </w:r>
    </w:p>
    <w:p>
      <w:pPr>
        <w:ind w:left="0" w:right="0" w:firstLine="576"/>
      </w:pPr>
    </w:p>
    <w:p>
      <w:pPr>
        <w:spacing w:before="480" w:after="0" w:line="408" w:lineRule="exact"/>
      </w:pPr>
      <w:r>
        <w:rPr>
          <w:b/>
          <w:u w:val="single"/>
        </w:rPr>
        <w:t xml:space="preserve">E3SHB 1091</w:t>
      </w:r>
      <w:r>
        <w:t xml:space="preserve"> -</w:t>
      </w:r>
      <w:r>
        <w:t xml:space="preserve"> </w:t>
        <w:t xml:space="preserve">S AMD TO WM COMM AMD (S-2397.5/21)</w:t>
      </w:r>
      <w:r>
        <w:t xml:space="preserve"> </w:t>
      </w:r>
      <w:r>
        <w:rPr>
          <w:b/>
        </w:rPr>
        <w:t xml:space="preserve">669</w:t>
      </w:r>
    </w:p>
    <w:p>
      <w:pPr>
        <w:spacing w:before="0" w:after="0" w:line="408" w:lineRule="exact"/>
        <w:ind w:left="0" w:right="0" w:firstLine="576"/>
        <w:jc w:val="left"/>
      </w:pPr>
      <w:r>
        <w:rPr/>
        <w:t xml:space="preserve">By Senator Fortunato</w:t>
      </w:r>
    </w:p>
    <w:p>
      <w:pPr>
        <w:jc w:val="right"/>
      </w:pPr>
      <w:r>
        <w:rPr>
          <w:b/>
        </w:rPr>
        <w:t xml:space="preserve">NOT ADOPTED 04/08/2021</w:t>
      </w:r>
    </w:p>
    <w:p>
      <w:pPr>
        <w:spacing w:before="0" w:after="0" w:line="408" w:lineRule="exact"/>
        <w:ind w:left="0" w:right="0" w:firstLine="576"/>
        <w:jc w:val="left"/>
      </w:pPr>
      <w:r>
        <w:rPr/>
        <w:t xml:space="preserve">On page 17, line 4, after "senate" insert ". If a report required under this section shows that the best estimate or range in probable costs attributable to the clean fuels program per gallon of gasoline or per gallon of diesel exceeds five cents, the department shall adopt an emergency rule to suspend the program"</w:t>
      </w:r>
    </w:p>
    <w:p>
      <w:pPr>
        <w:spacing w:before="0" w:after="0" w:line="408" w:lineRule="exact"/>
        <w:ind w:left="0" w:right="0" w:firstLine="576"/>
        <w:jc w:val="left"/>
      </w:pPr>
      <w:r>
        <w:rPr>
          <w:u w:val="single"/>
        </w:rPr>
        <w:t xml:space="preserve">EFFECT:</w:t>
      </w:r>
      <w:r>
        <w:rPr/>
        <w:t xml:space="preserve"> Adds that if the required report produced by an independent consultant under contract with the department of Ecology (Ecology) shows that the best estimate or range in probable costs attributable to the clean fuels program per gallon of gasoline or per gallon of diesel exceeds 5 cents, Ecology must adopt an emergency rule to suspend the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9046c11a2845d5" /></Relationships>
</file>