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2a9a804144c70" /></Relationships>
</file>

<file path=word/document.xml><?xml version="1.0" encoding="utf-8"?>
<w:document xmlns:w="http://schemas.openxmlformats.org/wordprocessingml/2006/main">
  <w:body>
    <w:p>
      <w:r>
        <w:rPr>
          <w:b/>
        </w:rPr>
        <w:r>
          <w:rPr/>
          <w:t xml:space="preserve">1359-S3</w:t>
        </w:r>
      </w:r>
      <w:r>
        <w:rPr>
          <w:b/>
        </w:rPr>
        <w:t xml:space="preserve"> </w:t>
        <w:t xml:space="preserve">AMS</w:t>
      </w:r>
      <w:r>
        <w:rPr>
          <w:b/>
        </w:rPr>
        <w:t xml:space="preserve"> </w:t>
        <w:r>
          <w:rPr/>
          <w:t xml:space="preserve">LCTA</w:t>
        </w:r>
      </w:r>
      <w:r>
        <w:rPr>
          <w:b/>
        </w:rPr>
        <w:t xml:space="preserve"> </w:t>
        <w:r>
          <w:rPr/>
          <w:t xml:space="preserve">S4904.1</w:t>
        </w:r>
      </w:r>
      <w:r>
        <w:rPr>
          <w:b/>
        </w:rPr>
        <w:t xml:space="preserve"> - NOT FOR FLOOR USE</w:t>
      </w:r>
    </w:p>
    <w:p>
      <w:pPr>
        <w:ind w:left="0" w:right="0" w:firstLine="576"/>
      </w:pPr>
    </w:p>
    <w:p>
      <w:pPr>
        <w:spacing w:before="480" w:after="0" w:line="408" w:lineRule="exact"/>
      </w:pPr>
      <w:r>
        <w:rPr>
          <w:b/>
          <w:u w:val="single"/>
        </w:rPr>
        <w:t xml:space="preserve">3SHB 1359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OUT OF ORDER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and 2022. Recognizing many licensees' inability to fully operate and use their license, and the financial hardships faced by many licensees, the legislature intends to provide relief to the hospitality industry by reducing certain liquor license fees in 2022 and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2021 c 6 s 9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(9)(a)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(9)(b);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2021 c 6 s 15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(4)(a)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(4)(b);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(4)(b).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(1)(a)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2021 c 6 s 19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(2)(a)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2021 c 6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2021 c 6 s 2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(2)(a)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2022."</w:t>
      </w:r>
    </w:p>
    <w:p>
      <w:pPr>
        <w:spacing w:before="480" w:after="0" w:line="408" w:lineRule="exact"/>
      </w:pPr>
      <w:r>
        <w:rPr>
          <w:b/>
          <w:u w:val="single"/>
        </w:rPr>
        <w:t xml:space="preserve">3SHB 1359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OUT OF ORDER 03/10/2022</w:t>
      </w:r>
    </w:p>
    <w:p>
      <w:pPr>
        <w:spacing w:before="0" w:after="0" w:line="408" w:lineRule="exact"/>
        <w:ind w:left="0" w:right="0" w:firstLine="576"/>
        <w:jc w:val="left"/>
      </w:pPr>
      <w:r>
        <w:rPr/>
        <w:t xml:space="preserve">On page 1, line 1 of the title, after "fees;" strike the remainder of the title and insert "amending RCW 66.24.420, 66.24.590, 66.24.600, 66.24.655, 66.24.690, 66.24.140, and 66.24.146; creating a new section;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Changes the bill's effective date to April 1, 2022, from May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30a2382504ef0" /></Relationships>
</file>