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10bc752494c2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1368-S.E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S0986.1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6, after "up to" strike "80" and insert "100"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grant amount for landlords with elective nonpayor tenants from 80% to 100% of loss of rental income.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6a485455e4e8d" /></Relationships>
</file>