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c182588aa043b6" /></Relationships>
</file>

<file path=word/document.xml><?xml version="1.0" encoding="utf-8"?>
<w:document xmlns:w="http://schemas.openxmlformats.org/wordprocessingml/2006/main">
  <w:body>
    <w:p>
      <w:r>
        <w:rPr>
          <w:b/>
        </w:rPr>
        <w:r>
          <w:rPr/>
          <w:t xml:space="preserve">1571-S</w:t>
        </w:r>
      </w:r>
      <w:r>
        <w:rPr>
          <w:b/>
        </w:rPr>
        <w:t xml:space="preserve"> </w:t>
        <w:t xml:space="preserve">AMS</w:t>
      </w:r>
      <w:r>
        <w:rPr>
          <w:b/>
        </w:rPr>
        <w:t xml:space="preserve"> </w:t>
        <w:r>
          <w:rPr/>
          <w:t xml:space="preserve">DHIN</w:t>
        </w:r>
      </w:r>
      <w:r>
        <w:rPr>
          <w:b/>
        </w:rPr>
        <w:t xml:space="preserve"> </w:t>
        <w:r>
          <w:rPr/>
          <w:t xml:space="preserve">S5337.1</w:t>
        </w:r>
      </w:r>
      <w:r>
        <w:rPr>
          <w:b/>
        </w:rPr>
        <w:t xml:space="preserve"> - NOT FOR FLOOR USE</w:t>
      </w:r>
    </w:p>
    <w:p>
      <w:pPr>
        <w:ind w:left="0" w:right="0" w:firstLine="576"/>
      </w:pPr>
    </w:p>
    <w:p>
      <w:pPr>
        <w:spacing w:before="480" w:after="0" w:line="408" w:lineRule="exact"/>
      </w:pPr>
      <w:r>
        <w:rPr>
          <w:b/>
          <w:u w:val="single"/>
        </w:rPr>
        <w:t xml:space="preserve">SHB 1571</w:t>
      </w:r>
      <w:r>
        <w:t xml:space="preserve"> -</w:t>
      </w:r>
      <w:r>
        <w:t xml:space="preserve"> </w:t>
        <w:t xml:space="preserve">S AMD</w:t>
      </w:r>
      <w:r>
        <w:t xml:space="preserve"> </w:t>
      </w:r>
      <w:r>
        <w:rPr>
          <w:b/>
        </w:rPr>
        <w:t xml:space="preserve">1397</w:t>
      </w:r>
    </w:p>
    <w:p>
      <w:pPr>
        <w:spacing w:before="0" w:after="0" w:line="408" w:lineRule="exact"/>
        <w:ind w:left="0" w:right="0" w:firstLine="576"/>
        <w:jc w:val="left"/>
      </w:pPr>
      <w:r>
        <w:rPr/>
        <w:t xml:space="preserve">By Senator Dhingra</w:t>
      </w:r>
    </w:p>
    <w:p>
      <w:pPr>
        <w:jc w:val="right"/>
      </w:pPr>
      <w:r>
        <w:rPr>
          <w:b/>
        </w:rPr>
        <w:t xml:space="preserve">ADOPTED 03/04/2022</w:t>
      </w:r>
    </w:p>
    <w:p>
      <w:pPr>
        <w:spacing w:before="0" w:after="0" w:line="408" w:lineRule="exact"/>
        <w:ind w:left="0" w:right="0" w:firstLine="576"/>
        <w:jc w:val="left"/>
      </w:pPr>
      <w:r>
        <w:rPr/>
        <w:t xml:space="preserve">On page 3, line 16, after "agencies," insert "federally recognized tribes,"</w:t>
      </w:r>
    </w:p>
    <w:p>
      <w:pPr>
        <w:spacing w:before="0" w:after="0" w:line="408" w:lineRule="exact"/>
        <w:ind w:left="0" w:right="0" w:firstLine="576"/>
        <w:jc w:val="left"/>
      </w:pPr>
      <w:r>
        <w:rPr/>
        <w:t xml:space="preserve">On page 4, line 8, after "agencies," insert "federally recognized tribes,"</w:t>
      </w:r>
    </w:p>
    <w:p>
      <w:pPr>
        <w:spacing w:before="0" w:after="0" w:line="408" w:lineRule="exact"/>
        <w:ind w:left="0" w:right="0" w:firstLine="576"/>
        <w:jc w:val="left"/>
      </w:pPr>
      <w:r>
        <w:rPr>
          <w:u w:val="single"/>
        </w:rPr>
        <w:t xml:space="preserve">EFFECT:</w:t>
      </w:r>
      <w:r>
        <w:rPr/>
        <w:t xml:space="preserve"> Allows federally recognized tribes to compete for grant funding to establish a pilot project that will provide wraparound services to indigenous persons who are survivors of trafficking. Allows federally recognized tribes to compete for grant funding to increase the visibility and accessibility of services and resources for indigenous persons who are survivors of trafficking.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87e99db2144e51" /></Relationships>
</file>