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07c20cbe6440b" /></Relationships>
</file>

<file path=word/document.xml><?xml version="1.0" encoding="utf-8"?>
<w:document xmlns:w="http://schemas.openxmlformats.org/wordprocessingml/2006/main">
  <w:body>
    <w:p>
      <w:r>
        <w:rPr>
          <w:b/>
        </w:rPr>
        <w:r>
          <w:rPr/>
          <w:t xml:space="preserve">1736-S2.E</w:t>
        </w:r>
      </w:r>
      <w:r>
        <w:rPr>
          <w:b/>
        </w:rPr>
        <w:t xml:space="preserve"> </w:t>
        <w:t xml:space="preserve">AMS</w:t>
      </w:r>
      <w:r>
        <w:rPr>
          <w:b/>
        </w:rPr>
        <w:t xml:space="preserve"> </w:t>
        <w:r>
          <w:rPr/>
          <w:t xml:space="preserve">ENGR</w:t>
        </w:r>
      </w:r>
      <w:r>
        <w:rPr>
          <w:b/>
        </w:rPr>
        <w:t xml:space="preserve"> </w:t>
        <w:r>
          <w:rPr/>
          <w:t xml:space="preserve">S5455.E</w:t>
        </w:r>
      </w:r>
      <w:r>
        <w:rPr>
          <w:b/>
        </w:rPr>
        <w:t xml:space="preserve"> - NOT FOR FLOOR USE</w:t>
      </w:r>
    </w:p>
    <w:p>
      <w:pPr>
        <w:ind w:left="0" w:right="0" w:firstLine="576"/>
      </w:pPr>
    </w:p>
    <w:p>
      <w:pPr>
        <w:spacing w:before="480" w:after="0" w:line="408" w:lineRule="exact"/>
      </w:pPr>
      <w:r>
        <w:rPr>
          <w:b/>
          <w:u w:val="single"/>
        </w:rPr>
        <w:t xml:space="preserve">E2SHB 1736</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Randall</w:t>
      </w:r>
    </w:p>
    <w:p>
      <w:pPr>
        <w:jc w:val="right"/>
      </w:pPr>
      <w:r>
        <w:rPr>
          <w:b/>
        </w:rPr>
        <w:t xml:space="preserve">ADOPTED AND ENGROSSED 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in consultation with the office of the state treasurer and the state investment board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 with one option being a one percent interest rate;</w:t>
      </w:r>
    </w:p>
    <w:p>
      <w:pPr>
        <w:spacing w:before="0" w:after="0" w:line="408" w:lineRule="exact"/>
        <w:ind w:left="0" w:right="0" w:firstLine="576"/>
        <w:jc w:val="left"/>
      </w:pPr>
      <w:r>
        <w:rPr/>
        <w:t xml:space="preserve">(b) The distribution of loans between graduate students and undergraduate students;</w:t>
      </w:r>
    </w:p>
    <w:p>
      <w:pPr>
        <w:spacing w:before="0" w:after="0" w:line="408" w:lineRule="exact"/>
        <w:ind w:left="0" w:right="0" w:firstLine="576"/>
        <w:jc w:val="left"/>
      </w:pPr>
      <w:r>
        <w:rPr/>
        <w:t xml:space="preserve">(c)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rPr/>
        <w:t xml:space="preserve">(d)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rPr/>
        <w:t xml:space="preserve">(e)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rPr/>
        <w:t xml:space="preserve">(f)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shall contract with an independent actuary to conduct an analysis on the sustainability of the program design, including the ability of the program to operate as self-sustaining if issuing one percent interest rate loans.</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2022,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 Beginning in the 2024-25 academic year, the office may award student loans under the program to eligible students from the funds available in section 7 of this act.</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section 3 of this act. Student loans shall not be issued unless the program design recommended in section 3 of this act is forecasted by an independent actuary to be self-sustaining and the interest rates for the loans issued under the program do not exceed one percent.</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E2SHB 1736</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Randall</w:t>
      </w:r>
    </w:p>
    <w:p>
      <w:pPr>
        <w:jc w:val="right"/>
      </w:pPr>
      <w:r>
        <w:rPr>
          <w:b/>
        </w:rPr>
        <w:t xml:space="preserve">ADOPTED 3/10/2022</w:t>
      </w:r>
    </w:p>
    <w:p>
      <w:pPr>
        <w:spacing w:before="0" w:after="0" w:line="408" w:lineRule="exact"/>
        <w:ind w:left="0" w:right="0" w:firstLine="576"/>
        <w:jc w:val="left"/>
      </w:pPr>
      <w:r>
        <w:rPr/>
        <w:t xml:space="preserve">On page 1, line 2 of the title, after "43.79A.040;" insert "and"</w:t>
      </w:r>
    </w:p>
    <w:p>
      <w:pPr>
        <w:spacing w:before="0" w:after="0" w:line="408" w:lineRule="exact"/>
        <w:ind w:left="0" w:right="0" w:firstLine="576"/>
        <w:jc w:val="left"/>
      </w:pPr>
      <w:r>
        <w:rPr/>
        <w:t xml:space="preserve">On page 1, line 3 of the title, after "RCW" strike ";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f9914b877481b" /></Relationships>
</file>