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f17ffea1f405a" /></Relationships>
</file>

<file path=word/document.xml><?xml version="1.0" encoding="utf-8"?>
<w:document xmlns:w="http://schemas.openxmlformats.org/wordprocessingml/2006/main">
  <w:body>
    <w:p>
      <w:r>
        <w:rPr>
          <w:b/>
        </w:rPr>
        <w:r>
          <w:rPr/>
          <w:t xml:space="preserve">5042</w:t>
        </w:r>
      </w:r>
      <w:r>
        <w:rPr>
          <w:b/>
        </w:rPr>
        <w:t xml:space="preserve"> </w:t>
        <w:t xml:space="preserve">AMS</w:t>
      </w:r>
      <w:r>
        <w:rPr>
          <w:b/>
        </w:rPr>
        <w:t xml:space="preserve"> </w:t>
        <w:r>
          <w:rPr/>
          <w:t xml:space="preserve">SALO</w:t>
        </w:r>
      </w:r>
      <w:r>
        <w:rPr>
          <w:b/>
        </w:rPr>
        <w:t xml:space="preserve"> </w:t>
        <w:r>
          <w:rPr/>
          <w:t xml:space="preserve">S1757.3</w:t>
        </w:r>
      </w:r>
      <w:r>
        <w:rPr>
          <w:b/>
        </w:rPr>
        <w:t xml:space="preserve"> - NOT FOR FLOOR USE</w:t>
      </w:r>
    </w:p>
    <w:p>
      <w:pPr>
        <w:ind w:left="0" w:right="0" w:firstLine="576"/>
      </w:pP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341</w:t>
      </w:r>
    </w:p>
    <w:p>
      <w:pPr>
        <w:spacing w:before="0" w:after="0" w:line="408" w:lineRule="exact"/>
        <w:ind w:left="0" w:right="0" w:firstLine="576"/>
        <w:jc w:val="left"/>
      </w:pPr>
      <w:r>
        <w:rPr/>
        <w:t xml:space="preserve">By Senator Salomon</w:t>
      </w:r>
    </w:p>
    <w:p>
      <w:pPr>
        <w:jc w:val="right"/>
      </w:pPr>
      <w:r>
        <w:rPr>
          <w:b/>
        </w:rPr>
        <w:t xml:space="preserve">NOT CONSIDERED 04/26/2021</w:t>
      </w:r>
    </w:p>
    <w:p>
      <w:pPr>
        <w:spacing w:before="0" w:after="0" w:line="408" w:lineRule="exact"/>
        <w:ind w:left="0" w:right="0" w:firstLine="576"/>
        <w:jc w:val="left"/>
      </w:pPr>
      <w:r>
        <w:rPr/>
        <w:t xml:space="preserve">On page 2, after line 22,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2028,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2029,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2030,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2031,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2025."</w:t>
      </w: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341</w:t>
      </w:r>
    </w:p>
    <w:p>
      <w:pPr>
        <w:spacing w:before="0" w:after="0" w:line="408" w:lineRule="exact"/>
        <w:ind w:left="0" w:right="0" w:firstLine="576"/>
        <w:jc w:val="left"/>
      </w:pPr>
      <w:r>
        <w:rPr/>
        <w:t xml:space="preserve">By Senator Salomon</w:t>
      </w:r>
    </w:p>
    <w:p>
      <w:pPr>
        <w:jc w:val="right"/>
      </w:pPr>
      <w:r>
        <w:rPr>
          <w:b/>
        </w:rPr>
        <w:t xml:space="preserve">NOT CONSIDERED 04/26/2021</w:t>
      </w:r>
    </w:p>
    <w:p>
      <w:pPr>
        <w:spacing w:before="0" w:after="0" w:line="408" w:lineRule="exact"/>
        <w:ind w:left="0" w:right="0" w:firstLine="576"/>
        <w:jc w:val="left"/>
      </w:pPr>
      <w:r>
        <w:rPr/>
        <w:t xml:space="preserve">On page 1, beginning on line 1 of the title, after "Relating to" strike all material through "act;" on line 2 and insert "amending timelines for certain actions taken under the growth management act; amending RCW 90.58.080 and 90.58.080; reenacting and amending RCW 36.70A.130;"</w:t>
      </w:r>
    </w:p>
    <w:p>
      <w:pPr>
        <w:spacing w:before="0" w:after="0" w:line="408" w:lineRule="exact"/>
        <w:ind w:left="0" w:right="0" w:firstLine="576"/>
        <w:jc w:val="left"/>
      </w:pPr>
      <w:r>
        <w:rPr/>
        <w:t xml:space="preserve">On page 1, line 3 of the title, after "RCW;" strike "and"</w:t>
      </w:r>
    </w:p>
    <w:p>
      <w:pPr>
        <w:spacing w:before="0" w:after="0" w:line="408" w:lineRule="exact"/>
        <w:ind w:left="0" w:right="0" w:firstLine="576"/>
        <w:jc w:val="left"/>
      </w:pPr>
      <w:r>
        <w:rPr/>
        <w:t xml:space="preserve">On page 1, line 3 of the title, after "section" insert "; providing an effective date; and providing an expiration date"</w:t>
      </w:r>
    </w:p>
    <w:p>
      <w:pPr>
        <w:spacing w:before="0" w:after="0" w:line="408" w:lineRule="exact"/>
        <w:ind w:left="0" w:right="0" w:firstLine="576"/>
        <w:jc w:val="left"/>
      </w:pPr>
      <w:r>
        <w:rPr>
          <w:u w:val="single"/>
        </w:rPr>
        <w:t xml:space="preserve">EFFECT:</w:t>
      </w:r>
      <w:r>
        <w:rPr/>
        <w:t xml:space="preserve"> Changes the GMA and shoreline management planning cycles from 8 to 10 years. Amends the title to read "amending timelines for certain actions taken under the growth management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da745b52d4243" /></Relationships>
</file>