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a94073cc54b5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S1424.1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5115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WITHDRAWN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"following employees" insert "of state agencies and local governments"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For the purposes of this section, "employer" means state agencies and local governments."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4, after "(a)" insert ""Employer" means state agencies and local governments.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application of the bill to public employers.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c704d22f2441b" /></Relationships>
</file>