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359573a0e4da6" /></Relationships>
</file>

<file path=word/document.xml><?xml version="1.0" encoding="utf-8"?>
<w:document xmlns:w="http://schemas.openxmlformats.org/wordprocessingml/2006/main">
  <w:body>
    <w:p>
      <w:r>
        <w:rPr>
          <w:b/>
        </w:rPr>
        <w:r>
          <w:rPr/>
          <w:t xml:space="preserve">5228-S</w:t>
        </w:r>
      </w:r>
      <w:r>
        <w:rPr>
          <w:b/>
        </w:rPr>
        <w:t xml:space="preserve"> </w:t>
        <w:t xml:space="preserve">AMS</w:t>
      </w:r>
      <w:r>
        <w:rPr>
          <w:b/>
        </w:rPr>
        <w:t xml:space="preserve"> </w:t>
        <w:r>
          <w:rPr/>
          <w:t xml:space="preserve">FORT</w:t>
        </w:r>
      </w:r>
      <w:r>
        <w:rPr>
          <w:b/>
        </w:rPr>
        <w:t xml:space="preserve"> </w:t>
        <w:r>
          <w:rPr/>
          <w:t xml:space="preserve">S1650.1</w:t>
        </w:r>
      </w:r>
      <w:r>
        <w:rPr>
          <w:b/>
        </w:rPr>
        <w:t xml:space="preserve"> - NOT FOR FLOOR USE</w:t>
      </w:r>
    </w:p>
    <w:p>
      <w:pPr>
        <w:ind w:left="0" w:right="0" w:firstLine="576"/>
      </w:pPr>
    </w:p>
    <w:p>
      <w:pPr>
        <w:spacing w:before="480" w:after="0" w:line="408" w:lineRule="exact"/>
      </w:pPr>
      <w:r>
        <w:rPr>
          <w:b/>
          <w:u w:val="single"/>
        </w:rPr>
        <w:t xml:space="preserve">SSB 5228</w:t>
      </w:r>
      <w:r>
        <w:t xml:space="preserve"> -</w:t>
      </w:r>
      <w:r>
        <w:t xml:space="preserve"> </w:t>
        <w:t xml:space="preserve">S AMD</w:t>
      </w:r>
      <w:r>
        <w:t xml:space="preserve"> </w:t>
      </w:r>
      <w:r>
        <w:rPr>
          <w:b/>
        </w:rPr>
        <w:t xml:space="preserve">200</w:t>
      </w:r>
    </w:p>
    <w:p>
      <w:pPr>
        <w:spacing w:before="0" w:after="0" w:line="408" w:lineRule="exact"/>
        <w:ind w:left="0" w:right="0" w:firstLine="576"/>
        <w:jc w:val="left"/>
      </w:pPr>
      <w:r>
        <w:rPr/>
        <w:t xml:space="preserve">By Senator Fortunato</w:t>
      </w:r>
    </w:p>
    <w:p>
      <w:pPr>
        <w:jc w:val="right"/>
      </w:pPr>
      <w:r>
        <w:rPr>
          <w:b/>
        </w:rPr>
        <w:t xml:space="preserve">NOT ADOPTED 02/26/2021</w:t>
      </w:r>
    </w:p>
    <w:p>
      <w:pPr>
        <w:spacing w:before="0" w:after="0" w:line="408" w:lineRule="exact"/>
        <w:ind w:left="0" w:right="0" w:firstLine="576"/>
        <w:jc w:val="left"/>
      </w:pPr>
      <w:r>
        <w:rPr/>
        <w:t xml:space="preserve">Beginning on page 2, line 34, strike all of section 3 </w:t>
      </w:r>
    </w:p>
    <w:p>
      <w:pPr>
        <w:spacing w:before="480" w:after="0" w:line="408" w:lineRule="exact"/>
      </w:pPr>
      <w:r>
        <w:rPr>
          <w:b/>
          <w:u w:val="single"/>
        </w:rPr>
        <w:t xml:space="preserve">SSB 5228</w:t>
      </w:r>
      <w:r>
        <w:t xml:space="preserve"> -</w:t>
      </w:r>
      <w:r>
        <w:t xml:space="preserve"> </w:t>
        <w:t xml:space="preserve">S AMD</w:t>
      </w:r>
      <w:r>
        <w:t xml:space="preserve"> </w:t>
      </w:r>
      <w:r>
        <w:rPr>
          <w:b/>
        </w:rPr>
        <w:t xml:space="preserve">200</w:t>
      </w:r>
    </w:p>
    <w:p>
      <w:pPr>
        <w:spacing w:before="0" w:after="0" w:line="408" w:lineRule="exact"/>
        <w:ind w:left="0" w:right="0" w:firstLine="576"/>
        <w:jc w:val="left"/>
      </w:pPr>
      <w:r>
        <w:rPr/>
        <w:t xml:space="preserve">By Senator Fortunato</w:t>
      </w:r>
    </w:p>
    <w:p>
      <w:pPr>
        <w:jc w:val="right"/>
      </w:pPr>
      <w:r>
        <w:rPr>
          <w:b/>
        </w:rPr>
        <w:t xml:space="preserve">NOT ADOPTED 02/26/2021</w:t>
      </w:r>
    </w:p>
    <w:p>
      <w:pPr>
        <w:spacing w:before="0" w:after="0" w:line="408" w:lineRule="exact"/>
        <w:ind w:left="0" w:right="0" w:firstLine="576"/>
        <w:jc w:val="left"/>
      </w:pPr>
      <w:r>
        <w:rPr/>
        <w:t xml:space="preserve">On page 1, beginning on line 2 of the title, after "adding" strike "new sections" and insert "a new section"</w:t>
      </w:r>
    </w:p>
    <w:p>
      <w:pPr>
        <w:spacing w:before="0" w:after="0" w:line="408" w:lineRule="exact"/>
        <w:ind w:left="0" w:right="0" w:firstLine="576"/>
        <w:jc w:val="left"/>
      </w:pPr>
      <w:r>
        <w:rPr>
          <w:u w:val="single"/>
        </w:rPr>
        <w:t xml:space="preserve">EFFECT:</w:t>
      </w:r>
      <w:r>
        <w:rPr/>
        <w:t xml:space="preserve"> Removes the requirement that public medical schools develop a goal focused on increasing the number of underrepresented students at each school of medicine, guided by the state of Washington's need for physicians from diverse racial and ethnic backgrounds and each school's predominant equity goals and reporting progress on that goal.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d8e9bb40a4fe8" /></Relationships>
</file>