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532ee8ffd44cd"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FORT</w:t>
        </w:r>
      </w:r>
      <w:r>
        <w:rPr>
          <w:b/>
        </w:rPr>
        <w:t xml:space="preserve"> </w:t>
        <w:r>
          <w:rPr/>
          <w:t xml:space="preserve">S4147.2</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 TO S AMD (S-3667.2/22)</w:t>
      </w:r>
      <w:r>
        <w:t xml:space="preserve"> </w:t>
      </w:r>
      <w:r>
        <w:rPr>
          <w:b/>
        </w:rPr>
        <w:t xml:space="preserve">982</w:t>
      </w:r>
    </w:p>
    <w:p>
      <w:pPr>
        <w:spacing w:before="0" w:after="0" w:line="408" w:lineRule="exact"/>
        <w:ind w:left="0" w:right="0" w:firstLine="576"/>
        <w:jc w:val="left"/>
      </w:pPr>
      <w:r>
        <w:rPr/>
        <w:t xml:space="preserve">By Senator Fortunato</w:t>
      </w:r>
    </w:p>
    <w:p>
      <w:pPr>
        <w:jc w:val="right"/>
      </w:pPr>
      <w:r>
        <w:rPr>
          <w:b/>
        </w:rPr>
        <w:t xml:space="preserve">NOT ADOPTED 02/08/2022</w:t>
      </w:r>
    </w:p>
    <w:p>
      <w:pPr>
        <w:spacing w:before="0" w:after="0" w:line="408" w:lineRule="exact"/>
        <w:ind w:left="0" w:right="0" w:firstLine="576"/>
        <w:jc w:val="left"/>
      </w:pPr>
      <w:r>
        <w:rPr/>
        <w:t xml:space="preserve">On page 2, beginning on line 3, after "applicable" strike all material through "permit or" on line 4</w:t>
      </w:r>
    </w:p>
    <w:p>
      <w:pPr>
        <w:spacing w:before="0" w:after="0" w:line="408" w:lineRule="exact"/>
        <w:ind w:left="0" w:right="0" w:firstLine="576"/>
        <w:jc w:val="left"/>
      </w:pPr>
      <w:r>
        <w:rPr/>
        <w:t xml:space="preserve">On page 2, line 4, after "jurisdiction." insert "Including the development of a stormwater monitoring plan for the facility to include weekly monitoring and monthly reporting to the department of ecology or, if more than one acre of soil is disturbed, to include the construction stormwater requirements using the department of ecology's water quality web discharge monitoring reporting system."</w:t>
      </w:r>
    </w:p>
    <w:p>
      <w:pPr>
        <w:spacing w:before="0" w:after="0" w:line="408" w:lineRule="exact"/>
        <w:ind w:left="0" w:right="0" w:firstLine="576"/>
        <w:jc w:val="left"/>
      </w:pPr>
      <w:r>
        <w:rPr>
          <w:u w:val="single"/>
        </w:rPr>
        <w:t xml:space="preserve">EFFECT:</w:t>
      </w:r>
      <w:r>
        <w:rPr/>
        <w:t xml:space="preserve"> Deletes the reference to the federal NPDES permit and clarifies the applicability of state stormwater permitting requirements which are more restrictive than federal NPDES permit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ce6f5329814f02" /></Relationships>
</file>