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73849949344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S4840.1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WITHDRAWN 02/23/2022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134, line 25, after "The" strike "appropriation in this section is" and insert "appropriations in this section are"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134, line 26, after "limitations:" strike "$115,000,000 of the appropriation" and insert "$515,000,000 of the appropriations"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134,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"School Seismic Safety Grant Program Account</w:t>
      </w:r>
      <w:r>
        <w:rPr>
          <w:rFonts w:ascii="Times New Roman" w:hAnsi="Times New Roman"/>
        </w:rPr>
        <w:t xml:space="preserve">—</w:t>
      </w:r>
    </w:p>
    <w:p>
      <w:pPr>
        <w:spacing w:before="0" w:after="0" w:line="408" w:lineRule="exact"/>
        <w:ind w:left="0" w:right="0" w:firstLine="1152"/>
        <w:jc w:val="left"/>
        <w:tabs>
          <w:tab w:val="right" w:leader="dot" w:pos="9936"/>
        </w:tabs>
      </w:pPr>
      <w:r>
        <w:rPr/>
        <w:t xml:space="preserve">State</w:t>
      </w:r>
      <w:r>
        <w:tab/>
      </w:r>
      <w:r>
        <w:rPr/>
        <w:t xml:space="preserve">$400,000,000 </w:t>
      </w:r>
    </w:p>
    <w:p>
      <w:pPr>
        <w:spacing w:before="0" w:after="0" w:line="408" w:lineRule="exact"/>
        <w:ind w:left="0" w:right="0" w:firstLine="1152"/>
        <w:jc w:val="left"/>
        <w:tabs>
          <w:tab w:val="right" w:leader="dot" w:pos="9936"/>
        </w:tabs>
      </w:pPr>
      <w:r>
        <w:rPr/>
        <w:t xml:space="preserve">Subtotal Appropriation</w:t>
      </w:r>
      <w:r>
        <w:tab/>
      </w:r>
      <w:r>
        <w:rPr/>
        <w:t xml:space="preserve">$515,000,000"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134, line 34, after "Costs)" strike "$400,000,000" and insert "$0"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$400 million to the 2021-23 School Seismic Safety Grant Program. The revenue is made available from a transfer provided by the operating budget.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EFFECT:</w:t>
      </w:r>
      <w:r>
        <w:rPr/>
        <w:t xml:space="preserve"> $400,000,000 School Seismic Safety Grant Program Account</w:t>
      </w:r>
      <w:r>
        <w:rPr>
          <w:rFonts w:ascii="Times New Roman" w:hAnsi="Times New Roman"/>
        </w:rPr>
        <w:t xml:space="preserve">—</w:t>
      </w:r>
      <w:r>
        <w:rPr/>
        <w:t xml:space="preserve">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dc106eb00470c" /></Relationships>
</file>