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428B0" w14:paraId="2889B82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1834">
            <w:t>5693-S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183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1834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1834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1834">
            <w:t>155</w:t>
          </w:r>
        </w:sdtContent>
      </w:sdt>
    </w:p>
    <w:p w:rsidR="00DF5D0E" w:rsidP="00B73E0A" w:rsidRDefault="00AA1230" w14:paraId="466B7AF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28B0" w14:paraId="2459A07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1834">
            <w:rPr>
              <w:b/>
              <w:u w:val="single"/>
            </w:rPr>
            <w:t>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51834" w:rsidR="0055183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1249</w:t>
          </w:r>
        </w:sdtContent>
      </w:sdt>
    </w:p>
    <w:p w:rsidR="00DF5D0E" w:rsidP="00605C39" w:rsidRDefault="00B428B0" w14:paraId="1D6EA2D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1834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1834" w14:paraId="386909B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02/25/2022</w:t>
          </w:r>
        </w:p>
      </w:sdtContent>
    </w:sdt>
    <w:p w:rsidR="00551834" w:rsidP="00C8108C" w:rsidRDefault="00DE256E" w14:paraId="30A75B06" w14:textId="44BBD484">
      <w:pPr>
        <w:pStyle w:val="Page"/>
      </w:pPr>
      <w:bookmarkStart w:name="StartOfAmendmentBody" w:id="0"/>
      <w:bookmarkEnd w:id="0"/>
      <w:permStart w:edGrp="everyone" w:id="2037919159"/>
      <w:r>
        <w:tab/>
      </w:r>
      <w:r w:rsidR="00551834">
        <w:t xml:space="preserve">On page </w:t>
      </w:r>
      <w:r w:rsidR="00B428B0">
        <w:t>472</w:t>
      </w:r>
      <w:r w:rsidR="00551834">
        <w:t xml:space="preserve">, after line </w:t>
      </w:r>
      <w:r w:rsidR="00B428B0">
        <w:t>29</w:t>
      </w:r>
      <w:r w:rsidR="00551834">
        <w:t>, strike</w:t>
      </w:r>
      <w:r w:rsidR="00B428B0">
        <w:t xml:space="preserve"> all of subsection (58).</w:t>
      </w:r>
      <w:r w:rsidR="00551834">
        <w:t xml:space="preserve"> </w:t>
      </w:r>
    </w:p>
    <w:permEnd w:id="2037919159"/>
    <w:p w:rsidR="00ED2EEB" w:rsidP="00551834" w:rsidRDefault="00ED2EEB" w14:paraId="1F5BB3F9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62141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E3A09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51834" w:rsidRDefault="00D659AC" w14:paraId="1C1413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1834" w:rsidRDefault="0096303F" w14:paraId="49307645" w14:textId="17BCCB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428B0">
                  <w:t xml:space="preserve">Removes funding for the Department of Fish and Wildlife to report on implementation of the net ecological gain standard. </w:t>
                </w:r>
                <w:r w:rsidRPr="0096303F" w:rsidR="001C1B27">
                  <w:t> </w:t>
                </w:r>
              </w:p>
              <w:p w:rsidRPr="007D1589" w:rsidR="001B4E53" w:rsidP="00551834" w:rsidRDefault="001B4E53" w14:paraId="6336157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6214137"/>
    </w:tbl>
    <w:p w:rsidR="00DF5D0E" w:rsidP="00551834" w:rsidRDefault="00DF5D0E" w14:paraId="3393EF69" w14:textId="77777777">
      <w:pPr>
        <w:pStyle w:val="BillEnd"/>
        <w:suppressLineNumbers/>
      </w:pPr>
    </w:p>
    <w:p w:rsidR="00DF5D0E" w:rsidP="00551834" w:rsidRDefault="00DE256E" w14:paraId="4D5457F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51834" w:rsidRDefault="00AB682C" w14:paraId="37BFDA9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A6CE" w14:textId="77777777" w:rsidR="00551834" w:rsidRDefault="00551834" w:rsidP="00DF5D0E">
      <w:r>
        <w:separator/>
      </w:r>
    </w:p>
  </w:endnote>
  <w:endnote w:type="continuationSeparator" w:id="0">
    <w:p w14:paraId="6B01A1CD" w14:textId="77777777" w:rsidR="00551834" w:rsidRDefault="005518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236EB99" w14:textId="77777777">
    <w:pPr>
      <w:pStyle w:val="AmendDraftFooter"/>
    </w:pPr>
    <w:fldSimple w:instr=" TITLE   \* MERGEFORMAT ">
      <w:r w:rsidR="00551834">
        <w:t>5693-S AMS .... RICS 155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CE0CF36" w14:textId="77777777">
    <w:pPr>
      <w:pStyle w:val="AmendDraftFooter"/>
    </w:pPr>
    <w:fldSimple w:instr=" TITLE   \* MERGEFORMAT ">
      <w:r w:rsidR="00551834">
        <w:t>5693-S AMS .... RICS 155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6FAC" w14:textId="77777777" w:rsidR="00551834" w:rsidRDefault="00551834" w:rsidP="00DF5D0E">
      <w:r>
        <w:separator/>
      </w:r>
    </w:p>
  </w:footnote>
  <w:footnote w:type="continuationSeparator" w:id="0">
    <w:p w14:paraId="05E3A5CC" w14:textId="77777777" w:rsidR="00551834" w:rsidRDefault="005518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71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1A3B6" wp14:editId="0322595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17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074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C1B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39C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EEC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6E2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274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F30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EA0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55B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D71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523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0A7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7CB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973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955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E68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503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279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77A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906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F05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B49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CCA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4A7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A10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E35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7F8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E97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E24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05B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B37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A07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E1C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1A3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B417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0743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C1BB4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39C9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EECE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6E22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2740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F303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EA01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55B3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D71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523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0A7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7CBE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9733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955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E68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503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279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77A8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906E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F05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B49B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CCAE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4A76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A1025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E35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7F8A4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E972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E24F3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05B31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B3751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A0762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E1C55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A7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AC289" wp14:editId="1895F0B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49A9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FBB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C03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57F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D0B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DCF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63A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39E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568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A3F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28D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338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5B4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59D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90E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FD3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DA6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396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320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745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6C4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AE8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C82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BED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381B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9095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CC77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AC28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949A9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FBB7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C039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57F1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D0B5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DCF3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63A8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39E0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5681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A3F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28D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338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5B44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59D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90E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FD3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DA6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396D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320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7451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6C4C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AE82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C82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BED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381B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9095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CC77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5183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8B0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C5E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</BillDocName>
  <AmendType>AMS</AmendType>
  <SponsorAcronym>FORT</SponsorAcronym>
  <DrafterAcronym>RICS</DrafterAcronym>
  <DraftNumber>155</DraftNumber>
  <ReferenceNumber>SSB 5693</ReferenceNumber>
  <Floor>S AMD</Floor>
  <AmendmentNumber> 1249</AmendmentNumber>
  <Sponsors>By Senator Fortunato</Sponsors>
  <FloorAction>NOT ADOPTED 02/25/2022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72</Words>
  <Characters>250</Characters>
  <Application>Microsoft Office Word</Application>
  <DocSecurity>8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 AMS FORT RICS 155</dc:title>
  <dc:creator>Saundra Richartz</dc:creator>
  <cp:lastModifiedBy>Richartz, Saundra</cp:lastModifiedBy>
  <cp:revision>2</cp:revision>
  <dcterms:created xsi:type="dcterms:W3CDTF">2022-02-25T21:26:00Z</dcterms:created>
  <dcterms:modified xsi:type="dcterms:W3CDTF">2022-02-25T21:35:00Z</dcterms:modified>
</cp:coreProperties>
</file>