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178605e1f4dba" /></Relationships>
</file>

<file path=word/document.xml><?xml version="1.0" encoding="utf-8"?>
<w:document xmlns:w="http://schemas.openxmlformats.org/wordprocessingml/2006/main">
  <w:body>
    <w:p>
      <w:r>
        <w:rPr>
          <w:b/>
        </w:rPr>
        <w:r>
          <w:rPr/>
          <w:t xml:space="preserve">5878-S</w:t>
        </w:r>
      </w:r>
      <w:r>
        <w:rPr>
          <w:b/>
        </w:rPr>
        <w:t xml:space="preserve"> </w:t>
        <w:t xml:space="preserve">AMS</w:t>
      </w:r>
      <w:r>
        <w:rPr>
          <w:b/>
        </w:rPr>
        <w:t xml:space="preserve"> </w:t>
        <w:r>
          <w:rPr/>
          <w:t xml:space="preserve">MULL</w:t>
        </w:r>
      </w:r>
      <w:r>
        <w:rPr>
          <w:b/>
        </w:rPr>
        <w:t xml:space="preserve"> </w:t>
        <w:r>
          <w:rPr/>
          <w:t xml:space="preserve">S4414.1</w:t>
        </w:r>
      </w:r>
      <w:r>
        <w:rPr>
          <w:b/>
        </w:rPr>
        <w:t xml:space="preserve"> - NOT FOR FLOOR USE</w:t>
      </w:r>
    </w:p>
    <w:p>
      <w:pPr>
        <w:ind w:left="0" w:right="0" w:firstLine="576"/>
      </w:pPr>
    </w:p>
    <w:p>
      <w:pPr>
        <w:spacing w:before="480" w:after="0" w:line="408" w:lineRule="exact"/>
      </w:pPr>
      <w:r>
        <w:rPr>
          <w:b/>
          <w:u w:val="single"/>
        </w:rPr>
        <w:t xml:space="preserve">SSB 5878</w:t>
      </w:r>
      <w:r>
        <w:t xml:space="preserve"> -</w:t>
      </w:r>
      <w:r>
        <w:t xml:space="preserve"> </w:t>
        <w:t xml:space="preserve">S AMD</w:t>
      </w:r>
      <w:r>
        <w:t xml:space="preserve"> </w:t>
      </w:r>
      <w:r>
        <w:rPr>
          <w:b/>
        </w:rPr>
        <w:t xml:space="preserve">996</w:t>
      </w:r>
    </w:p>
    <w:p>
      <w:pPr>
        <w:spacing w:before="0" w:after="0" w:line="408" w:lineRule="exact"/>
        <w:ind w:left="0" w:right="0" w:firstLine="576"/>
        <w:jc w:val="left"/>
      </w:pPr>
      <w:r>
        <w:rPr/>
        <w:t xml:space="preserve">By Senator Mullet</w:t>
      </w:r>
    </w:p>
    <w:p>
      <w:pPr>
        <w:jc w:val="right"/>
      </w:pPr>
      <w:r>
        <w:rPr>
          <w:b/>
        </w:rPr>
        <w:t xml:space="preserve">ADOPTED 02/08/2022</w:t>
      </w:r>
    </w:p>
    <w:p>
      <w:pPr>
        <w:spacing w:before="0" w:after="0" w:line="408" w:lineRule="exact"/>
        <w:ind w:left="0" w:right="0" w:firstLine="576"/>
        <w:jc w:val="left"/>
      </w:pPr>
      <w:r>
        <w:rPr/>
        <w:t xml:space="preserve">On page 3, at the beginning of line 1, after "art" strike "and" and insert "or"</w:t>
      </w:r>
    </w:p>
    <w:p>
      <w:pPr>
        <w:spacing w:before="0" w:after="0" w:line="408" w:lineRule="exact"/>
        <w:ind w:left="0" w:right="0" w:firstLine="576"/>
        <w:jc w:val="left"/>
      </w:pPr>
      <w:r>
        <w:rPr>
          <w:u w:val="single"/>
        </w:rPr>
        <w:t xml:space="preserve">EFFECT:</w:t>
      </w:r>
      <w:r>
        <w:rPr/>
        <w:t xml:space="preserve"> Requires Washington state public schools to offer instruction in at least one visual art or at least one performing art throughout the school year, instead of at least one visual art and at least one performing art, beginning in the 2023-24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29b21e8e94bda" /></Relationships>
</file>