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7373d6e7740c3" /></Relationships>
</file>

<file path=word/document.xml><?xml version="1.0" encoding="utf-8"?>
<w:document xmlns:w="http://schemas.openxmlformats.org/wordprocessingml/2006/main">
  <w:body>
    <w:p>
      <w:r>
        <w:t>Z-0327.1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Schmick, Cody, Macri, and Riccelli; by request of Department of Social and Health Services</w:t>
      </w:r>
    </w:p>
    <w:p/>
    <w:p>
      <w:r>
        <w:rPr>
          <w:t xml:space="preserve">Prefiled 01/05/22.</w:t>
        </w:rPr>
      </w:r>
      <w:r>
        <w:rPr>
          <w:t xml:space="preserve">Read first time 01/10/22.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self-directed care; amending RCW 74.39.007; and repealing RCW 74.39.060.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39</w:t>
      </w:r>
      <w:r>
        <w:rPr/>
        <w:t xml:space="preserve">.</w:t>
      </w:r>
      <w:r>
        <w:t xml:space="preserve">007</w:t>
      </w:r>
      <w:r>
        <w:rPr/>
        <w:t xml:space="preserve"> and 1999 c 336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RCW 74.39.007, 74.39.050, </w:t>
      </w:r>
      <w:r>
        <w:t>((</w:t>
      </w:r>
      <w:r>
        <w:rPr>
          <w:strike/>
        </w:rPr>
        <w:t xml:space="preserve">74.39.060,</w:t>
      </w:r>
      <w:r>
        <w:t>))</w:t>
      </w:r>
      <w:r>
        <w:rPr/>
        <w:t xml:space="preserve"> 74.39.070, 43.190.060, and section 1, chapter 336, Laws of 1999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"Self-directed care" means the process in which an adult person, who is prevented by a functional disability from performing a manual function related to health care that an individual would otherwise perform for himself or herself, chooses to direct and supervise a paid personal aide to perform those tasks.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"Personal aide" means an individual, working privately or as an individual provider </w:t>
      </w:r>
      <w:r>
        <w:t>((</w:t>
      </w:r>
      <w:r>
        <w:rPr>
          <w:strike/>
        </w:rPr>
        <w:t xml:space="preserve">under contract or agreement with the department of social and health services</w:t>
      </w:r>
      <w:r>
        <w:t>))</w:t>
      </w:r>
      <w:r>
        <w:rPr/>
        <w:t xml:space="preserve"> </w:t>
      </w:r>
      <w:r>
        <w:rPr>
          <w:u w:val="single"/>
        </w:rPr>
        <w:t xml:space="preserve">as defined in RCW 74.39A.240</w:t>
      </w:r>
      <w:r>
        <w:rPr/>
        <w:t xml:space="preserve">, who acts at the direction of an adult person with a functional disability living in his or her own home and provides that person with health care services that a person without a functional disability can perform.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39</w:t>
      </w:r>
      <w:r>
        <w:rPr/>
        <w:t xml:space="preserve">.</w:t>
      </w:r>
      <w:r>
        <w:t xml:space="preserve">060</w:t>
      </w:r>
      <w:r>
        <w:rPr/>
        <w:t xml:space="preserve"> (Personal aide providers</w:t>
      </w:r>
      <w:r>
        <w:rPr>
          <w:rFonts w:ascii="Times New Roman" w:hAnsi="Times New Roman"/>
        </w:rPr>
        <w:t xml:space="preserve">—</w:t>
      </w:r>
      <w:r>
        <w:rPr/>
        <w:t xml:space="preserve">Registration) and 1999 c 336 s 4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73bc93c1624a2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a14c4b9114d47" /><Relationship Type="http://schemas.openxmlformats.org/officeDocument/2006/relationships/footer" Target="/word/footer1.xml" Id="R7173bc93c1624a26" /></Relationships>
</file>