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f89c18c5a04978" /></Relationships>
</file>

<file path=word/document.xml><?xml version="1.0" encoding="utf-8"?>
<w:document xmlns:w="http://schemas.openxmlformats.org/wordprocessingml/2006/main">
  <w:body>
    <w:p>
      <w:r>
        <w:t>Z-0356.4</w:t>
      </w:r>
    </w:p>
    <w:p>
      <w:pPr>
        <w:jc w:val="center"/>
      </w:pPr>
      <w:r>
        <w:t>_______________________________________________</w:t>
      </w:r>
    </w:p>
    <w:p/>
    <w:p>
      <w:pPr>
        <w:jc w:val="center"/>
      </w:pPr>
      <w:r>
        <w:rPr>
          <w:b/>
        </w:rPr>
        <w:t>HOUSE BILL 1919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Valdez, Thai, Ramel, and Pollet; by request of Public Disclosure Commission</w:t>
      </w:r>
    </w:p>
    <w:p/>
    <w:p>
      <w:r>
        <w:rPr>
          <w:t xml:space="preserve">Read first time 01/11/22.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by the public disclosure commission; amending RCW 42.17A.005, 42.17A.105, 42.17A.120, 42.17A.205, 42.17A.207, 42.17A.225, 42.17A.235, 42.17A.255, 42.17A.260, 42.17A.265, 42.17A.345, 42.17A.405, 42.17A.420, 42.17A.700, 42.17A.705, 42.17A.710, and 42.17A.785; adding a new section to chapter 42.17A RCW;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2020 c 152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w:t>
      </w:r>
      <w:r>
        <w:t>((</w:t>
      </w:r>
      <w:r>
        <w:rPr>
          <w:strike/>
        </w:rPr>
        <w:t xml:space="preserve">"measure" as defined by RCW 29A.04.091, or any initiative, recall, or referendum</w:t>
      </w:r>
      <w:r>
        <w:t>))</w:t>
      </w:r>
      <w:r>
        <w:rPr/>
        <w:t xml:space="preserve"> proposition proposed to be submitted to the voters </w:t>
      </w:r>
      <w:r>
        <w:t>((</w:t>
      </w:r>
      <w:r>
        <w:rPr>
          <w:strike/>
        </w:rPr>
        <w:t xml:space="preserve">of the state or any municipal corporation, political subdivision, or other voting constituency from and after</w:t>
      </w:r>
      <w:r>
        <w:t>))</w:t>
      </w:r>
      <w:r>
        <w:rPr>
          <w:u w:val="single"/>
        </w:rPr>
        <w:t xml:space="preserve">. For purposes of this chapter, a proposition is considered proposed at</w:t>
      </w:r>
      <w:r>
        <w:rPr/>
        <w:t xml:space="preserve"> the time when </w:t>
      </w:r>
      <w:r>
        <w:t>((</w:t>
      </w:r>
      <w:r>
        <w:rPr>
          <w:strike/>
        </w:rPr>
        <w:t xml:space="preserve">the proposition has been</w:t>
      </w:r>
      <w:r>
        <w:t>))</w:t>
      </w:r>
      <w:r>
        <w:rPr/>
        <w:t xml:space="preserve"> </w:t>
      </w:r>
      <w:r>
        <w:rPr>
          <w:u w:val="single"/>
        </w:rPr>
        <w:t xml:space="preserve">it is</w:t>
      </w:r>
      <w:r>
        <w:rPr/>
        <w:t xml:space="preserve"> initially filed with the appropriate election </w:t>
      </w:r>
      <w:r>
        <w:t>((</w:t>
      </w:r>
      <w:r>
        <w:rPr>
          <w:strike/>
        </w:rPr>
        <w:t xml:space="preserve">officer of that constituency before its circulation for signatures</w:t>
      </w:r>
      <w:r>
        <w:t>))</w:t>
      </w:r>
      <w:r>
        <w:rPr/>
        <w:t xml:space="preserve"> </w:t>
      </w:r>
      <w:r>
        <w:rPr>
          <w:u w:val="single"/>
        </w:rPr>
        <w:t xml:space="preserve">official, or is initially circulated for signatures, whichever occurs first. Reporting requirements apply to expenditures made from the point at which a proposition is considered proposed</w:t>
      </w:r>
      <w:r>
        <w:rPr/>
        <w:t xml:space="preserve">.</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"Foreign national" means:</w:t>
      </w:r>
    </w:p>
    <w:p>
      <w:pPr>
        <w:spacing w:before="0" w:after="0" w:line="408" w:lineRule="exact"/>
        <w:ind w:left="0" w:right="0" w:firstLine="576"/>
        <w:jc w:val="left"/>
      </w:pPr>
      <w:r>
        <w:rPr/>
        <w:t xml:space="preserve">(a) An individual who is not a citizen of the United States and is not lawfully admitted for permanent residence;</w:t>
      </w:r>
    </w:p>
    <w:p>
      <w:pPr>
        <w:spacing w:before="0" w:after="0" w:line="408" w:lineRule="exact"/>
        <w:ind w:left="0" w:right="0" w:firstLine="576"/>
        <w:jc w:val="left"/>
      </w:pPr>
      <w:r>
        <w:rPr/>
        <w:t xml:space="preserve">(b) A government, or subdivision, of a foreign country;</w:t>
      </w:r>
    </w:p>
    <w:p>
      <w:pPr>
        <w:spacing w:before="0" w:after="0" w:line="408" w:lineRule="exact"/>
        <w:ind w:left="0" w:right="0" w:firstLine="576"/>
        <w:jc w:val="left"/>
      </w:pPr>
      <w:r>
        <w:rPr/>
        <w:t xml:space="preserve">(c) A foreign political party; and</w:t>
      </w:r>
    </w:p>
    <w:p>
      <w:pPr>
        <w:spacing w:before="0" w:after="0" w:line="408" w:lineRule="exact"/>
        <w:ind w:left="0" w:right="0" w:firstLine="576"/>
        <w:jc w:val="left"/>
      </w:pPr>
      <w:r>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t xml:space="preserve">(25)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(26) "Gift" has the definition in RCW 42.52.010.</w:t>
      </w:r>
    </w:p>
    <w:p>
      <w:pPr>
        <w:spacing w:before="0" w:after="0" w:line="408" w:lineRule="exact"/>
        <w:ind w:left="0" w:right="0" w:firstLine="576"/>
        <w:jc w:val="left"/>
      </w:pPr>
      <w:r>
        <w:rPr/>
        <w:t xml:space="preserve">(27)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(28)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(29) "Incumbent" means a person who is in present possession of an elected office.</w:t>
      </w:r>
    </w:p>
    <w:p>
      <w:pPr>
        <w:spacing w:before="0" w:after="0" w:line="408" w:lineRule="exact"/>
        <w:ind w:left="0" w:right="0" w:firstLine="576"/>
        <w:jc w:val="left"/>
      </w:pPr>
      <w:r>
        <w:rPr/>
        <w:t xml:space="preserve">(30)(a)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(31)(a)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(32)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(33) "Legislative office" means the office of a member of the state house of representatives or the office of a member of the state senate.</w:t>
      </w:r>
    </w:p>
    <w:p>
      <w:pPr>
        <w:spacing w:before="0" w:after="0" w:line="408" w:lineRule="exact"/>
        <w:ind w:left="0" w:right="0" w:firstLine="576"/>
        <w:jc w:val="left"/>
      </w:pPr>
      <w:r>
        <w:rPr/>
        <w:t xml:space="preserve">(34)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(35) "Lobbyist" includes any person who lobbies either on the person's own or another's behalf.</w:t>
      </w:r>
    </w:p>
    <w:p>
      <w:pPr>
        <w:spacing w:before="0" w:after="0" w:line="408" w:lineRule="exact"/>
        <w:ind w:left="0" w:right="0" w:firstLine="576"/>
        <w:jc w:val="left"/>
      </w:pPr>
      <w:r>
        <w:rPr/>
        <w:t xml:space="preserve">(36)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(37)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(38)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(39)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(40)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(41)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(42)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(43)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(44) "Public record" has the definition in RCW 42.56.010.</w:t>
      </w:r>
    </w:p>
    <w:p>
      <w:pPr>
        <w:spacing w:before="0" w:after="0" w:line="408" w:lineRule="exact"/>
        <w:ind w:left="0" w:right="0" w:firstLine="576"/>
        <w:jc w:val="left"/>
      </w:pPr>
      <w:r>
        <w:rPr/>
        <w:t xml:space="preserve">(45)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(46)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(47)(a)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(48) "Sponsored committee" means a committee, other than an authorized committee, that has one or more sponsors.</w:t>
      </w:r>
    </w:p>
    <w:p>
      <w:pPr>
        <w:spacing w:before="0" w:after="0" w:line="408" w:lineRule="exact"/>
        <w:ind w:left="0" w:right="0" w:firstLine="576"/>
        <w:jc w:val="left"/>
      </w:pPr>
      <w:r>
        <w:rPr/>
        <w:t xml:space="preserve">(49)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(50) "State official" means a person who holds a state office.</w:t>
      </w:r>
    </w:p>
    <w:p>
      <w:pPr>
        <w:spacing w:before="0" w:after="0" w:line="408" w:lineRule="exact"/>
        <w:ind w:left="0" w:right="0" w:firstLine="576"/>
        <w:jc w:val="left"/>
      </w:pPr>
      <w:r>
        <w:rPr/>
        <w:t xml:space="preserve">(51)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(52)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(53)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(54)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 </w:t>
      </w:r>
      <w:r>
        <w:t>((</w:t>
      </w:r>
      <w:r>
        <w:rPr>
          <w:strike/>
        </w:rPr>
        <w:t xml:space="preserve">and</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Maintain and make available to the public and political committees of this state a toll-free telephone number</w:t>
      </w:r>
      <w:r>
        <w:rPr>
          <w:u w:val="single"/>
        </w:rPr>
        <w:t xml:space="preserve">; and</w:t>
      </w:r>
    </w:p>
    <w:p>
      <w:pPr>
        <w:spacing w:before="0" w:after="0" w:line="408" w:lineRule="exact"/>
        <w:ind w:left="0" w:right="0" w:firstLine="576"/>
        <w:jc w:val="left"/>
      </w:pPr>
      <w:r>
        <w:rPr>
          <w:u w:val="single"/>
        </w:rPr>
        <w:t xml:space="preserve">(12) Maintain a website to facilitate public access to information in reports filed with the commission, and sending electronic communications to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2019 c 428 s 10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only to the extent necessary to substantially relieve the hardship and only after a hearing is held and the suspension or modification receives approval. A suspension or modification of the financial affairs reporting requirements in RCW 42.17A.710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p>
    <w:p>
      <w:pPr>
        <w:spacing w:before="0" w:after="0" w:line="408" w:lineRule="exact"/>
        <w:ind w:left="0" w:right="0" w:firstLine="576"/>
        <w:jc w:val="left"/>
      </w:pPr>
      <w:r>
        <w:rPr/>
        <w:t xml:space="preserve">(2) </w:t>
      </w:r>
      <w:r>
        <w:t>((</w:t>
      </w:r>
      <w:r>
        <w:rPr>
          <w:strike/>
        </w:rPr>
        <w:t xml:space="preserve">A manifestly unreasonable hardship exists if reporting the name of an entity required to be reported under RCW 42.17A.710(1)(g)(ii) would be likely to adversely affect the competitive position of any entity in which the person filing the report, or any member of the person's immediate family, holds any office, directorship, general partnership interest, or an ownership interest of ten percent or more.</w:t>
      </w:r>
    </w:p>
    <w:p>
      <w:pPr>
        <w:spacing w:before="0" w:after="0" w:line="408" w:lineRule="exact"/>
        <w:ind w:left="0" w:right="0" w:firstLine="576"/>
        <w:jc w:val="left"/>
      </w:pPr>
      <w:r>
        <w:rPr>
          <w:strike/>
        </w:rPr>
        <w:t xml:space="preserve">(3)</w:t>
      </w:r>
      <w:r>
        <w:t>))</w:t>
      </w:r>
      <w:r>
        <w:rPr/>
        <w:t xml:space="preserve"> Requests for reporting modifications may be heard in a brief adjudicative proceeding as set forth in RCW 34.05.482 through 34.05.494 and in accordance with the standards established in this section. The commission, the commission chair acting as presiding officer, or another commissioner appointed by the chair to serve as presiding officer, may preside over a brief adjudicatory proceeding. If a modification is requested by a filer because of a concern for personal safety, the information submitted regarding that safety concern shall not be made public prior to, or at, the hearing on the request. Any information provided or prepared for the modification hearing shall remain exempt from public disclosure under this chapter and chapter 42.56 RCW to the extent it is determined at the hearing that disclosure of such information would present a personal safety risk to a reasonable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the commission, or presiding officer, grants a modification request, the commission or presiding officer may apply the modification retroactively to previously filed reports. In that event, previously reported information of the kind that is no longer being reported is confidential and exempt from public disclosure under this chapter and chapter 42.56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w:t>
      </w:r>
      <w:r>
        <w:t>((</w:t>
      </w:r>
      <w:r>
        <w:rPr>
          <w:strike/>
        </w:rPr>
        <w:t xml:space="preserve">the last three weeks</w:t>
      </w:r>
      <w:r>
        <w:t>))</w:t>
      </w:r>
      <w:r>
        <w:rPr/>
        <w:t xml:space="preserve"> </w:t>
      </w:r>
      <w:r>
        <w:rPr>
          <w:u w:val="single"/>
        </w:rPr>
        <w:t xml:space="preserve">the period beginning the first day of the last full month</w:t>
      </w:r>
      <w:r>
        <w:rPr/>
        <w:t xml:space="preserve">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chapter;</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w:t>
      </w:r>
      <w:r>
        <w:t>((</w:t>
      </w:r>
      <w:r>
        <w:rPr>
          <w:strike/>
        </w:rPr>
        <w:t xml:space="preserve">in the last three weeks</w:t>
      </w:r>
      <w:r>
        <w:t>))</w:t>
      </w:r>
      <w:r>
        <w:rPr/>
        <w:t xml:space="preserve"> </w:t>
      </w:r>
      <w:r>
        <w:rPr>
          <w:u w:val="single"/>
        </w:rPr>
        <w:t xml:space="preserve">within the period beginning the first day of the last full month</w:t>
      </w:r>
      <w:r>
        <w:rPr/>
        <w:t xml:space="preserve">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2019 c 428 s 18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(4)(a) A continuing political committee shall file reports as required by this chapter until the committee has ceased to function and intends to dissolve, at which time, when there is no outstanding debt or obligation and the committee is concluded in all respects, a final report shall be filed. Upon submitting a final report, the continuing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The continuing political committee may dissolve sixty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pursuant to this chapter, is pending against the continuing political committee; and</w:t>
      </w:r>
    </w:p>
    <w:p>
      <w:pPr>
        <w:spacing w:before="0" w:after="0" w:line="408" w:lineRule="exact"/>
        <w:ind w:left="0" w:right="0" w:firstLine="576"/>
        <w:jc w:val="left"/>
      </w:pPr>
      <w:r>
        <w:rPr/>
        <w:t xml:space="preserve">(iii) All penalties assessed by the commission or court order have been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w:t>
      </w:r>
      <w:r>
        <w:t>((</w:t>
      </w:r>
      <w:r>
        <w:rPr>
          <w:strike/>
        </w:rPr>
        <w:t xml:space="preserve">ten</w:t>
      </w:r>
      <w:r>
        <w:t>))</w:t>
      </w:r>
      <w:r>
        <w:rPr/>
        <w:t xml:space="preserve"> </w:t>
      </w:r>
      <w:r>
        <w:rPr>
          <w:u w:val="single"/>
        </w:rPr>
        <w:t xml:space="preserve">18</w:t>
      </w:r>
      <w:r>
        <w:rPr/>
        <w:t xml:space="preserve"> calendar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42.17A.235(6).</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and 42.17A.210, on the day an incidental committee files a statement of organization with the commission, each incidental committee must file with the commission a report of any election campaign expenditures under RCW 42.17A.240</w:t>
      </w:r>
      <w:r>
        <w:t>((</w:t>
      </w:r>
      <w:r>
        <w:rPr>
          <w:strike/>
        </w:rPr>
        <w:t xml:space="preserve">(6)</w:t>
      </w:r>
      <w:r>
        <w:t>))</w:t>
      </w:r>
      <w:r>
        <w:rPr/>
        <w:t xml:space="preserve"> </w:t>
      </w:r>
      <w:r>
        <w:rPr>
          <w:u w:val="single"/>
        </w:rPr>
        <w:t xml:space="preserve">(7)</w:t>
      </w:r>
      <w:r>
        <w:rPr/>
        <w:t xml:space="preserve">,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chapter, shall file with the commission a report, for each election in which </w:t>
      </w:r>
      <w:r>
        <w:t>((</w:t>
      </w:r>
      <w:r>
        <w:rPr>
          <w:strike/>
        </w:rPr>
        <w:t xml:space="preserve">a candidate, political committee, or incidental committee</w:t>
      </w:r>
      <w:r>
        <w:t>))</w:t>
      </w:r>
      <w:r>
        <w:rPr/>
        <w:t xml:space="preserve"> </w:t>
      </w:r>
      <w:r>
        <w:rPr>
          <w:u w:val="single"/>
        </w:rPr>
        <w:t xml:space="preserve">it</w:t>
      </w:r>
      <w:r>
        <w:rPr/>
        <w:t xml:space="preserve"> is participating, containing the information required by RCW 42.17A.240 at the following intervals:</w:t>
      </w:r>
    </w:p>
    <w:p>
      <w:pPr>
        <w:spacing w:before="0" w:after="0" w:line="408" w:lineRule="exact"/>
        <w:ind w:left="0" w:right="0" w:firstLine="576"/>
        <w:jc w:val="left"/>
      </w:pPr>
      <w:r>
        <w:rPr/>
        <w:t xml:space="preserve">(a) </w:t>
      </w:r>
      <w:r>
        <w:t>((</w:t>
      </w:r>
      <w:r>
        <w:rPr>
          <w:strike/>
        </w:rPr>
        <w:t xml:space="preserve">On the twenty-first day and</w:t>
      </w:r>
      <w:r>
        <w:t>))</w:t>
      </w:r>
      <w:r>
        <w:rPr/>
        <w:t xml:space="preserve"> </w:t>
      </w:r>
      <w:r>
        <w:rPr>
          <w:u w:val="single"/>
        </w:rPr>
        <w:t xml:space="preserve">Each Wednesday from the period beginning the first day of the last full month before the election, and ending</w:t>
      </w:r>
      <w:r>
        <w:rPr/>
        <w:t xml:space="preserve"> the seventh day immediately preceding the date </w:t>
      </w:r>
      <w:r>
        <w:t>((</w:t>
      </w:r>
      <w:r>
        <w:rPr>
          <w:strike/>
        </w:rPr>
        <w:t xml:space="preserve">on which</w:t>
      </w:r>
      <w:r>
        <w:t>))</w:t>
      </w:r>
      <w:r>
        <w:rPr/>
        <w:t xml:space="preserve"> </w:t>
      </w:r>
      <w:r>
        <w:rPr>
          <w:u w:val="single"/>
        </w:rPr>
        <w:t xml:space="preserve">of</w:t>
      </w:r>
      <w:r>
        <w:rPr/>
        <w:t xml:space="preserve"> the election </w:t>
      </w:r>
      <w:r>
        <w:t>((</w:t>
      </w:r>
      <w:r>
        <w:rPr>
          <w:strike/>
        </w:rPr>
        <w:t xml:space="preserve">is held</w:t>
      </w:r>
      <w:r>
        <w:t>))</w:t>
      </w:r>
      <w:r>
        <w:rPr/>
        <w:t xml:space="preserve">; and</w:t>
      </w:r>
    </w:p>
    <w:p>
      <w:pPr>
        <w:spacing w:before="0" w:after="0" w:line="408" w:lineRule="exact"/>
        <w:ind w:left="0" w:right="0" w:firstLine="576"/>
        <w:jc w:val="left"/>
      </w:pPr>
      <w:r>
        <w:rPr/>
        <w:t xml:space="preserve">(b) On the tenth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tenth day of each month during which the candidate or political committee is not </w:t>
      </w:r>
      <w:r>
        <w:t>((</w:t>
      </w:r>
      <w:r>
        <w:rPr>
          <w:strike/>
        </w:rPr>
        <w:t xml:space="preserve">participating in an election campaign</w:t>
      </w:r>
      <w:r>
        <w:t>))</w:t>
      </w:r>
      <w:r>
        <w:rPr/>
        <w:t xml:space="preserve"> </w:t>
      </w:r>
      <w:r>
        <w:rPr>
          <w:u w:val="single"/>
        </w:rPr>
        <w:t xml:space="preserve">otherwise required to report under subsection (2) of this section</w:t>
      </w:r>
      <w:r>
        <w:rPr/>
        <w:t xml:space="preserve">,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t xml:space="preserve">(b) Each incidental committee shall file with the commission a report on the tenth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as included in its last report; or</w:t>
      </w:r>
    </w:p>
    <w:p>
      <w:pPr>
        <w:spacing w:before="0" w:after="0" w:line="408" w:lineRule="exact"/>
        <w:ind w:left="0" w:right="0" w:firstLine="576"/>
        <w:jc w:val="left"/>
      </w:pPr>
      <w:r>
        <w:rPr/>
        <w:t xml:space="preserve">(ii) Made any election campaign expenditure reportable under RCW 42.17A.240</w:t>
      </w:r>
      <w:r>
        <w:t>((</w:t>
      </w:r>
      <w:r>
        <w:rPr>
          <w:strike/>
        </w:rPr>
        <w:t xml:space="preserve">(6)</w:t>
      </w:r>
      <w:r>
        <w:t>))</w:t>
      </w:r>
      <w:r>
        <w:rPr/>
        <w:t xml:space="preserve"> </w:t>
      </w:r>
      <w:r>
        <w:rPr>
          <w:u w:val="single"/>
        </w:rPr>
        <w:t xml:space="preserve">(7)</w:t>
      </w:r>
      <w:r>
        <w:rPr/>
        <w:t xml:space="preserve"> since its last report, and the total election campaign expenditures made since the last report exceed two hundred dollars.</w:t>
      </w:r>
    </w:p>
    <w:p>
      <w:pPr>
        <w:spacing w:before="0" w:after="0" w:line="408" w:lineRule="exact"/>
        <w:ind w:left="0" w:right="0" w:firstLine="576"/>
        <w:jc w:val="left"/>
      </w:pPr>
      <w:r>
        <w:rPr/>
        <w:t xml:space="preserve">(4) The </w:t>
      </w:r>
      <w:r>
        <w:rPr>
          <w:u w:val="single"/>
        </w:rPr>
        <w:t xml:space="preserve">weekly</w:t>
      </w:r>
      <w:r>
        <w:rPr/>
        <w:t xml:space="preserve"> report</w:t>
      </w:r>
      <w:r>
        <w:rPr>
          <w:u w:val="single"/>
        </w:rPr>
        <w:t xml:space="preserve">s</w:t>
      </w:r>
      <w:r>
        <w:rPr/>
        <w:t xml:space="preserve"> filed </w:t>
      </w:r>
      <w:r>
        <w:t>((</w:t>
      </w:r>
      <w:r>
        <w:rPr>
          <w:strike/>
        </w:rPr>
        <w:t xml:space="preserve">twenty-one days</w:t>
      </w:r>
      <w:r>
        <w:t>))</w:t>
      </w:r>
      <w:r>
        <w:rPr/>
        <w:t xml:space="preserve"> </w:t>
      </w:r>
      <w:r>
        <w:rPr>
          <w:u w:val="single"/>
        </w:rPr>
        <w:t xml:space="preserve">each Wednesday from the beginning of the last full month</w:t>
      </w:r>
      <w:r>
        <w:rPr/>
        <w:t xml:space="preserve"> before the election shall report all contributions received and expenditures made as of the end of </w:t>
      </w:r>
      <w:r>
        <w:t>((</w:t>
      </w:r>
      <w:r>
        <w:rPr>
          <w:strike/>
        </w:rPr>
        <w:t xml:space="preserve">one business day before</w:t>
      </w:r>
      <w:r>
        <w:t>))</w:t>
      </w:r>
      <w:r>
        <w:rPr/>
        <w:t xml:space="preserve"> </w:t>
      </w:r>
      <w:r>
        <w:rPr>
          <w:u w:val="single"/>
        </w:rPr>
        <w:t xml:space="preserve">the Monday immediately preceding</w:t>
      </w:r>
      <w:r>
        <w:rPr/>
        <w:t xml:space="preserve"> the date of the report. </w:t>
      </w:r>
      <w:r>
        <w:t>((</w:t>
      </w:r>
      <w:r>
        <w:rPr>
          <w:strike/>
        </w:rPr>
        <w:t xml:space="preserve">The report filed seven days before the election shall report all contributions received and expenditures made as of the end of one business day before the date of the report.</w:t>
      </w:r>
      <w:r>
        <w:t>))</w:t>
      </w:r>
      <w:r>
        <w:rPr/>
        <w:t xml:space="preserve">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18</w:t>
      </w:r>
      <w:r>
        <w:rPr/>
        <w:t xml:space="preserve">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w:t>
      </w:r>
      <w:r>
        <w:t>((</w:t>
      </w:r>
      <w:r>
        <w:rPr>
          <w:strike/>
        </w:rPr>
        <w:t xml:space="preserve">tenth calendar</w:t>
      </w:r>
      <w:r>
        <w:t>))</w:t>
      </w:r>
      <w:r>
        <w:rPr/>
        <w:t xml:space="preserve"> </w:t>
      </w:r>
      <w:r>
        <w:rPr>
          <w:u w:val="single"/>
        </w:rPr>
        <w:t xml:space="preserve">18th business</w:t>
      </w:r>
      <w:r>
        <w:rPr/>
        <w:t xml:space="preserve"> day immediately before the election through the day immediately before the election</w:t>
      </w:r>
      <w:r>
        <w:t>((</w:t>
      </w:r>
      <w:r>
        <w:rPr>
          <w:strike/>
        </w:rPr>
        <w:t xml:space="preserve">, other than Saturday, Sunday, or a legal holiday</w:t>
      </w:r>
      <w:r>
        <w:t>))</w:t>
      </w:r>
      <w:r>
        <w:rPr/>
        <w:t xml:space="preserve">.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forty-eight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twenty-one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thirty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sixty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w:t>
      </w:r>
      <w:r>
        <w:t>((</w:t>
      </w:r>
      <w:r>
        <w:rPr>
          <w:strike/>
        </w:rPr>
        <w:t xml:space="preserve">On the twenty-first day and the seventh day preceding the date on which the election is held</w:t>
      </w:r>
      <w:r>
        <w:t>))</w:t>
      </w:r>
      <w:r>
        <w:rPr/>
        <w:t xml:space="preserve"> </w:t>
      </w:r>
      <w:r>
        <w:rPr>
          <w:u w:val="single"/>
        </w:rPr>
        <w:t xml:space="preserve">Each Wednesday of the period from the beginning of the last full month before the election, and ending the seventh day immediately preceding the date of the election</w:t>
      </w:r>
      <w:r>
        <w:rPr/>
        <w:t xml:space="preserve">; </w:t>
      </w:r>
      <w:r>
        <w:t>((</w:t>
      </w:r>
      <w:r>
        <w:rPr>
          <w:strike/>
        </w:rPr>
        <w:t xml:space="preserve">and</w:t>
      </w:r>
      <w:r>
        <w:t>))</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w:t>
      </w:r>
      <w:r>
        <w:t>((</w:t>
      </w:r>
      <w:r>
        <w:rPr>
          <w:strike/>
        </w:rPr>
        <w:t xml:space="preserve">However, the</w:t>
      </w:r>
      <w:r>
        <w:t>))</w:t>
      </w:r>
    </w:p>
    <w:p>
      <w:pPr>
        <w:spacing w:before="0" w:after="0" w:line="408" w:lineRule="exact"/>
        <w:ind w:left="0" w:right="0" w:firstLine="576"/>
        <w:jc w:val="left"/>
      </w:pPr>
      <w:r>
        <w:rPr>
          <w:u w:val="single"/>
        </w:rPr>
        <w:t xml:space="preserve">(4) The</w:t>
      </w:r>
      <w:r>
        <w:rPr/>
        <w:t xml:space="preserve"> further reports required by </w:t>
      </w:r>
      <w:r>
        <w:t>((</w:t>
      </w:r>
      <w:r>
        <w:rPr>
          <w:strike/>
        </w:rPr>
        <w:t xml:space="preserve">this</w:t>
      </w:r>
      <w:r>
        <w:t>))</w:t>
      </w:r>
      <w:r>
        <w:rPr/>
        <w:t xml:space="preserve"> subsection (3) </w:t>
      </w:r>
      <w:r>
        <w:rPr>
          <w:u w:val="single"/>
        </w:rPr>
        <w:t xml:space="preserve">of this section</w:t>
      </w:r>
      <w:r>
        <w:rPr/>
        <w:t xml:space="preserve">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(a) of this subsection (3)</w:t>
      </w:r>
      <w:r>
        <w:t>))</w:t>
      </w:r>
      <w:r>
        <w:rPr/>
        <w:t xml:space="preserve"> </w:t>
      </w:r>
      <w:r>
        <w:rPr>
          <w:u w:val="single"/>
        </w:rPr>
        <w:t xml:space="preserve">If no further reports are required to be filed, then the last report filed</w:t>
      </w:r>
      <w:r>
        <w:rPr/>
        <w:t xml:space="preserve">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All reports filed pursuant to this section shall be certified as correct by the reporting person.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r>
        <w:rPr>
          <w:u w:val="single"/>
        </w:rPr>
        <w:t xml:space="preserve">, except the period for a weekly report required by subsection (3)(a) of this section ends on the immediately preceding Monday of a report due on a Wednesday</w:t>
      </w:r>
      <w:r>
        <w:rPr/>
        <w:t xml:space="preserv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w:t>
      </w:r>
    </w:p>
    <w:p>
      <w:pPr>
        <w:spacing w:before="0" w:after="0" w:line="408" w:lineRule="exact"/>
        <w:ind w:left="0" w:right="0" w:firstLine="576"/>
        <w:jc w:val="left"/>
      </w:pPr>
      <w:r>
        <w:rPr/>
        <w:t xml:space="preserve">(d) A statement from the person making an independent expenditure that:</w:t>
      </w:r>
    </w:p>
    <w:p>
      <w:pPr>
        <w:spacing w:before="0" w:after="0" w:line="408" w:lineRule="exact"/>
        <w:ind w:left="0" w:right="0" w:firstLine="576"/>
        <w:jc w:val="left"/>
      </w:pPr>
      <w:r>
        <w:rPr/>
        <w:t xml:space="preserve">(i) The expenditure is not financed in any part by a foreign national; and</w:t>
      </w:r>
    </w:p>
    <w:p>
      <w:pPr>
        <w:spacing w:before="0" w:after="0" w:line="408" w:lineRule="exact"/>
        <w:ind w:left="0" w:right="0" w:firstLine="576"/>
        <w:jc w:val="left"/>
      </w:pPr>
      <w:r>
        <w:rPr/>
        <w:t xml:space="preserve">(ii) Foreign nationals are not involved in making decisions regarding the expenditure in any way; and</w:t>
      </w:r>
    </w:p>
    <w:p>
      <w:pPr>
        <w:spacing w:before="0" w:after="0" w:line="408" w:lineRule="exact"/>
        <w:ind w:left="0" w:right="0" w:firstLine="576"/>
        <w:jc w:val="left"/>
      </w:pPr>
      <w:r>
        <w:rPr/>
        <w:t xml:space="preserve">(e)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twenty-four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60</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t xml:space="preserve">(ii) Has a fair market value or actual cost of one thousand dollars or more, for political advertising supporting or opposing a ballot proposition</w:t>
      </w:r>
      <w:r>
        <w:rPr>
          <w:u w:val="single"/>
        </w:rPr>
        <w:t xml:space="preserve">, and is not otherwise required to be reported pursuant to RCW 42.17A.225, 42.17A.235, or 42.17A.240, supporting or opposing the same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w:t>
      </w:r>
      <w:r>
        <w:t>((</w:t>
      </w:r>
      <w:r>
        <w:rPr>
          <w:strike/>
        </w:rPr>
        <w:t xml:space="preserve">each</w:t>
      </w:r>
      <w:r>
        <w:t>))</w:t>
      </w:r>
      <w:r>
        <w:rPr>
          <w:u w:val="single"/>
        </w:rPr>
        <w:t xml:space="preserve">:</w:t>
      </w:r>
    </w:p>
    <w:p>
      <w:pPr>
        <w:spacing w:before="0" w:after="0" w:line="408" w:lineRule="exact"/>
        <w:ind w:left="0" w:right="0" w:firstLine="576"/>
        <w:jc w:val="left"/>
      </w:pPr>
      <w:r>
        <w:rPr>
          <w:u w:val="single"/>
        </w:rPr>
        <w:t xml:space="preserve">(a) Each</w:t>
      </w:r>
      <w:r>
        <w:rPr/>
        <w:t xml:space="preserve"> subsequent independent expenditure of any size supporting or opposing the same candidate who was the subject of the previous independent expenditure, supporting or opposing that candidate's opponent</w:t>
      </w:r>
      <w:r>
        <w:t>((</w:t>
      </w:r>
      <w:r>
        <w:rPr>
          <w:strike/>
        </w:rPr>
        <w:t xml:space="preserve">, or, in the case of a</w:t>
      </w:r>
      <w:r>
        <w:t>))</w:t>
      </w:r>
      <w:r>
        <w:rPr>
          <w:u w:val="single"/>
        </w:rPr>
        <w:t xml:space="preserve">; or</w:t>
      </w:r>
    </w:p>
    <w:p>
      <w:pPr>
        <w:spacing w:before="0" w:after="0" w:line="408" w:lineRule="exact"/>
        <w:ind w:left="0" w:right="0" w:firstLine="576"/>
        <w:jc w:val="left"/>
      </w:pPr>
      <w:r>
        <w:rPr>
          <w:u w:val="single"/>
        </w:rPr>
        <w:t xml:space="preserve">(b) Each</w:t>
      </w:r>
      <w:r>
        <w:rPr/>
        <w:t xml:space="preserve"> subsequent expenditure of any size made in support of or in opposition to </w:t>
      </w:r>
      <w:r>
        <w:t>((</w:t>
      </w:r>
      <w:r>
        <w:rPr>
          <w:strike/>
        </w:rPr>
        <w:t xml:space="preserve">a</w:t>
      </w:r>
      <w:r>
        <w:t>))</w:t>
      </w:r>
      <w:r>
        <w:rPr/>
        <w:t xml:space="preserve"> </w:t>
      </w:r>
      <w:r>
        <w:rPr>
          <w:u w:val="single"/>
        </w:rPr>
        <w:t xml:space="preserve">the same</w:t>
      </w:r>
      <w:r>
        <w:rPr/>
        <w:t xml:space="preserve"> ballot proposition </w:t>
      </w:r>
      <w:r>
        <w:rPr>
          <w:u w:val="single"/>
        </w:rPr>
        <w:t xml:space="preserve">that was the subject of the previous expenditure, and is</w:t>
      </w:r>
      <w:r>
        <w:rPr/>
        <w:t xml:space="preserve"> not otherwise required to be reported pursuant to RCW 42.17A.225, 42.17A.235, or 42.17A.240</w:t>
      </w:r>
      <w:r>
        <w:t>((</w:t>
      </w:r>
      <w:r>
        <w:rPr>
          <w:strike/>
        </w:rPr>
        <w:t xml:space="preserve">, supporting or opposing the same ballot proposition that was the subject of the previous expenditure</w:t>
      </w:r>
      <w:r>
        <w:t>))</w:t>
      </w:r>
      <w:r>
        <w:rPr/>
        <w:t xml:space="preserv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w:t>
      </w:r>
    </w:p>
    <w:p>
      <w:pPr>
        <w:spacing w:before="0" w:after="0" w:line="408" w:lineRule="exact"/>
        <w:ind w:left="0" w:right="0" w:firstLine="576"/>
        <w:jc w:val="left"/>
      </w:pPr>
      <w:r>
        <w:rPr/>
        <w:t xml:space="preserve">(g) A statement from the sponsor that:</w:t>
      </w:r>
    </w:p>
    <w:p>
      <w:pPr>
        <w:spacing w:before="0" w:after="0" w:line="408" w:lineRule="exact"/>
        <w:ind w:left="0" w:right="0" w:firstLine="576"/>
        <w:jc w:val="left"/>
      </w:pPr>
      <w:r>
        <w:rPr/>
        <w:t xml:space="preserve">(i) The political advertising is not financed in any part by a foreign national; and</w:t>
      </w:r>
    </w:p>
    <w:p>
      <w:pPr>
        <w:spacing w:before="0" w:after="0" w:line="408" w:lineRule="exact"/>
        <w:ind w:left="0" w:right="0" w:firstLine="576"/>
        <w:jc w:val="left"/>
      </w:pPr>
      <w:r>
        <w:rPr/>
        <w:t xml:space="preserve">(ii) Foreign nationals are not involved in making decisions regarding the political advertising in any way; and</w:t>
      </w:r>
    </w:p>
    <w:p>
      <w:pPr>
        <w:spacing w:before="0" w:after="0" w:line="408" w:lineRule="exact"/>
        <w:ind w:left="0" w:right="0" w:firstLine="576"/>
        <w:jc w:val="left"/>
      </w:pPr>
      <w:r>
        <w:rPr/>
        <w:t xml:space="preserve">(h)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w:t>
      </w:r>
      <w:r>
        <w:rPr>
          <w:u w:val="single"/>
        </w:rPr>
        <w:t xml:space="preserve">, except as provided in this section</w:t>
      </w:r>
      <w:r>
        <w:rPr/>
        <w:t xml:space="preserve">.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w:t>
      </w:r>
      <w:r>
        <w:t>((</w:t>
      </w:r>
      <w:r>
        <w:rPr>
          <w:strike/>
        </w:rPr>
        <w:t xml:space="preserve">one thousand dollars or more</w:t>
      </w:r>
      <w:r>
        <w:t>))</w:t>
      </w:r>
      <w:r>
        <w:rPr/>
        <w:t xml:space="preserve"> </w:t>
      </w:r>
      <w:r>
        <w:rPr>
          <w:u w:val="single"/>
        </w:rPr>
        <w:t xml:space="preserve">more than $2,000</w:t>
      </w:r>
      <w:r>
        <w:rPr/>
        <w:t xml:space="preserve">, is from a single person or entity, and is received during </w:t>
      </w:r>
      <w:r>
        <w:t>((</w:t>
      </w:r>
      <w:r>
        <w:rPr>
          <w:strike/>
        </w:rPr>
        <w:t xml:space="preserve">a special reporting period</w:t>
      </w:r>
      <w:r>
        <w:t>))</w:t>
      </w:r>
      <w:r>
        <w:rPr/>
        <w:t xml:space="preserve"> </w:t>
      </w:r>
      <w:r>
        <w:rPr>
          <w:u w:val="single"/>
        </w:rPr>
        <w:t xml:space="preserve">the period from the beginning of the last full month preceding an election in which the treasurer's committee is participating, and concluding the day before that election</w:t>
      </w:r>
      <w:r>
        <w:rPr/>
        <w:t xml:space="preserve">.</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w:t>
      </w:r>
      <w:r>
        <w:t>((</w:t>
      </w:r>
      <w:r>
        <w:rPr>
          <w:strike/>
        </w:rPr>
        <w:t xml:space="preserve">one thousand dollars or more</w:t>
      </w:r>
      <w:r>
        <w:t>))</w:t>
      </w:r>
      <w:r>
        <w:rPr/>
        <w:t xml:space="preserve"> </w:t>
      </w:r>
      <w:r>
        <w:rPr>
          <w:u w:val="single"/>
        </w:rPr>
        <w:t xml:space="preserve">more than $2,000</w:t>
      </w:r>
      <w:r>
        <w:rPr/>
        <w:t xml:space="preserve"> during </w:t>
      </w:r>
      <w:r>
        <w:t>((</w:t>
      </w:r>
      <w:r>
        <w:rPr>
          <w:strike/>
        </w:rPr>
        <w:t xml:space="preserve">a special reporting period</w:t>
      </w:r>
      <w:r>
        <w:t>))</w:t>
      </w:r>
      <w:r>
        <w:rPr/>
        <w:t xml:space="preserve"> </w:t>
      </w:r>
      <w:r>
        <w:rPr>
          <w:u w:val="single"/>
        </w:rPr>
        <w:t xml:space="preserve">the same period as set forth in subsection (1) of this section</w:t>
      </w:r>
      <w:r>
        <w:rPr/>
        <w:t xml:space="preserve">.</w:t>
      </w:r>
    </w:p>
    <w:p>
      <w:pPr>
        <w:spacing w:before="0" w:after="0" w:line="408" w:lineRule="exact"/>
        <w:ind w:left="0" w:right="0" w:firstLine="576"/>
        <w:jc w:val="left"/>
      </w:pPr>
      <w:r>
        <w:rPr/>
        <w:t xml:space="preserve">(3) An aggregate of contributions includes only those contributions made to or received from a single entity during any one </w:t>
      </w:r>
      <w:r>
        <w:t>((</w:t>
      </w:r>
      <w:r>
        <w:rPr>
          <w:strike/>
        </w:rPr>
        <w:t xml:space="preserve">special</w:t>
      </w:r>
      <w:r>
        <w:t>))</w:t>
      </w:r>
      <w:r>
        <w:rPr/>
        <w:t xml:space="preserve"> reporting period. Any subsequent contribution of any size made to or received from the same person or entity during the </w:t>
      </w:r>
      <w:r>
        <w:t>((</w:t>
      </w:r>
      <w:r>
        <w:rPr>
          <w:strike/>
        </w:rPr>
        <w:t xml:space="preserve">special</w:t>
      </w:r>
      <w:r>
        <w:t>))</w:t>
      </w:r>
      <w:r>
        <w:rPr/>
        <w:t xml:space="preserve"> reporting period must also be reported.</w:t>
      </w:r>
    </w:p>
    <w:p>
      <w:pPr>
        <w:spacing w:before="0" w:after="0" w:line="408" w:lineRule="exact"/>
        <w:ind w:left="0" w:right="0" w:firstLine="576"/>
        <w:jc w:val="left"/>
      </w:pPr>
      <w:r>
        <w:rPr/>
        <w:t xml:space="preserve">(4) </w:t>
      </w:r>
      <w:r>
        <w:t>((</w:t>
      </w:r>
      <w:r>
        <w:rPr>
          <w:strike/>
        </w:rPr>
        <w:t xml:space="preserve">Special reporting periods, for purposes of this section, include:</w:t>
      </w:r>
    </w:p>
    <w:p>
      <w:pPr>
        <w:spacing w:before="0" w:after="0" w:line="408" w:lineRule="exact"/>
        <w:ind w:left="0" w:right="0" w:firstLine="576"/>
        <w:jc w:val="left"/>
      </w:pPr>
      <w:r>
        <w:rPr>
          <w:strike/>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 The period twenty-one days preceding a general election; and</w:t>
      </w:r>
    </w:p>
    <w:p>
      <w:pPr>
        <w:spacing w:before="0" w:after="0" w:line="408" w:lineRule="exact"/>
        <w:ind w:left="0" w:right="0" w:firstLine="576"/>
        <w:jc w:val="left"/>
      </w:pPr>
      <w:r>
        <w:rPr>
          <w:strike/>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strike/>
        </w:rPr>
        <w:t xml:space="preserve">(5) If a campaign treasurer files</w:t>
      </w:r>
      <w:r>
        <w:t>))</w:t>
      </w:r>
      <w:r>
        <w:rPr/>
        <w:t xml:space="preserve"> </w:t>
      </w:r>
      <w:r>
        <w:rPr>
          <w:u w:val="single"/>
        </w:rPr>
        <w:t xml:space="preserve">Treasurers and political committees that file</w:t>
      </w:r>
      <w:r>
        <w:rPr/>
        <w:t xml:space="preserve"> a special report under this section for one or more contributions received </w:t>
      </w:r>
      <w:r>
        <w:rPr>
          <w:u w:val="single"/>
        </w:rPr>
        <w:t xml:space="preserve">or made</w:t>
      </w:r>
      <w:r>
        <w:rPr/>
        <w:t xml:space="preserve"> from a single entity during a </w:t>
      </w:r>
      <w:r>
        <w:t>((</w:t>
      </w:r>
      <w:r>
        <w:rPr>
          <w:strike/>
        </w:rPr>
        <w:t xml:space="preserve">special</w:t>
      </w:r>
      <w:r>
        <w:t>))</w:t>
      </w:r>
      <w:r>
        <w:rPr/>
        <w:t xml:space="preserve"> reporting period</w:t>
      </w:r>
      <w:r>
        <w:t>((</w:t>
      </w:r>
      <w:r>
        <w:rPr>
          <w:strike/>
        </w:rPr>
        <w:t xml:space="preserve">, the treasurer shall</w:t>
      </w:r>
      <w:r>
        <w:t>))</w:t>
      </w:r>
      <w:r>
        <w:rPr/>
        <w:t xml:space="preserve"> </w:t>
      </w:r>
      <w:r>
        <w:rPr>
          <w:u w:val="single"/>
        </w:rPr>
        <w:t xml:space="preserve">must</w:t>
      </w:r>
      <w:r>
        <w:rPr/>
        <w:t xml:space="preserve"> also file a special report under this section for each subsequent contribution of any size which is received </w:t>
      </w:r>
      <w:r>
        <w:rPr>
          <w:u w:val="single"/>
        </w:rPr>
        <w:t xml:space="preserve">or made, respectively,</w:t>
      </w:r>
      <w:r>
        <w:rPr/>
        <w:t xml:space="preserve"> from that entity during the </w:t>
      </w:r>
      <w:r>
        <w:t>((</w:t>
      </w:r>
      <w:r>
        <w:rPr>
          <w:strike/>
        </w:rPr>
        <w:t xml:space="preserve">special</w:t>
      </w:r>
      <w:r>
        <w:t>))</w:t>
      </w:r>
      <w:r>
        <w:rPr/>
        <w:t xml:space="preserve"> </w:t>
      </w:r>
      <w:r>
        <w:rPr>
          <w:u w:val="single"/>
        </w:rPr>
        <w:t xml:space="preserve">same</w:t>
      </w:r>
      <w:r>
        <w:rPr/>
        <w:t xml:space="preserve"> reporting period. </w:t>
      </w:r>
      <w:r>
        <w:t>((</w:t>
      </w:r>
      <w:r>
        <w:rPr>
          <w:strike/>
        </w:rPr>
        <w:t xml:space="preserve">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t>
      </w:r>
      <w:r>
        <w:t>((</w:t>
      </w:r>
      <w:r>
        <w:rPr>
          <w:strike/>
        </w:rPr>
        <w:t xml:space="preserve">within forty-eight hours of the time, or on the first working day after</w:t>
      </w:r>
      <w:r>
        <w:t>))</w:t>
      </w:r>
      <w:r>
        <w:rPr/>
        <w:t xml:space="preserve"> </w:t>
      </w:r>
      <w:r>
        <w:rPr>
          <w:u w:val="single"/>
        </w:rPr>
        <w:t xml:space="preserve">on the same day</w:t>
      </w:r>
      <w:r>
        <w:rPr/>
        <w:t xml:space="preserve">:</w:t>
      </w:r>
    </w:p>
    <w:p>
      <w:pPr>
        <w:spacing w:before="0" w:after="0" w:line="408" w:lineRule="exact"/>
        <w:ind w:left="0" w:right="0" w:firstLine="576"/>
        <w:jc w:val="left"/>
      </w:pPr>
      <w:r>
        <w:rPr>
          <w:u w:val="single"/>
        </w:rPr>
        <w:t xml:space="preserve">(i)</w:t>
      </w:r>
      <w:r>
        <w:rPr/>
        <w:t xml:space="preserve"> The contribution of </w:t>
      </w:r>
      <w:r>
        <w:t>((</w:t>
      </w:r>
      <w:r>
        <w:rPr>
          <w:strike/>
        </w:rPr>
        <w:t xml:space="preserve">one thousand dollars or more</w:t>
      </w:r>
      <w:r>
        <w:t>))</w:t>
      </w:r>
      <w:r>
        <w:rPr/>
        <w:t xml:space="preserve"> </w:t>
      </w:r>
      <w:r>
        <w:rPr>
          <w:u w:val="single"/>
        </w:rPr>
        <w:t xml:space="preserve">more than $2,000</w:t>
      </w:r>
      <w:r>
        <w:rPr/>
        <w:t xml:space="preserve"> is received by the candidate or treasurer;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received by the candidate or treasurer first equals </w:t>
      </w:r>
      <w:r>
        <w:t>((</w:t>
      </w:r>
      <w:r>
        <w:rPr>
          <w:strike/>
        </w:rPr>
        <w:t xml:space="preserve">one thousand dollars or more</w:t>
      </w:r>
      <w:r>
        <w:t>))</w:t>
      </w:r>
      <w:r>
        <w:rPr/>
        <w:t xml:space="preserve"> </w:t>
      </w:r>
      <w:r>
        <w:rPr>
          <w:u w:val="single"/>
        </w:rPr>
        <w:t xml:space="preserve">more than $2,000</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w:t>
      </w:r>
    </w:p>
    <w:p>
      <w:pPr>
        <w:spacing w:before="0" w:after="0" w:line="408" w:lineRule="exact"/>
        <w:ind w:left="0" w:right="0" w:firstLine="576"/>
        <w:jc w:val="left"/>
      </w:pPr>
      <w:r>
        <w:rPr>
          <w:u w:val="single"/>
        </w:rPr>
        <w:t xml:space="preserve">(i)</w:t>
      </w:r>
      <w:r>
        <w:rPr/>
        <w:t xml:space="preserve"> The contribution is made;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of contributions made first equals </w:t>
      </w:r>
      <w:r>
        <w:t>((</w:t>
      </w:r>
      <w:r>
        <w:rPr>
          <w:strike/>
        </w:rPr>
        <w:t xml:space="preserve">one thousand dollars or more</w:t>
      </w:r>
      <w:r>
        <w:t>))</w:t>
      </w:r>
      <w:r>
        <w:rPr/>
        <w:t xml:space="preserve"> </w:t>
      </w:r>
      <w:r>
        <w:rPr>
          <w:u w:val="single"/>
        </w:rPr>
        <w:t xml:space="preserve">more than $2,000</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to the same person or entity is made.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Contributions reported under this section shall also be reported as required by other provisions of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commission shall prepare daily a summary of the special reports made under this section and RCW 42.17A.625.</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Any person who purchases political advertising or an electioneering communication from a commercial advertiser must disclose upon request from the commercial advertiser:</w:t>
      </w:r>
    </w:p>
    <w:p>
      <w:pPr>
        <w:spacing w:before="0" w:after="0" w:line="408" w:lineRule="exact"/>
        <w:ind w:left="0" w:right="0" w:firstLine="576"/>
        <w:jc w:val="left"/>
      </w:pPr>
      <w:r>
        <w:rPr>
          <w:u w:val="single"/>
        </w:rPr>
        <w:t xml:space="preserve">(a) That the purchase includes political advertising or an electioneering communication;</w:t>
      </w:r>
    </w:p>
    <w:p>
      <w:pPr>
        <w:spacing w:before="0" w:after="0" w:line="408" w:lineRule="exact"/>
        <w:ind w:left="0" w:right="0" w:firstLine="576"/>
        <w:jc w:val="left"/>
      </w:pPr>
      <w:r>
        <w:rPr>
          <w:u w:val="single"/>
        </w:rPr>
        <w:t xml:space="preserve">(b) The name of the sponsor, if different than the person making the purchase; and</w:t>
      </w:r>
    </w:p>
    <w:p>
      <w:pPr>
        <w:spacing w:before="0" w:after="0" w:line="408" w:lineRule="exact"/>
        <w:ind w:left="0" w:right="0" w:firstLine="576"/>
        <w:jc w:val="left"/>
      </w:pPr>
      <w:r>
        <w:rPr>
          <w:u w:val="single"/>
        </w:rPr>
        <w:t xml:space="preserve">(c) Any other information required for the commercial advertiser to maintain for inspection, as provided by this section or rule.</w:t>
      </w:r>
    </w:p>
    <w:p>
      <w:pPr>
        <w:spacing w:before="0" w:after="0" w:line="408" w:lineRule="exact"/>
        <w:ind w:left="0" w:right="0" w:firstLine="576"/>
        <w:jc w:val="left"/>
      </w:pPr>
      <w:r>
        <w:rPr>
          <w:u w:val="single"/>
        </w:rPr>
        <w:t xml:space="preserve">(4) Any failure to provide the required information in subsection (3) of this section upon request is a violation under this chapter, but such failure may not relieve a commercial advertiser of any of the requirements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All advertising related to an election that encourages, directly or indirectly, people to vote for a person who, as of the date the advertisement is first presented to the public, is not a candidate for that office must include the following statement: "This ad encourages you to vote for a person who is not a candidate for this office as of . . . . . (the date the advertising is first presented to the public)."</w:t>
      </w:r>
    </w:p>
    <w:p>
      <w:pPr>
        <w:spacing w:before="0" w:after="0" w:line="408" w:lineRule="exact"/>
        <w:ind w:left="0" w:right="0" w:firstLine="576"/>
        <w:jc w:val="left"/>
      </w:pPr>
      <w:r>
        <w:rPr/>
        <w:t xml:space="preserve">(2) All advertising related to an election that incorrectly conveys, directly or indirectly, that a person has the endorsement of an entity or individual for an office in an election, when that person does not have that endorsement for that office in that election, must include the following statement: "As of . . . . . (the date the advertising is first presented to the public) this person does not actually have the endorsement of . . . . . (list individuals or entities whose endorsement was stated or implied) for this office in this election."</w:t>
      </w:r>
    </w:p>
    <w:p>
      <w:pPr>
        <w:spacing w:before="0" w:after="0" w:line="408" w:lineRule="exact"/>
        <w:ind w:left="0" w:right="0" w:firstLine="576"/>
        <w:jc w:val="left"/>
      </w:pPr>
      <w:r>
        <w:rPr/>
        <w:t xml:space="preserve">(3) For the purposes of this section, "candidate" means:</w:t>
      </w:r>
    </w:p>
    <w:p>
      <w:pPr>
        <w:spacing w:before="0" w:after="0" w:line="408" w:lineRule="exact"/>
        <w:ind w:left="0" w:right="0" w:firstLine="576"/>
        <w:jc w:val="left"/>
      </w:pPr>
      <w:r>
        <w:rPr/>
        <w:t xml:space="preserve">(a) Prior to the end of the filing period under RCW 29A.24.050 for an election, a person who is a candidate for that election as defined in RCW 42.17A.005; and</w:t>
      </w:r>
    </w:p>
    <w:p>
      <w:pPr>
        <w:spacing w:before="0" w:after="0" w:line="408" w:lineRule="exact"/>
        <w:ind w:left="0" w:right="0" w:firstLine="576"/>
        <w:jc w:val="left"/>
      </w:pPr>
      <w:r>
        <w:rPr/>
        <w:t xml:space="preserve">(b) After the end of the filing period under RCW 29A.24.050 for an election, a person who has filed a declaration of candidacy for office in that election in accordance with chapter 29A.24 RCW.</w:t>
      </w:r>
    </w:p>
    <w:p>
      <w:pPr>
        <w:spacing w:before="0" w:after="0" w:line="408" w:lineRule="exact"/>
        <w:ind w:left="0" w:right="0" w:firstLine="576"/>
        <w:jc w:val="left"/>
      </w:pPr>
      <w:r>
        <w:rPr/>
        <w:t xml:space="preserve">(4) In a written communication, the information required by subsections (1) and (2) of this section must:</w:t>
      </w:r>
    </w:p>
    <w:p>
      <w:pPr>
        <w:spacing w:before="0" w:after="0" w:line="408" w:lineRule="exact"/>
        <w:ind w:left="0" w:right="0" w:firstLine="576"/>
        <w:jc w:val="left"/>
      </w:pPr>
      <w:r>
        <w:rPr/>
        <w:t xml:space="preserve">(a) Appear in a size equal to or greater than the largest size type otherwise used in the communication, adjacent to the text that:</w:t>
      </w:r>
    </w:p>
    <w:p>
      <w:pPr>
        <w:spacing w:before="0" w:after="0" w:line="408" w:lineRule="exact"/>
        <w:ind w:left="0" w:right="0" w:firstLine="576"/>
        <w:jc w:val="left"/>
      </w:pPr>
      <w:r>
        <w:rPr/>
        <w:t xml:space="preserve">(i) Encourages a vote, for the disclaimer in subsection (1) of this section; or</w:t>
      </w:r>
    </w:p>
    <w:p>
      <w:pPr>
        <w:spacing w:before="0" w:after="0" w:line="408" w:lineRule="exact"/>
        <w:ind w:left="0" w:right="0" w:firstLine="576"/>
        <w:jc w:val="left"/>
      </w:pPr>
      <w:r>
        <w:rPr/>
        <w:t xml:space="preserve">(ii) Conveys an endorsement, for the disclaimer in subsection (2) of this section;</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Except as provided in (a) of this subsection, no text may be before, after, or immediately adjacent to the information required by subsections (1) and (2) of this section.</w:t>
      </w:r>
    </w:p>
    <w:p>
      <w:pPr>
        <w:spacing w:before="0" w:after="0" w:line="408" w:lineRule="exact"/>
        <w:ind w:left="0" w:right="0" w:firstLine="576"/>
        <w:jc w:val="left"/>
      </w:pPr>
      <w:r>
        <w:rPr/>
        <w:t xml:space="preserve">(5) In a communication that is being transmitted by television or other medium that includes a visual image, the information required by subsections (1) and (2) of this section must either:</w:t>
      </w:r>
    </w:p>
    <w:p>
      <w:pPr>
        <w:spacing w:before="0" w:after="0" w:line="408" w:lineRule="exact"/>
        <w:ind w:left="0" w:right="0" w:firstLine="576"/>
        <w:jc w:val="left"/>
      </w:pPr>
      <w:r>
        <w:rPr/>
        <w:t xml:space="preserve">(a) Be clearly spoken; or</w:t>
      </w:r>
    </w:p>
    <w:p>
      <w:pPr>
        <w:spacing w:before="0" w:after="0" w:line="408" w:lineRule="exact"/>
        <w:ind w:left="0" w:right="0" w:firstLine="576"/>
        <w:jc w:val="left"/>
      </w:pPr>
      <w:r>
        <w:rPr/>
        <w:t xml:space="preserve">(b) Appear in print and be visible for at least four seconds, in letters greater than four percent of the visual screen height, with a reasonable color contrast with the background.</w:t>
      </w:r>
    </w:p>
    <w:p>
      <w:pPr>
        <w:spacing w:before="0" w:after="0" w:line="408" w:lineRule="exact"/>
        <w:ind w:left="0" w:right="0" w:firstLine="576"/>
        <w:jc w:val="left"/>
      </w:pPr>
      <w:r>
        <w:rPr/>
        <w:t xml:space="preserve">(6) In a communication that does not include a visual image, the information required by subsections (1) and (2) of this section must be clearly spoken.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2019 c 100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port district office;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port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port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port district during a recall campaign that in the aggregate exceed eight hundred dollars if for a legislative office, county office, school board office, public hospital district office, or city office, or one thousand six hundred dollars if for a port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port district against whom recall charges have been filed, or to a political committee having the expectation of making expenditures in support of the state official, county official, city official, school board member, public hospital district commissioner, or a public official in a port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w:t>
      </w:r>
      <w:r>
        <w:t>((</w:t>
      </w:r>
      <w:r>
        <w:rPr>
          <w:strike/>
        </w:rPr>
        <w:t xml:space="preserve">or</w:t>
      </w:r>
      <w:r>
        <w:t>))</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r>
        <w:rPr>
          <w:u w:val="single"/>
        </w:rPr>
        <w:t xml:space="preserve">; or</w:t>
      </w:r>
    </w:p>
    <w:p>
      <w:pPr>
        <w:spacing w:before="0" w:after="0" w:line="408" w:lineRule="exact"/>
        <w:ind w:left="0" w:right="0" w:firstLine="576"/>
        <w:jc w:val="left"/>
      </w:pPr>
      <w:r>
        <w:rPr>
          <w:u w:val="single"/>
        </w:rPr>
        <w:t xml:space="preserve">(d) A contribution to a political committee having the expectation of making expenditures in support of the recall of a person holding an office under subsection (1) of this section, only to the extent that the committee:</w:t>
      </w:r>
    </w:p>
    <w:p>
      <w:pPr>
        <w:spacing w:before="0" w:after="0" w:line="408" w:lineRule="exact"/>
        <w:ind w:left="0" w:right="0" w:firstLine="576"/>
        <w:jc w:val="left"/>
      </w:pPr>
      <w:r>
        <w:rPr>
          <w:u w:val="single"/>
        </w:rPr>
        <w:t xml:space="preserve">(i) Does not coordinate with a known or potential candidate for such office, any affiliated committee in support or opposition to any such candidate, or any person with the appointing authority for such office;</w:t>
      </w:r>
    </w:p>
    <w:p>
      <w:pPr>
        <w:spacing w:before="0" w:after="0" w:line="408" w:lineRule="exact"/>
        <w:ind w:left="0" w:right="0" w:firstLine="576"/>
        <w:jc w:val="left"/>
      </w:pPr>
      <w:r>
        <w:rPr>
          <w:u w:val="single"/>
        </w:rPr>
        <w:t xml:space="preserve">(ii) Does not solicit or accept a contribution from a known or potential candidate for such office, any affiliated campaign in support or opposition to the candidate, or any person with the appointing authority for such office; and</w:t>
      </w:r>
    </w:p>
    <w:p>
      <w:pPr>
        <w:spacing w:before="0" w:after="0" w:line="408" w:lineRule="exact"/>
        <w:ind w:left="0" w:right="0" w:firstLine="576"/>
        <w:jc w:val="left"/>
      </w:pPr>
      <w:r>
        <w:rPr>
          <w:u w:val="single"/>
        </w:rPr>
        <w:t xml:space="preserve">(iii) Submits with any report, for which a contribution over the applicable limits set forth in this section is required to be reported under RCW 42.17A.240, a sworn declaration attesting that it has not and will not engage in the activities proscribed under (d)(i) and (ii) of this subsection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2019 c 428 s 27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w:t>
      </w:r>
      <w:r>
        <w:t>((</w:t>
      </w:r>
      <w:r>
        <w:rPr>
          <w:strike/>
        </w:rPr>
        <w:t xml:space="preserve">twenty-one</w:t>
      </w:r>
      <w:r>
        <w:t>))</w:t>
      </w:r>
      <w:r>
        <w:rPr/>
        <w:t xml:space="preserve"> </w:t>
      </w:r>
      <w:r>
        <w:rPr>
          <w:u w:val="single"/>
        </w:rPr>
        <w:t xml:space="preserve">30</w:t>
      </w:r>
      <w:r>
        <w:rPr/>
        <w:t xml:space="preserve"> days of a general election. This subsection does not apply to:</w:t>
      </w:r>
    </w:p>
    <w:p>
      <w:pPr>
        <w:spacing w:before="0" w:after="0" w:line="408" w:lineRule="exact"/>
        <w:ind w:left="0" w:right="0" w:firstLine="576"/>
        <w:jc w:val="left"/>
      </w:pPr>
      <w:r>
        <w:rPr/>
        <w:t xml:space="preserve">(a) Contributions made by, or accepted from, a bona fide political party as defined in this chapter, excluding the county central committee or legislative district committee;</w:t>
      </w:r>
    </w:p>
    <w:p>
      <w:pPr>
        <w:spacing w:before="0" w:after="0" w:line="408" w:lineRule="exact"/>
        <w:ind w:left="0" w:right="0" w:firstLine="576"/>
        <w:jc w:val="left"/>
      </w:pPr>
      <w:r>
        <w:rPr/>
        <w:t xml:space="preserve">(b) Contributions made to, or received by, a ballot proposition committee; or</w:t>
      </w:r>
    </w:p>
    <w:p>
      <w:pPr>
        <w:spacing w:before="0" w:after="0" w:line="408" w:lineRule="exact"/>
        <w:ind w:left="0" w:right="0" w:firstLine="576"/>
        <w:jc w:val="left"/>
      </w:pPr>
      <w:r>
        <w:rPr/>
        <w:t xml:space="preserve">(c) Payments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2019 c 428 s 35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t>((</w:t>
      </w:r>
      <w:r>
        <w:rPr>
          <w:strike/>
        </w:rPr>
        <w:t xml:space="preserve">who served for any portion of the preceding year</w:t>
      </w:r>
      <w:r>
        <w:t>))</w:t>
      </w:r>
      <w:r>
        <w:rPr/>
        <w:t xml:space="preserve"> shall electronically file with the commission a statement of financial affairs for the preceding calendar year </w:t>
      </w:r>
      <w:r>
        <w:t>((</w:t>
      </w:r>
      <w:r>
        <w:rPr>
          <w:strike/>
        </w:rPr>
        <w:t xml:space="preserve">or for that portion of the year served</w:t>
      </w:r>
      <w:r>
        <w:t>))</w:t>
      </w:r>
      <w:r>
        <w:rPr/>
        <w:t xml:space="preserve">. Any official or officer in office for any period of time in a calendar year, but not in office as of January 1st of the following year, </w:t>
      </w:r>
      <w:r>
        <w:t>((</w:t>
      </w:r>
      <w:r>
        <w:rPr>
          <w:strike/>
        </w:rPr>
        <w:t xml:space="preserve">may</w:t>
      </w:r>
      <w:r>
        <w:t>))</w:t>
      </w:r>
      <w:r>
        <w:rPr/>
        <w:t xml:space="preserve"> </w:t>
      </w:r>
      <w:r>
        <w:rPr>
          <w:u w:val="single"/>
        </w:rPr>
        <w:t xml:space="preserve">must</w:t>
      </w:r>
      <w:r>
        <w:rPr/>
        <w:t xml:space="preserve">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 </w:t>
      </w:r>
      <w:r>
        <w:rPr>
          <w:u w:val="single"/>
        </w:rPr>
        <w:t xml:space="preserve">However, a candidate who already has an existing obligation to file a statement for the preceding year must report for that period.</w:t>
      </w:r>
    </w:p>
    <w:p>
      <w:pPr>
        <w:spacing w:before="0" w:after="0" w:line="408" w:lineRule="exact"/>
        <w:ind w:left="0" w:right="0" w:firstLine="576"/>
        <w:jc w:val="left"/>
      </w:pPr>
      <w:r>
        <w:rPr/>
        <w:t xml:space="preserve">(3) Within two weeks of appointment, every person appointed to a vacancy in an elective office or executive state officer position during the months of January through November shall file with the commission a statement of financial affairs for the preceding twelve months</w:t>
      </w:r>
      <w:r>
        <w:t>((</w:t>
      </w:r>
      <w:r>
        <w:rPr>
          <w:strike/>
        </w:rPr>
        <w:t xml:space="preserve">, except as provided in subsection (4) of this section</w:t>
      </w:r>
      <w:r>
        <w:t>))</w:t>
      </w:r>
      <w:r>
        <w:rPr/>
        <w:t xml:space="preserve">. For appointments made in December, the appointee must file the statement of financial affairs between January 1st and January 15th of the immediate following year for the preceding twelve-month period ending on December 31st.</w:t>
      </w:r>
    </w:p>
    <w:p>
      <w:pPr>
        <w:spacing w:before="0" w:after="0" w:line="408" w:lineRule="exact"/>
        <w:ind w:left="0" w:right="0" w:firstLine="576"/>
        <w:jc w:val="left"/>
      </w:pPr>
      <w:r>
        <w:rPr/>
        <w:t xml:space="preserve">(4) </w:t>
      </w:r>
      <w:r>
        <w:t>((</w:t>
      </w:r>
      <w:r>
        <w:rPr>
          <w:strike/>
        </w:rPr>
        <w:t xml:space="preserve">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strike/>
        </w:rPr>
        <w:t xml:space="preserve">(5)</w:t>
      </w:r>
      <w:r>
        <w:t>))</w:t>
      </w:r>
      <w:r>
        <w:rPr/>
        <w:t xml:space="preserve"> No individual may be required to file more than once in any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Each statement of financial affairs filed under this section shall be sworn as to its truth and accuracy.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 the term "executive state officer" includes those listed in RCW 42.17A.705.</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the consolidated technology services agency,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w:t>
      </w:r>
      <w:r>
        <w:rPr>
          <w:u w:val="single"/>
        </w:rPr>
        <w:t xml:space="preserve">Washington state charter school commission, each director of a charter school board,</w:t>
      </w:r>
      <w:r>
        <w:rPr/>
        <w:t xml:space="preserve">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t>((</w:t>
      </w:r>
      <w:r>
        <w:rPr>
          <w:strike/>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strike/>
        </w:rPr>
        <w:t xml:space="preserve">(a) Occupation, name of employer, and business address;</w:t>
      </w:r>
    </w:p>
    <w:p>
      <w:pPr>
        <w:spacing w:before="0" w:after="0" w:line="408" w:lineRule="exact"/>
        <w:ind w:left="0" w:right="0" w:firstLine="576"/>
        <w:jc w:val="left"/>
      </w:pPr>
      <w:r>
        <w:rPr>
          <w:strike/>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strike/>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strike/>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strike/>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strike/>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strike/>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strike/>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strike/>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strike/>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strike/>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strike/>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strike/>
        </w:rPr>
        <w:t xml:space="preserve">(m) A list of each occasion, specifying date, donor, and amount, at which items specified in RCW 42.52.010(9) (d) and (f) were accepted; and</w:t>
      </w:r>
    </w:p>
    <w:p>
      <w:pPr>
        <w:spacing w:before="0" w:after="0" w:line="408" w:lineRule="exact"/>
        <w:ind w:left="0" w:right="0" w:firstLine="576"/>
        <w:jc w:val="left"/>
      </w:pPr>
      <w:r>
        <w:rPr>
          <w:strike/>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strike/>
        </w:rPr>
        <w:t xml:space="preserve">(2)(a)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strike/>
        </w:rPr>
        <w:t xml:space="preserve">(i) The city or town;</w:t>
      </w:r>
    </w:p>
    <w:p>
      <w:pPr>
        <w:spacing w:before="0" w:after="0" w:line="408" w:lineRule="exact"/>
        <w:ind w:left="0" w:right="0" w:firstLine="576"/>
        <w:jc w:val="left"/>
      </w:pPr>
      <w:r>
        <w:rPr>
          <w:strike/>
        </w:rPr>
        <w:t xml:space="preserve">(ii) The type of residence, such as a single-family or multifamily residence, and the nature of ownership; and</w:t>
      </w:r>
    </w:p>
    <w:p>
      <w:pPr>
        <w:spacing w:before="0" w:after="0" w:line="408" w:lineRule="exact"/>
        <w:ind w:left="0" w:right="0" w:firstLine="576"/>
        <w:jc w:val="left"/>
      </w:pPr>
      <w:r>
        <w:rPr>
          <w:strik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strik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strike/>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strik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One million dollars or more.</w:t>
            </w:r>
          </w:p>
        </w:tc>
      </w:tr>
    </w:tbl>
    <w:p>
      <w:pPr>
        <w:spacing w:before="0" w:after="0" w:line="408" w:lineRule="exact"/>
        <w:ind w:left="0" w:right="0" w:firstLine="576"/>
        <w:jc w:val="left"/>
      </w:pPr>
      <w:r>
        <w:rPr>
          <w:strike/>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strike/>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r>
        <w:t>))</w:t>
      </w:r>
      <w:r>
        <w:rPr/>
        <w:t xml:space="preserve"> </w:t>
      </w:r>
      <w:r>
        <w:rPr>
          <w:u w:val="single"/>
        </w:rPr>
        <w:t xml:space="preserve">The statement of financial affairs that an elected official and executive state officer must file under RCW 42.17A.700 is for the purpose of providing necessary information to the public for transparency and accountability about an official's personal financial interests to help ensure that the official is making decisions in the best interest of the public, not enhancing a personal financial interest, and to help identify potential conflicts of interest. The financial affairs statement, known as an "F-1," requires the disclosure of personal financial information of the filer and the immediate family members of the filer, which means spouse, or registered domestic partner, and dependents. The commission shall establish rules for the information that must be reported in the statement of financial affairs, and shall provide an electronic filing application.</w:t>
      </w:r>
    </w:p>
    <w:p>
      <w:pPr>
        <w:spacing w:before="0" w:after="0" w:line="408" w:lineRule="exact"/>
        <w:ind w:left="0" w:right="0" w:firstLine="576"/>
        <w:jc w:val="left"/>
      </w:pPr>
      <w:r>
        <w:rPr>
          <w:u w:val="single"/>
        </w:rPr>
        <w:t xml:space="preserve">(1) The statement of financial affairs must disclose financial information for the applicable reporting period within certain categories, as provided in this subsection. The commission shall detail in rules the type of information required for each category, and any additional information as necessary to carry out the purpose and policies of this chapter.</w:t>
      </w:r>
    </w:p>
    <w:p>
      <w:pPr>
        <w:spacing w:before="0" w:after="0" w:line="408" w:lineRule="exact"/>
        <w:ind w:left="0" w:right="0" w:firstLine="576"/>
        <w:jc w:val="left"/>
      </w:pPr>
      <w:r>
        <w:rPr>
          <w:u w:val="single"/>
        </w:rPr>
        <w:t xml:space="preserve">(a) </w:t>
      </w:r>
      <w:r>
        <w:rPr>
          <w:b/>
          <w:u w:val="single"/>
        </w:rPr>
        <w:t xml:space="preserve">Assets held.</w:t>
      </w:r>
      <w:r>
        <w:rPr>
          <w:u w:val="single"/>
        </w:rPr>
        <w:t xml:space="preserve"> The statement must include information regarding the assets in which the filer or immediate family members held a direct financial interest, including:</w:t>
      </w:r>
    </w:p>
    <w:p>
      <w:pPr>
        <w:spacing w:before="0" w:after="0" w:line="408" w:lineRule="exact"/>
        <w:ind w:left="0" w:right="0" w:firstLine="576"/>
        <w:jc w:val="left"/>
      </w:pPr>
      <w:r>
        <w:rPr>
          <w:u w:val="single"/>
        </w:rPr>
        <w:t xml:space="preserve">(i) Each bank account and insurance policy with a value of $25,000 or more; and</w:t>
      </w:r>
    </w:p>
    <w:p>
      <w:pPr>
        <w:spacing w:before="0" w:after="0" w:line="408" w:lineRule="exact"/>
        <w:ind w:left="0" w:right="0" w:firstLine="576"/>
        <w:jc w:val="left"/>
      </w:pPr>
      <w:r>
        <w:rPr>
          <w:u w:val="single"/>
        </w:rPr>
        <w:t xml:space="preserve">(ii) Other intangible personal property with a value of $10,000 or more, such as business ownership, securities, and retirement accounts.</w:t>
      </w:r>
    </w:p>
    <w:p>
      <w:pPr>
        <w:spacing w:before="0" w:after="0" w:line="408" w:lineRule="exact"/>
        <w:ind w:left="0" w:right="0" w:firstLine="576"/>
        <w:jc w:val="left"/>
      </w:pPr>
      <w:r>
        <w:rPr>
          <w:u w:val="single"/>
        </w:rPr>
        <w:t xml:space="preserve">(b) </w:t>
      </w:r>
      <w:r>
        <w:rPr>
          <w:b/>
          <w:u w:val="single"/>
        </w:rPr>
        <w:t xml:space="preserve">Sources of income.</w:t>
      </w:r>
      <w:r>
        <w:rPr>
          <w:u w:val="single"/>
        </w:rPr>
        <w:t xml:space="preserve"> The statement must include information regarding the sources of income received by the filer or immediate family members with a value of $2,500 or more. Such information includes:</w:t>
      </w:r>
    </w:p>
    <w:p>
      <w:pPr>
        <w:spacing w:before="0" w:after="0" w:line="408" w:lineRule="exact"/>
        <w:ind w:left="0" w:right="0" w:firstLine="576"/>
        <w:jc w:val="left"/>
      </w:pPr>
      <w:r>
        <w:rPr>
          <w:u w:val="single"/>
        </w:rPr>
        <w:t xml:space="preserve">(i) Payments received, including compensation for employment or other consideration;</w:t>
      </w:r>
    </w:p>
    <w:p>
      <w:pPr>
        <w:spacing w:before="0" w:after="0" w:line="408" w:lineRule="exact"/>
        <w:ind w:left="0" w:right="0" w:firstLine="576"/>
        <w:jc w:val="left"/>
      </w:pPr>
      <w:r>
        <w:rPr>
          <w:u w:val="single"/>
        </w:rPr>
        <w:t xml:space="preserve">(ii) Government benefits received;</w:t>
      </w:r>
    </w:p>
    <w:p>
      <w:pPr>
        <w:spacing w:before="0" w:after="0" w:line="408" w:lineRule="exact"/>
        <w:ind w:left="0" w:right="0" w:firstLine="576"/>
        <w:jc w:val="left"/>
      </w:pPr>
      <w:r>
        <w:rPr>
          <w:u w:val="single"/>
        </w:rPr>
        <w:t xml:space="preserve">(iii) Pensions or other retirement income received; and</w:t>
      </w:r>
    </w:p>
    <w:p>
      <w:pPr>
        <w:spacing w:before="0" w:after="0" w:line="408" w:lineRule="exact"/>
        <w:ind w:left="0" w:right="0" w:firstLine="576"/>
        <w:jc w:val="left"/>
      </w:pPr>
      <w:r>
        <w:rPr>
          <w:u w:val="single"/>
        </w:rPr>
        <w:t xml:space="preserve">(iv) Income earned or provided from assets held by the filer or immediate family member.</w:t>
      </w:r>
    </w:p>
    <w:p>
      <w:pPr>
        <w:spacing w:before="0" w:after="0" w:line="408" w:lineRule="exact"/>
        <w:ind w:left="0" w:right="0" w:firstLine="576"/>
        <w:jc w:val="left"/>
      </w:pPr>
      <w:r>
        <w:rPr>
          <w:u w:val="single"/>
        </w:rPr>
        <w:t xml:space="preserve">(c) </w:t>
      </w:r>
      <w:r>
        <w:rPr>
          <w:b/>
          <w:u w:val="single"/>
        </w:rPr>
        <w:t xml:space="preserve">Debt.</w:t>
      </w:r>
      <w:r>
        <w:rPr>
          <w:u w:val="single"/>
        </w:rPr>
        <w:t xml:space="preserve"> The statement must include information regarding the debt owed by the filer or immediate family members with a value of $2,500 or more, including the creditor's name, the original and present amount owed, the security given, and the terms of repayment. Debts arising from a "retail installment transaction" as defined in chapter 63.14 RCW, the retail installment sales act, are not required to be reported.</w:t>
      </w:r>
    </w:p>
    <w:p>
      <w:pPr>
        <w:spacing w:before="0" w:after="0" w:line="408" w:lineRule="exact"/>
        <w:ind w:left="0" w:right="0" w:firstLine="576"/>
        <w:jc w:val="left"/>
      </w:pPr>
      <w:r>
        <w:rPr>
          <w:u w:val="single"/>
        </w:rPr>
        <w:t xml:space="preserve">(d) </w:t>
      </w:r>
      <w:r>
        <w:rPr>
          <w:b/>
          <w:u w:val="single"/>
        </w:rPr>
        <w:t xml:space="preserve">Real property.</w:t>
      </w:r>
      <w:r>
        <w:rPr>
          <w:u w:val="single"/>
        </w:rPr>
        <w:t xml:space="preserve"> The statement must include information regarding the direct financial interest in real property with a value of $15,000 or more that the filer or immediate family members acquired, sold, or held during the reporting period.</w:t>
      </w:r>
    </w:p>
    <w:p>
      <w:pPr>
        <w:spacing w:before="0" w:after="0" w:line="408" w:lineRule="exact"/>
        <w:ind w:left="0" w:right="0" w:firstLine="576"/>
        <w:jc w:val="left"/>
      </w:pPr>
      <w:r>
        <w:rPr>
          <w:u w:val="single"/>
        </w:rPr>
        <w:t xml:space="preserve">(i) A judge, prosecutor, sheriff, or their immediate family members is not required to disclose the address or legal description of real property that is the personal residence of the judge, prosecutor, or sheriff. It is sufficient to disclose the following information regarding the personal residence of a judge, prosecutor, or sheriff:</w:t>
      </w:r>
    </w:p>
    <w:p>
      <w:pPr>
        <w:spacing w:before="0" w:after="0" w:line="408" w:lineRule="exact"/>
        <w:ind w:left="0" w:right="0" w:firstLine="576"/>
        <w:jc w:val="left"/>
      </w:pPr>
      <w:r>
        <w:rPr>
          <w:u w:val="single"/>
        </w:rPr>
        <w:t xml:space="preserve">(A) The city or town;</w:t>
      </w:r>
    </w:p>
    <w:p>
      <w:pPr>
        <w:spacing w:before="0" w:after="0" w:line="408" w:lineRule="exact"/>
        <w:ind w:left="0" w:right="0" w:firstLine="576"/>
        <w:jc w:val="left"/>
      </w:pPr>
      <w:r>
        <w:rPr>
          <w:u w:val="single"/>
        </w:rPr>
        <w:t xml:space="preserve">(B) The type of residence, such as a single-family or multifamily residence, and the nature of ownership; and</w:t>
      </w:r>
    </w:p>
    <w:p>
      <w:pPr>
        <w:spacing w:before="0" w:after="0" w:line="408" w:lineRule="exact"/>
        <w:ind w:left="0" w:right="0" w:firstLine="576"/>
        <w:jc w:val="left"/>
      </w:pPr>
      <w:r>
        <w:rPr>
          <w:u w:val="single"/>
        </w:rPr>
        <w:t xml:space="preserve">(C)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(ii) The limitation on reporting information regarding personal residence may not be used to relieve a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(e) </w:t>
      </w:r>
      <w:r>
        <w:rPr>
          <w:b/>
          <w:u w:val="single"/>
        </w:rPr>
        <w:t xml:space="preserve">Gifts and other payments.</w:t>
      </w:r>
      <w:r>
        <w:rPr>
          <w:u w:val="single"/>
        </w:rPr>
        <w:t xml:space="preserve"> The statement must include information regarding gifts received by the filer, including:</w:t>
      </w:r>
    </w:p>
    <w:p>
      <w:pPr>
        <w:spacing w:before="0" w:after="0" w:line="408" w:lineRule="exact"/>
        <w:ind w:left="0" w:right="0" w:firstLine="576"/>
        <w:jc w:val="left"/>
      </w:pPr>
      <w:r>
        <w:rPr>
          <w:u w:val="single"/>
        </w:rPr>
        <w:t xml:space="preserve">(i) Food and beverages with a value of $50 or more, which were accepted in the ordinary course of meals where attendance is related to the performance of official duties, as provided under RCW 42.52.150(5);</w:t>
      </w:r>
    </w:p>
    <w:p>
      <w:pPr>
        <w:spacing w:before="0" w:after="0" w:line="408" w:lineRule="exact"/>
        <w:ind w:left="0" w:right="0" w:firstLine="576"/>
        <w:jc w:val="left"/>
      </w:pPr>
      <w:r>
        <w:rPr>
          <w:u w:val="single"/>
        </w:rPr>
        <w:t xml:space="preserve">(ii) Payments for reasonable expenses incurred in connection with a speech, presentation, appearance, or trade mission made in an official capacity, as provided under RCW 42.52.010(9)(d);</w:t>
      </w:r>
    </w:p>
    <w:p>
      <w:pPr>
        <w:spacing w:before="0" w:after="0" w:line="408" w:lineRule="exact"/>
        <w:ind w:left="0" w:right="0" w:firstLine="576"/>
        <w:jc w:val="left"/>
      </w:pPr>
      <w:r>
        <w:rPr>
          <w:u w:val="single"/>
        </w:rPr>
        <w:t xml:space="preserve">(iii) Items accepted for which the filer was authorized to accept by law, as provided in RCW 42.52.010(9)(e); and</w:t>
      </w:r>
    </w:p>
    <w:p>
      <w:pPr>
        <w:spacing w:before="0" w:after="0" w:line="408" w:lineRule="exact"/>
        <w:ind w:left="0" w:right="0" w:firstLine="576"/>
        <w:jc w:val="left"/>
      </w:pPr>
      <w:r>
        <w:rPr>
          <w:u w:val="single"/>
        </w:rPr>
        <w:t xml:space="preserve">(iv) Payment attributable to attending seminars and educational programs sponsored by a bona fide governmental or nonprofit professional, educational, trade, or charitable association or institution, as provided under RCW 42.52.010(9)(f).</w:t>
      </w:r>
    </w:p>
    <w:p>
      <w:pPr>
        <w:spacing w:before="0" w:after="0" w:line="408" w:lineRule="exact"/>
        <w:ind w:left="0" w:right="0" w:firstLine="576"/>
        <w:jc w:val="left"/>
      </w:pPr>
      <w:r>
        <w:rPr>
          <w:u w:val="single"/>
        </w:rPr>
        <w:t xml:space="preserve">(f) </w:t>
      </w:r>
      <w:r>
        <w:rPr>
          <w:b/>
          <w:u w:val="single"/>
        </w:rPr>
        <w:t xml:space="preserve">Lobbying activities.</w:t>
      </w:r>
      <w:r>
        <w:rPr>
          <w:u w:val="single"/>
        </w:rPr>
        <w:t xml:space="preserve"> The statement must include information regarding:</w:t>
      </w:r>
    </w:p>
    <w:p>
      <w:pPr>
        <w:spacing w:before="0" w:after="0" w:line="408" w:lineRule="exact"/>
        <w:ind w:left="0" w:right="0" w:firstLine="576"/>
        <w:jc w:val="left"/>
      </w:pPr>
      <w:r>
        <w:rPr>
          <w:u w:val="single"/>
        </w:rPr>
        <w:t xml:space="preserve">(i) Any individual or entity who provided compensation to the filer or immediate family members to lobby, as defined in this chapter, or otherwise outside the state, except in the filer's or immediate family member's official service to a government entity; and</w:t>
      </w:r>
    </w:p>
    <w:p>
      <w:pPr>
        <w:spacing w:before="0" w:after="0" w:line="408" w:lineRule="exact"/>
        <w:ind w:left="0" w:right="0" w:firstLine="576"/>
        <w:jc w:val="left"/>
      </w:pPr>
      <w:r>
        <w:rPr>
          <w:u w:val="single"/>
        </w:rPr>
        <w:t xml:space="preserve">(ii) Any affiliated entity under (g) of this subsection that provided compensation to persons to lobby, as defined in this chapter, or otherwise outside the state.</w:t>
      </w:r>
    </w:p>
    <w:p>
      <w:pPr>
        <w:spacing w:before="0" w:after="0" w:line="408" w:lineRule="exact"/>
        <w:ind w:left="0" w:right="0" w:firstLine="576"/>
        <w:jc w:val="left"/>
      </w:pPr>
      <w:r>
        <w:rPr>
          <w:u w:val="single"/>
        </w:rPr>
        <w:t xml:space="preserve">(g) </w:t>
      </w:r>
      <w:r>
        <w:rPr>
          <w:b/>
          <w:u w:val="single"/>
        </w:rPr>
        <w:t xml:space="preserve">Businesses interests and associations.</w:t>
      </w:r>
      <w:r>
        <w:rPr>
          <w:u w:val="single"/>
        </w:rPr>
        <w:t xml:space="preserve"> The statement must include information identifying each business, association, or other entity with which the filer or immediate family member holds an office or director position, or ownership interest of at least 10 percent. In addition, the information must include:</w:t>
      </w:r>
    </w:p>
    <w:p>
      <w:pPr>
        <w:spacing w:before="0" w:after="0" w:line="408" w:lineRule="exact"/>
        <w:ind w:left="0" w:right="0" w:firstLine="576"/>
        <w:jc w:val="left"/>
      </w:pPr>
      <w:r>
        <w:rPr>
          <w:u w:val="single"/>
        </w:rPr>
        <w:t xml:space="preserve">(i) The compensation of $15,000 or more provided to each identified entity;</w:t>
      </w:r>
    </w:p>
    <w:p>
      <w:pPr>
        <w:spacing w:before="0" w:after="0" w:line="408" w:lineRule="exact"/>
        <w:ind w:left="0" w:right="0" w:firstLine="576"/>
        <w:jc w:val="left"/>
      </w:pPr>
      <w:r>
        <w:rPr>
          <w:u w:val="single"/>
        </w:rPr>
        <w:t xml:space="preserve">(ii) The real property interest in the state of Washington of $25,000 or more held by each identified entity with which the filer or immediate family member holds at least a 10 percent ownership interest; and</w:t>
      </w:r>
    </w:p>
    <w:p>
      <w:pPr>
        <w:spacing w:before="0" w:after="0" w:line="408" w:lineRule="exact"/>
        <w:ind w:left="0" w:right="0" w:firstLine="576"/>
        <w:jc w:val="left"/>
      </w:pPr>
      <w:r>
        <w:rPr>
          <w:u w:val="single"/>
        </w:rPr>
        <w:t xml:space="preserve">(iii) The value of any payment to each identified entity from the government unit in which the filer or immediate family member holds or seeks an office or position, except for payment for water and other utility services at rates approved by the authority of the public entity providing the service.</w:t>
      </w:r>
    </w:p>
    <w:p>
      <w:pPr>
        <w:spacing w:before="0" w:after="0" w:line="408" w:lineRule="exact"/>
        <w:ind w:left="0" w:right="0" w:firstLine="576"/>
        <w:jc w:val="left"/>
      </w:pPr>
      <w:r>
        <w:rPr>
          <w:u w:val="single"/>
        </w:rPr>
        <w:t xml:space="preserve">(2) Where the disclosure of an amount is required within a category of financial information, the commission may establish value codes that allow for reporting monetary amounts within certain ranges, instead of disclosing the actual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the </w:t>
      </w:r>
      <w:r>
        <w:t>((</w:t>
      </w:r>
      <w:r>
        <w:rPr>
          <w:strike/>
        </w:rPr>
        <w:t xml:space="preserve">state treasury</w:t>
      </w:r>
      <w:r>
        <w:t>))</w:t>
      </w:r>
      <w:r>
        <w:rPr/>
        <w:t xml:space="preserve"> </w:t>
      </w:r>
      <w:r>
        <w:rPr>
          <w:u w:val="single"/>
        </w:rPr>
        <w:t xml:space="preserve">custody of the state treasurer</w:t>
      </w:r>
      <w:r>
        <w:rPr/>
        <w:t xml:space="preserve">. All receipts from penalties collected pursuant to enforcement actions or settlements under this chapter, including any fees or costs, must be deposited into the account. </w:t>
      </w:r>
      <w:r>
        <w:t>((</w:t>
      </w:r>
      <w:r>
        <w:rPr>
          <w:strike/>
        </w:rPr>
        <w:t xml:space="preserve">Moneys in the account may be spent only after appropriation. Moneys in the account may be used only for the implementation of chapter 304, Laws of 2018 and duties under this chapter, and may not be used to supplant general fund appropriations to the commission.</w:t>
      </w:r>
      <w:r>
        <w:t>))</w:t>
      </w:r>
    </w:p>
    <w:p>
      <w:pPr>
        <w:spacing w:before="0" w:after="0" w:line="408" w:lineRule="exact"/>
        <w:ind w:left="0" w:right="0" w:firstLine="576"/>
        <w:jc w:val="left"/>
      </w:pPr>
      <w:r>
        <w:rPr>
          <w:u w:val="single"/>
        </w:rPr>
        <w:t xml:space="preserve">(2) Moneys in the account may be used only for the development and implementation of projects designated by the commission for the purpose of improving the usability, transparency, and accessibility of systems and information regarding campaign financing, lobbying activities, and the financial affairs of public officials and candidates, consistent with the purposes of this chapter.  The commission shall approve and update the list of designated projects and include a description, the purpose, and projected cost of each project as part of the commission's regular review of its technology and related business projects strategic priorities plan.</w:t>
      </w:r>
    </w:p>
    <w:p>
      <w:pPr>
        <w:spacing w:before="0" w:after="0" w:line="408" w:lineRule="exact"/>
        <w:ind w:left="0" w:right="0" w:firstLine="576"/>
        <w:jc w:val="left"/>
      </w:pPr>
      <w:r>
        <w:rPr>
          <w:u w:val="single"/>
        </w:rPr>
        <w:t xml:space="preserve">(3) Moneys in the account may not be used for ongoing operating or enforcement expenses and are not intended to be and shall not be used to supplant general fund appropriations to the commission.</w:t>
      </w:r>
    </w:p>
    <w:p>
      <w:pPr>
        <w:spacing w:before="0" w:after="0" w:line="408" w:lineRule="exact"/>
        <w:ind w:left="0" w:right="0" w:firstLine="576"/>
        <w:jc w:val="left"/>
      </w:pPr>
      <w:r>
        <w:rPr>
          <w:u w:val="single"/>
        </w:rPr>
        <w:t xml:space="preserve">(4) Only the commission may authorize expenditures from the account. The account is not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11 of this act, 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is necessary for the immediate preservation of the public peace, health, or safety, or support of the state government and its existing public institutions, and takes effect June 1, 2022.</w:t>
      </w:r>
    </w:p>
    <w:p/>
    <w:p>
      <w:pPr>
        <w:jc w:val="center"/>
      </w:pPr>
      <w:r>
        <w:rPr>
          <w:b/>
        </w:rPr>
        <w:t>--- END ---</w:t>
      </w:r>
    </w:p>
    <w:sectPr>
      <w:pgNumType w:start="1"/>
      <w:footerReference xmlns:r="http://schemas.openxmlformats.org/officeDocument/2006/relationships" r:id="R4d93e9de210c4d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72d7c529fc4395" /><Relationship Type="http://schemas.openxmlformats.org/officeDocument/2006/relationships/footer" Target="/word/footer1.xml" Id="R4d93e9de210c4d82" /></Relationships>
</file>