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a23b6ddd0b4e4c" /></Relationships>
</file>

<file path=word/document.xml><?xml version="1.0" encoding="utf-8"?>
<w:document xmlns:w="http://schemas.openxmlformats.org/wordprocessingml/2006/main">
  <w:body>
    <w:p>
      <w:r>
        <w:t>H-2551.1</w:t>
      </w:r>
    </w:p>
    <w:p>
      <w:pPr>
        <w:jc w:val="center"/>
      </w:pPr>
      <w:r>
        <w:t>_______________________________________________</w:t>
      </w:r>
    </w:p>
    <w:p/>
    <w:p>
      <w:pPr>
        <w:jc w:val="center"/>
      </w:pPr>
      <w:r>
        <w:rPr>
          <w:b/>
        </w:rPr>
        <w:t>SUBSTITUTE HOUSE BILL 2025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Commerce &amp; Gaming (originally sponsored by Representative Chambers; by request of Gambling Commission)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types of nonprofit organizations qualified to engage in certain bingo gambling activities and changes to the number of occurrences for unlicensed bingo activities; and amending RCW 9.46.0209.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2021 c 176 s 5202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 15.76 or 36.37 RCW, or any nonprofit corporation duly existing under the provisions of chapter 19.09 or 24.03A RCW for charitable, benevolent, eleemosynary, educational, civic, patriotic, political, religious, scientific,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and</w:t>
      </w:r>
    </w:p>
    <w:p>
      <w:pPr>
        <w:spacing w:before="0" w:after="0" w:line="408" w:lineRule="exact"/>
        <w:ind w:left="0" w:right="0" w:firstLine="576"/>
        <w:jc w:val="left"/>
      </w:pPr>
      <w:r>
        <w:rPr/>
        <w:t xml:space="preserve">(ii)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can be licensed by the commission and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Pr>
        <w:spacing w:before="0" w:after="0" w:line="408" w:lineRule="exact"/>
        <w:ind w:left="0" w:right="0" w:firstLine="576"/>
        <w:jc w:val="left"/>
      </w:pPr>
      <w:r>
        <w:rPr>
          <w:u w:val="single"/>
        </w:rPr>
        <w:t xml:space="preserve">(4) For the purposes of bingo operated under RCW 9.46.0321, a bona fide nonprofit organization also includes a county, city, or town community center or a nonprofit senior housing organization.</w:t>
      </w:r>
    </w:p>
    <w:p/>
    <w:p>
      <w:pPr>
        <w:jc w:val="center"/>
      </w:pPr>
      <w:r>
        <w:rPr>
          <w:b/>
        </w:rPr>
        <w:t>--- END ---</w:t>
      </w:r>
    </w:p>
    <w:sectPr>
      <w:pgNumType w:start="1"/>
      <w:footerReference xmlns:r="http://schemas.openxmlformats.org/officeDocument/2006/relationships" r:id="R9637371afe8346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3c869ee3e7467f" /><Relationship Type="http://schemas.openxmlformats.org/officeDocument/2006/relationships/footer" Target="/word/footer1.xml" Id="R9637371afe834656" /></Relationships>
</file>