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ff1b462754da6" /></Relationships>
</file>

<file path=word/document.xml><?xml version="1.0" encoding="utf-8"?>
<w:document xmlns:w="http://schemas.openxmlformats.org/wordprocessingml/2006/main">
  <w:body>
    <w:p>
      <w:r>
        <w:t>H-2649.1</w:t>
      </w:r>
    </w:p>
    <w:p>
      <w:pPr>
        <w:jc w:val="center"/>
      </w:pPr>
      <w:r>
        <w:t>_______________________________________________</w:t>
      </w:r>
    </w:p>
    <w:p/>
    <w:p>
      <w:pPr>
        <w:jc w:val="center"/>
      </w:pPr>
      <w:r>
        <w:rPr>
          <w:b/>
        </w:rPr>
        <w:t>HOUSE BILL 2119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Wylie, and Riccelli</w:t>
      </w:r>
    </w:p>
    <w:p/>
    <w:p>
      <w:r>
        <w:rPr>
          <w:t xml:space="preserve">Read first time 02/10/22.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82.38.020, 82.38.030, 82.38.035, 82.38.180, 82.42.020, 46.17.200, 46.17.120, 46.17.400, 46.52.130, 46.17.015, 46.17.025, 46.20.200, 46.68.041, 46.70.180, 82.32.385, 82.08.993, 82.12.817, 82.08.9999, 82.12.9999, 82.04.4496, 82.16.0496, 82.08.816, 82.12.816, 82.70.040, 82.70.050, 82.21.030, 43.84.092, 43.84.092, 82.47.020, 35.21.870, 36.73.065, 82.14.0455, 70A.535.010, 70A.535.030, 70A.535.040, 70A.535.050, 70A.535.120, 46.63.170, 46.63.170, and 70A.65.230; amending 2020 c 224 s 3 (uncodified); reenacting and amending RCW 46.20.202; adding new sections to chapter 46.68 RCW; adding a new section to chapter 82.38 RCW; adding a new section to chapter 70A.535 RCW; adding a new section to chapter 43.330 RCW; adding new sections to chapter 47.66 RCW; adding new sections to chapter 47.04 RCW; adding a new section to chapter 47.24 RCW; adding a new section to chapter 47.60 RCW; adding a new section to chapter 47.56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which may be in addition to the amount imposed pursuant to subsection (1) of this section, on the privilege of conducting a natural gas, steam energy, or telephone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but is not limited to,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but are not limited to,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409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409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409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409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409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department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department of ecology;</w:t>
      </w:r>
    </w:p>
    <w:p>
      <w:pPr>
        <w:spacing w:before="0" w:after="0" w:line="408" w:lineRule="exact"/>
        <w:ind w:left="0" w:right="0" w:firstLine="576"/>
        <w:jc w:val="left"/>
      </w:pPr>
      <w:r>
        <w:rPr/>
        <w:t xml:space="preserve">(b) The department of enterprise services;</w:t>
      </w:r>
    </w:p>
    <w:p>
      <w:pPr>
        <w:spacing w:before="0" w:after="0" w:line="408" w:lineRule="exact"/>
        <w:ind w:left="0" w:right="0" w:firstLine="576"/>
        <w:jc w:val="left"/>
      </w:pPr>
      <w:r>
        <w:rPr/>
        <w:t xml:space="preserve">(c) The state efficiency and environmental performance office;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department of health;</w:t>
      </w:r>
    </w:p>
    <w:p>
      <w:pPr>
        <w:spacing w:before="0" w:after="0" w:line="408" w:lineRule="exact"/>
        <w:ind w:left="0" w:right="0" w:firstLine="576"/>
        <w:jc w:val="left"/>
      </w:pPr>
      <w:r>
        <w:rPr/>
        <w:t xml:space="preserve">(f) The utilities and transportation commission;</w:t>
      </w:r>
    </w:p>
    <w:p>
      <w:pPr>
        <w:spacing w:before="0" w:after="0" w:line="408" w:lineRule="exact"/>
        <w:ind w:left="0" w:right="0" w:firstLine="576"/>
        <w:jc w:val="left"/>
      </w:pPr>
      <w:r>
        <w:rPr/>
        <w:t xml:space="preserve">(g)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(h)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 and</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428 through 430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425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409 through 415, and 422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212, 215, and 216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213 and 214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February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207 through 210, 217, 301 through 311, 401 through 403, 405 through 408, 416 through 421, 423, 424, 426 through 430, and 505 of this act take effect July 1, 2022.</w:t>
      </w:r>
    </w:p>
    <w:p/>
    <w:p>
      <w:pPr>
        <w:jc w:val="center"/>
      </w:pPr>
      <w:r>
        <w:rPr>
          <w:b/>
        </w:rPr>
        <w:t>--- END ---</w:t>
      </w:r>
    </w:p>
    <w:sectPr>
      <w:pgNumType w:start="1"/>
      <w:footerReference xmlns:r="http://schemas.openxmlformats.org/officeDocument/2006/relationships" r:id="Rdbf1f0795b1f48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458edea5645f6" /><Relationship Type="http://schemas.openxmlformats.org/officeDocument/2006/relationships/footer" Target="/word/footer1.xml" Id="Rdbf1f0795b1f4869" /></Relationships>
</file>