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9c23ae23b4495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2021-4625</w:t>
      </w:r>
      <w:r>
        <w:t xml:space="preserve">, by </w:t>
      </w:r>
      <w:r>
        <w:t>Representatives Dufault, Corry, Dent, Ybarra, and Mosbrucker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Norman (Norm) Wayne Childress was born on August 19, 1958, in Yakima,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attended Outlook Elementary School and Sunnyside Junior High School;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After his father died, Norm and his family moved to Naches where he participated in three sports at Naches High School, where he graduated in 1976;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attended Yakima Valley College;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October 1978, Norm began a 37-year career with the Public Works Department, then called the Benton County Road Department;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married his wife, Sandy, on November 2, 1979, and they enjoyed more than 40 years of marriage together;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and Sandy had a daughter, Cara Lee, in 1981, and a son, Joshua Wayne, in 1983;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a dedicated father and involved in his children's activities and sports;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a loving grandfather to his grandson, Sebastian;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elected to the Grandview City Council in 1993 and served on that council until 2005 when he was elected Mayor of Grandview, a position he held until 2018;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enjoyed many activities, including church league softball and racquetball;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retired in 2015, spending time in his workshop and playing poker;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Each year, Norm would travel to Las Vegas to play in the World Series of Poker and connect with friends;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elected as Yakima County Commissioner for District 3 in 2018, a position he held until his unfortunate passing;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passed away peacefully from pancreatic cancer on September 15, 2020;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leaves behind a legacy of public service and enhanced the communities for which he served;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is greatly missed by his family, friends, and the people of Yakima County;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Norman Wayne Childress for his devoted service to the people of Benton County, Grandview, and Yakima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 copy of this Resolution be immediately transmitted by the Chief Clerk of the House of Representatives to the family of Norman Wayne Childress.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4625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April 2, 2021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5f2cc21024c05" /></Relationships>
</file>