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358ce6417c4c26" /></Relationships>
</file>

<file path=word/document.xml><?xml version="1.0" encoding="utf-8"?>
<w:document xmlns:w="http://schemas.openxmlformats.org/wordprocessingml/2006/main">
  <w:body>
    <w:p>
      <w:pPr>
        <w:jc w:val="left"/>
      </w:pPr>
      <w:r>
        <w:rPr>
          <w:u w:val="single"/>
        </w:rPr>
        <w:t>HOUSE RESOLUTION NO. 2022-4641</w:t>
      </w:r>
      <w:r>
        <w:t xml:space="preserve">, by </w:t>
      </w:r>
      <w:r>
        <w:t>Representative Thai</w:t>
      </w:r>
    </w:p>
    <w:p/>
    <w:p>
      <w:pPr>
        <w:spacing w:before="0" w:after="0" w:line="240" w:lineRule="exact"/>
        <w:ind w:left="0" w:right="0" w:firstLine="576"/>
        <w:jc w:val="left"/>
      </w:pPr>
      <w:r>
        <w:rPr/>
        <w:t xml:space="preserve">WHEREAS, On this first day of February in 2022 the people of the great state of Washington unite to celebrate the Lunar New Year, joining to distinguish Asian American joy, cultures, and beautiful diversity; and </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Tiger, a zodiac sign characterized by boldness, strength, fearlessness, and courage that this chamber is driven to embark; and </w:t>
      </w:r>
    </w:p>
    <w:p>
      <w:pPr>
        <w:spacing w:before="0" w:after="0" w:line="240" w:lineRule="exact"/>
        <w:ind w:left="0" w:right="0" w:firstLine="576"/>
        <w:jc w:val="left"/>
      </w:pPr>
      <w:r>
        <w:rPr/>
        <w:t xml:space="preserve">WHEREAS, Washington acknowledges both the wonderful heritage and collective trauma of our Asian American ancestors; and </w:t>
      </w:r>
    </w:p>
    <w:p>
      <w:pPr>
        <w:spacing w:before="0" w:after="0" w:line="240" w:lineRule="exact"/>
        <w:ind w:left="0" w:right="0" w:firstLine="576"/>
        <w:jc w:val="left"/>
      </w:pPr>
      <w:r>
        <w:rPr/>
        <w:t xml:space="preserve">WHEREAS, We deeply appreciate the Asian American frontline workers who provide direct services to Washington during the pandemic, risking their lives and well-being, and enduring the disproportionate uncertainty; and</w:t>
      </w:r>
    </w:p>
    <w:p>
      <w:pPr>
        <w:spacing w:before="0" w:after="0" w:line="240" w:lineRule="exact"/>
        <w:ind w:left="0" w:right="0" w:firstLine="576"/>
        <w:jc w:val="left"/>
      </w:pPr>
      <w:r>
        <w:rPr/>
        <w:t xml:space="preserve">WHEREAS, We highlight the solidarity and strength of the Asian American community in the face of violent racism, during the pandemic - well before - and ongoing; and</w:t>
      </w:r>
    </w:p>
    <w:p>
      <w:pPr>
        <w:spacing w:before="0" w:after="0" w:line="240" w:lineRule="exact"/>
        <w:ind w:left="0" w:right="0" w:firstLine="576"/>
        <w:jc w:val="left"/>
      </w:pPr>
      <w:r>
        <w:rPr/>
        <w:t xml:space="preserve">WHEREAS, The Lunar New Year is a time to embrace reflections and understanding as we look towards renewal; and</w:t>
      </w:r>
    </w:p>
    <w:p>
      <w:pPr>
        <w:spacing w:before="0" w:after="0" w:line="240" w:lineRule="exact"/>
        <w:ind w:left="0" w:right="0" w:firstLine="576"/>
        <w:jc w:val="left"/>
      </w:pPr>
      <w:r>
        <w:rPr/>
        <w:t xml:space="preserve">WHEREAS, We step into the Year of the Tiger not just as an individual, but as a family united in compassion and community stewardship;</w:t>
      </w:r>
    </w:p>
    <w:p>
      <w:pPr>
        <w:spacing w:before="0" w:after="0" w:line="240" w:lineRule="exact"/>
        <w:ind w:left="0" w:right="0" w:firstLine="576"/>
        <w:jc w:val="left"/>
      </w:pPr>
      <w:r>
        <w:rPr/>
        <w:t xml:space="preserve">NOW, THEREFORE, BE IT RESOLVED, That the House of Representatives stand with the Asian American community in times of crisis and in times of celebration, we come together now with memories of fond endings and visions for new beginnings in acknowledgment of the Lunar New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d1f442a4f24c3f" /></Relationships>
</file>