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1b0b429b3c42df" /></Relationships>
</file>

<file path=word/document.xml><?xml version="1.0" encoding="utf-8"?>
<w:document xmlns:w="http://schemas.openxmlformats.org/wordprocessingml/2006/main">
  <w:body>
    <w:p>
      <w:r>
        <w:t>S-1122.1</w:t>
      </w:r>
    </w:p>
    <w:p>
      <w:pPr>
        <w:jc w:val="center"/>
      </w:pPr>
      <w:r>
        <w:t>_______________________________________________</w:t>
      </w:r>
    </w:p>
    <w:p/>
    <w:p>
      <w:pPr>
        <w:jc w:val="center"/>
      </w:pPr>
      <w:r>
        <w:rPr>
          <w:b/>
        </w:rPr>
        <w:t>SENATE BILL 5459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Mullet and Wilson, L.</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business and occupation tax deduction for credit card processing companies; adding a new section to chapter 82.04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the tax under this chapter, a credit card processing company may deduct from the measure of the tax amounts received by persons other than the credit card processing company in the following forms:</w:t>
      </w:r>
    </w:p>
    <w:p>
      <w:pPr>
        <w:spacing w:before="0" w:after="0" w:line="408" w:lineRule="exact"/>
        <w:ind w:left="0" w:right="0" w:firstLine="576"/>
        <w:jc w:val="left"/>
      </w:pPr>
      <w:r>
        <w:rPr/>
        <w:t xml:space="preserve">(a) Interchange fees; or</w:t>
      </w:r>
    </w:p>
    <w:p>
      <w:pPr>
        <w:spacing w:before="0" w:after="0" w:line="408" w:lineRule="exact"/>
        <w:ind w:left="0" w:right="0" w:firstLine="576"/>
        <w:jc w:val="left"/>
      </w:pPr>
      <w:r>
        <w:rPr/>
        <w:t xml:space="preserve">(b) Network fees.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"Card association" means a network of issuing banks and merchant banks that, together as an association, manages the rules and practices involved in processing credit and debit card transactions.</w:t>
      </w:r>
    </w:p>
    <w:p>
      <w:pPr>
        <w:spacing w:before="0" w:after="0" w:line="408" w:lineRule="exact"/>
        <w:ind w:left="0" w:right="0" w:firstLine="576"/>
        <w:jc w:val="left"/>
      </w:pPr>
      <w:r>
        <w:rPr/>
        <w:t xml:space="preserve">(b) "Credit card processing company" means a company other than a merchant bank that acquires, either directly or indirectly, credit and debit card transactions from merchants, facilitates the submission of those transactions to card associations, and facilitates the payment of proceeds of those transactions to merchants.</w:t>
      </w:r>
    </w:p>
    <w:p>
      <w:pPr>
        <w:spacing w:before="0" w:after="0" w:line="408" w:lineRule="exact"/>
        <w:ind w:left="0" w:right="0" w:firstLine="576"/>
        <w:jc w:val="left"/>
      </w:pPr>
      <w:r>
        <w:rPr/>
        <w:t xml:space="preserve">(c) "Interchange fee" means a fee set by the card association that an issuing bank retains as compensation for its role in issuing a credit or debit card to a cardholder and advancing proceeds to settle a credit or debit card transaction.</w:t>
      </w:r>
    </w:p>
    <w:p>
      <w:pPr>
        <w:spacing w:before="0" w:after="0" w:line="408" w:lineRule="exact"/>
        <w:ind w:left="0" w:right="0" w:firstLine="576"/>
        <w:jc w:val="left"/>
      </w:pPr>
      <w:r>
        <w:rPr/>
        <w:t xml:space="preserve">(d) "Issuing bank" means a bank that issues card association-branded credit or debit cards to consumers.</w:t>
      </w:r>
    </w:p>
    <w:p>
      <w:pPr>
        <w:spacing w:before="0" w:after="0" w:line="408" w:lineRule="exact"/>
        <w:ind w:left="0" w:right="0" w:firstLine="576"/>
        <w:jc w:val="left"/>
      </w:pPr>
      <w:r>
        <w:rPr/>
        <w:t xml:space="preserve">(e) "Merchant bank" means a bank that is a member of a card association and contracts with a credit card processing company, if the bank and the credit card processing company are separate entities, and a merchant, enabling the merchant to accept a card association‐branded credit or debit card and receive cash proceeds from the sale.</w:t>
      </w:r>
    </w:p>
    <w:p>
      <w:pPr>
        <w:spacing w:before="0" w:after="0" w:line="408" w:lineRule="exact"/>
        <w:ind w:left="0" w:right="0" w:firstLine="576"/>
        <w:jc w:val="left"/>
      </w:pPr>
      <w:r>
        <w:rPr/>
        <w:t xml:space="preserve">(f) "Network fees" means fees a card association charges as compensation for facilitating the payment of a credit card or debit transaction to a merchant through its payment network.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NumType w:start="1"/>
      <w:footerReference xmlns:r="http://schemas.openxmlformats.org/officeDocument/2006/relationships" r:id="R56fbca677e2d41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c061cfa5e44402" /><Relationship Type="http://schemas.openxmlformats.org/officeDocument/2006/relationships/footer" Target="/word/footer1.xml" Id="R56fbca677e2d4156" /></Relationships>
</file>