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bd0c21198e4f0b" /></Relationships>
</file>

<file path=word/document.xml><?xml version="1.0" encoding="utf-8"?>
<w:document xmlns:w="http://schemas.openxmlformats.org/wordprocessingml/2006/main">
  <w:body>
    <w:p>
      <w:r>
        <w:t>S-3215.1</w:t>
      </w:r>
    </w:p>
    <w:p>
      <w:pPr>
        <w:jc w:val="center"/>
      </w:pPr>
      <w:r>
        <w:t>_______________________________________________</w:t>
      </w:r>
    </w:p>
    <w:p/>
    <w:p>
      <w:pPr>
        <w:jc w:val="center"/>
      </w:pPr>
      <w:r>
        <w:rPr>
          <w:b/>
        </w:rPr>
        <w:t>SENATE BILL 5500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Hasegawa, Padden, J. Wilson, and L. Wilson</w:t>
      </w:r>
    </w:p>
    <w:p/>
    <w:p>
      <w:r>
        <w:rPr>
          <w:t xml:space="preserve">Prefiled 12/07/21.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litter pickup during maintenance closures; and amending RCW 70A.200.170.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170</w:t>
      </w:r>
      <w:r>
        <w:rPr/>
        <w:t xml:space="preserve"> and 2021 c 231 s 1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70A.200.140,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t xml:space="preserve">(4) The department shall contract with the department of transportation to schedule litter prevention messaging and coordination of litter emphasis patrols with the Washington state patrol. </w:t>
      </w:r>
      <w:r>
        <w:t>((</w:t>
      </w:r>
      <w:r>
        <w:rPr>
          <w:strike/>
        </w:rPr>
        <w:t xml:space="preserve">Additionally,</w:t>
      </w:r>
      <w:r>
        <w:t>))</w:t>
      </w:r>
      <w:r>
        <w:rPr/>
        <w:t xml:space="preserve"> </w:t>
      </w:r>
      <w:r>
        <w:rPr>
          <w:u w:val="single"/>
        </w:rPr>
        <w:t xml:space="preserve">The department shall also coordinate with</w:t>
      </w:r>
      <w:r>
        <w:rPr/>
        <w:t xml:space="preserve"> the department of transportation </w:t>
      </w:r>
      <w:r>
        <w:t>((</w:t>
      </w:r>
      <w:r>
        <w:rPr>
          <w:strike/>
        </w:rPr>
        <w:t xml:space="preserve">may coordinate with the department</w:t>
      </w:r>
      <w:r>
        <w:t>))</w:t>
      </w:r>
      <w:r>
        <w:rPr/>
        <w:t xml:space="preserve"> to conduct litter pickup during scheduled maintenance closures as situations allow.</w:t>
      </w:r>
    </w:p>
    <w:p/>
    <w:p>
      <w:pPr>
        <w:jc w:val="center"/>
      </w:pPr>
      <w:r>
        <w:rPr>
          <w:b/>
        </w:rPr>
        <w:t>--- END ---</w:t>
      </w:r>
    </w:p>
    <w:sectPr>
      <w:pgNumType w:start="1"/>
      <w:footerReference xmlns:r="http://schemas.openxmlformats.org/officeDocument/2006/relationships" r:id="Rab8aeea4525e4e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7f26f2eeb43f3" /><Relationship Type="http://schemas.openxmlformats.org/officeDocument/2006/relationships/footer" Target="/word/footer1.xml" Id="Rab8aeea4525e4e1f" /></Relationships>
</file>