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ffc6d7a34e41be" /></Relationships>
</file>

<file path=word/document.xml><?xml version="1.0" encoding="utf-8"?>
<w:document xmlns:w="http://schemas.openxmlformats.org/wordprocessingml/2006/main">
  <w:body>
    <w:p>
      <w:r>
        <w:t>S-3894.2</w:t>
      </w:r>
    </w:p>
    <w:p>
      <w:pPr>
        <w:jc w:val="center"/>
      </w:pPr>
      <w:r>
        <w:t>_______________________________________________</w:t>
      </w:r>
    </w:p>
    <w:p/>
    <w:p>
      <w:pPr>
        <w:jc w:val="center"/>
      </w:pPr>
      <w:r>
        <w:rPr>
          <w:b/>
        </w:rPr>
        <w:t>SUBSTITUTE SENATE BILL 5869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Lovick, Dhingra, Keiser, King, Kuderer, Wellman,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photographs, digital photographs, microphotographs, videotapes, other recorded images, or other records identifying a specific instance of travel from toll systems and traffic safety cameras; amending RCW 46.63.160, 46.63.170, and 46.63.170;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2015 c 292 s 1 are each amended to read as follows:</w:t>
      </w:r>
    </w:p>
    <w:p>
      <w:pPr>
        <w:spacing w:before="0" w:after="0" w:line="408" w:lineRule="exact"/>
        <w:ind w:left="0" w:right="0" w:firstLine="576"/>
        <w:jc w:val="left"/>
      </w:pPr>
      <w:r>
        <w:rPr/>
        <w:t xml:space="preserve">(1) This section applies only to civil penalties for nonpayment of tolls detected through use of photo toll systems.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(3) A notice of civil penalty may be issued by the department of transportation when a toll is assessed through use of a photo toll system and the toll is not paid by the toll payment due date, which is </w:t>
      </w:r>
      <w:r>
        <w:t>((</w:t>
      </w:r>
      <w:r>
        <w:rPr>
          <w:strike/>
        </w:rPr>
        <w:t xml:space="preserve">eighty</w:t>
      </w:r>
      <w:r>
        <w:t>))</w:t>
      </w:r>
      <w:r>
        <w:rPr/>
        <w:t xml:space="preserve"> </w:t>
      </w:r>
      <w:r>
        <w:rPr>
          <w:u w:val="single"/>
        </w:rPr>
        <w:t xml:space="preserve">80</w:t>
      </w:r>
      <w:r>
        <w:rPr/>
        <w:t xml:space="preserve"> days from the date the vehicle uses the toll facility and incurs the toll charge.</w:t>
      </w:r>
    </w:p>
    <w:p>
      <w:pPr>
        <w:spacing w:before="0" w:after="0" w:line="408" w:lineRule="exact"/>
        <w:ind w:left="0" w:right="0" w:firstLine="576"/>
        <w:jc w:val="left"/>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w:t>
      </w:r>
      <w:r>
        <w:t>((</w:t>
      </w:r>
      <w:r>
        <w:rPr>
          <w:strike/>
        </w:rPr>
        <w:t xml:space="preserve">eighty</w:t>
      </w:r>
      <w:r>
        <w:t>))</w:t>
      </w:r>
      <w:r>
        <w:rPr/>
        <w:t xml:space="preserve"> </w:t>
      </w:r>
      <w:r>
        <w:rPr>
          <w:u w:val="single"/>
        </w:rPr>
        <w:t xml:space="preserve">80</w:t>
      </w:r>
      <w:r>
        <w:rPr/>
        <w:t xml:space="preserve"> days from the date the vehicle uses the toll facility and incurs the toll charge.</w:t>
      </w:r>
    </w:p>
    <w:p>
      <w:pPr>
        <w:spacing w:before="0" w:after="0" w:line="408" w:lineRule="exact"/>
        <w:ind w:left="0" w:right="0" w:firstLine="576"/>
        <w:jc w:val="left"/>
      </w:pPr>
      <w:r>
        <w:rPr/>
        <w:t xml:space="preserve">(5)(a) The department shall develop rules to allow an individual who has been issued a notice of civil penalty to present evidence of mitigating circumstances as to why a toll bill was not timely paid. If an individual is able to present verifiable evidence to the department that a civil penalty was incurred due to hospitalization, military deployment, eviction, homelessness, death of the alleged violator or of an alleged violator's immediate family member, failure to receive the toll bill due to an incorrect address that has since been corrected, a prepaid electronic toll account error that has since been corrected, an error made by the department or an agent of the department, or other mitigating circumstances as determined by the department, the department may dismiss or reduce the civil penalty and associated fees.</w:t>
      </w:r>
    </w:p>
    <w:p>
      <w:pPr>
        <w:spacing w:before="0" w:after="0" w:line="408" w:lineRule="exact"/>
        <w:ind w:left="0" w:right="0" w:firstLine="576"/>
        <w:jc w:val="left"/>
      </w:pPr>
      <w:r>
        <w:rPr/>
        <w:t xml:space="preserve">(b)(i)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(b)(ii) of this subsection and the total amount of the civil penalties dismissed. The report must be submitted by December 1st of each year.</w:t>
      </w:r>
    </w:p>
    <w:p>
      <w:pPr>
        <w:spacing w:before="0" w:after="0" w:line="408" w:lineRule="exact"/>
        <w:ind w:left="0" w:right="0" w:firstLine="576"/>
        <w:jc w:val="left"/>
      </w:pPr>
      <w:r>
        <w:rPr/>
        <w:t xml:space="preserve">(ii) During the adjudication process, the alleged violator must have an opportunity to explain mitigating circumstances as to why the toll bill was not timely paid.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being switched to a different method of toll payment, if the alleged violator did not receive a toll charge bill or notice of civil penalty, or other mitigating circumstances as determined by the adjudicator are deemed valid mitigating circumstances. All of the reasons that constitute mitigating circumstances must have occurred within a reasonable time of the alleged toll violation. In response to these circumstances, the adjudicator may reduce or dismiss the civil penalty and associated administrative fees.</w:t>
      </w:r>
    </w:p>
    <w:p>
      <w:pPr>
        <w:spacing w:before="0" w:after="0" w:line="408" w:lineRule="exact"/>
        <w:ind w:left="0" w:right="0" w:firstLine="576"/>
        <w:jc w:val="left"/>
      </w:pPr>
      <w:r>
        <w:rPr/>
        <w:t xml:space="preserve">(6) The use of a photo toll system is subject to the following requirements:</w:t>
      </w:r>
    </w:p>
    <w:p>
      <w:pPr>
        <w:spacing w:before="0" w:after="0" w:line="408" w:lineRule="exact"/>
        <w:ind w:left="0" w:right="0" w:firstLine="576"/>
        <w:jc w:val="left"/>
      </w:pPr>
      <w:r>
        <w:rPr/>
        <w:t xml:space="preserve">(a) Photo toll systems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spacing w:before="0" w:after="0" w:line="408" w:lineRule="exact"/>
        <w:ind w:left="0" w:right="0" w:firstLine="576"/>
        <w:jc w:val="left"/>
      </w:pPr>
      <w:r>
        <w:rPr/>
        <w:t xml:space="preserve">(c)(i) By June 30, 2016, prior to issuing a notice of civil penalty to a registered owner of a vehicle listed on an active prepaid electronic toll account, the department of transportation must:</w:t>
      </w:r>
    </w:p>
    <w:p>
      <w:pPr>
        <w:spacing w:before="0" w:after="0" w:line="408" w:lineRule="exact"/>
        <w:ind w:left="0" w:right="0" w:firstLine="576"/>
        <w:jc w:val="left"/>
      </w:pPr>
      <w:r>
        <w:rPr/>
        <w:t xml:space="preserve">(A) Send an </w:t>
      </w:r>
      <w:r>
        <w:t>((</w:t>
      </w:r>
      <w:r>
        <w:rPr>
          <w:strike/>
        </w:rPr>
        <w:t xml:space="preserve">electronic mail</w:t>
      </w:r>
      <w:r>
        <w:t>))</w:t>
      </w:r>
      <w:r>
        <w:rPr/>
        <w:t xml:space="preserve"> </w:t>
      </w:r>
      <w:r>
        <w:rPr>
          <w:u w:val="single"/>
        </w:rPr>
        <w:t xml:space="preserve">email</w:t>
      </w:r>
      <w:r>
        <w:rPr/>
        <w:t xml:space="preserve"> notice to the email address provided in the prepaid electronic toll account of unpaid pay-by-mail toll bills at least </w:t>
      </w:r>
      <w:r>
        <w:t>((</w:t>
      </w:r>
      <w:r>
        <w:rPr>
          <w:strike/>
        </w:rPr>
        <w:t xml:space="preserve">ten</w:t>
      </w:r>
      <w:r>
        <w:t>))</w:t>
      </w:r>
      <w:r>
        <w:rPr/>
        <w:t xml:space="preserve"> </w:t>
      </w:r>
      <w:r>
        <w:rPr>
          <w:u w:val="single"/>
        </w:rPr>
        <w:t xml:space="preserve">10</w:t>
      </w:r>
      <w:r>
        <w:rPr/>
        <w:t xml:space="preserve"> days prior to a notice of civil penalty being issued for the associated pay-by-mail toll. The notice must be separate from any regular notice sent by the department; and</w:t>
      </w:r>
    </w:p>
    <w:p>
      <w:pPr>
        <w:spacing w:before="0" w:after="0" w:line="408" w:lineRule="exact"/>
        <w:ind w:left="0" w:right="0" w:firstLine="576"/>
        <w:jc w:val="left"/>
      </w:pPr>
      <w:r>
        <w:rPr/>
        <w:t xml:space="preserve">(B) Call the phone numbers provided in the account to provide notice of unpaid pay-by-mail toll bills at least </w:t>
      </w:r>
      <w:r>
        <w:t>((</w:t>
      </w:r>
      <w:r>
        <w:rPr>
          <w:strike/>
        </w:rPr>
        <w:t xml:space="preserve">ten</w:t>
      </w:r>
      <w:r>
        <w:t>))</w:t>
      </w:r>
      <w:r>
        <w:rPr/>
        <w:t xml:space="preserve"> </w:t>
      </w:r>
      <w:r>
        <w:rPr>
          <w:u w:val="single"/>
        </w:rPr>
        <w:t xml:space="preserve">10</w:t>
      </w:r>
      <w:r>
        <w:rPr/>
        <w:t xml:space="preserve"> days prior to a notice of civil penalty being issued for the associated pay-by-mail toll.</w:t>
      </w:r>
    </w:p>
    <w:p>
      <w:pPr>
        <w:spacing w:before="0" w:after="0" w:line="408" w:lineRule="exact"/>
        <w:ind w:left="0" w:right="0" w:firstLine="576"/>
        <w:jc w:val="left"/>
      </w:pPr>
      <w:r>
        <w:rPr/>
        <w:t xml:space="preserve">(ii) The department is relieved of its obligation to provide notice as required by this section if the customer has declined to receive communications from the department through such methods.</w:t>
      </w:r>
    </w:p>
    <w:p>
      <w:pPr>
        <w:spacing w:before="0" w:after="0" w:line="408" w:lineRule="exact"/>
        <w:ind w:left="0" w:right="0" w:firstLine="576"/>
        <w:jc w:val="left"/>
      </w:pPr>
      <w:r>
        <w:rPr/>
        <w:t xml:space="preserve">(d) </w:t>
      </w:r>
      <w:r>
        <w:t>((</w:t>
      </w:r>
      <w:r>
        <w:rPr>
          <w:strike/>
        </w:rPr>
        <w:t xml:space="preserve">Notwithstanding any other provision of law</w:t>
      </w:r>
      <w:r>
        <w:t>))</w:t>
      </w:r>
      <w:r>
        <w:rPr/>
        <w:t xml:space="preserve"> </w:t>
      </w:r>
      <w:r>
        <w:rPr>
          <w:u w:val="single"/>
        </w:rPr>
        <w:t xml:space="preserve">Except as provided in (e) through (g) of this subsection</w:t>
      </w:r>
      <w:r>
        <w:rPr/>
        <w:t xml:space="preserve">, all photographs, digital photographs, microphotographs, videotape, other recorded images, or other records identifying a specific instance of travel prepared under this section are for the exclusive use of the tolling agency for toll collection and enforcement purposes and are not open to the public 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(e) </w:t>
      </w:r>
      <w:r>
        <w:rPr>
          <w:u w:val="single"/>
        </w:rPr>
        <w:t xml:space="preserve">Pursuant to a lawfully issued search warrant, any photograph, digital photograph, microphotograph, videotape, other recorded image, or other record identifying a specific instance of travel prepared under this section shall be made available to law enforcement and all restrictions on their use, as set forth in (d) of this subsection, shall not apply.</w:t>
      </w:r>
    </w:p>
    <w:p>
      <w:pPr>
        <w:spacing w:before="0" w:after="0" w:line="408" w:lineRule="exact"/>
        <w:ind w:left="0" w:right="0" w:firstLine="576"/>
        <w:jc w:val="left"/>
      </w:pPr>
      <w:r>
        <w:rPr>
          <w:u w:val="single"/>
        </w:rPr>
        <w:t xml:space="preserve">(f) </w:t>
      </w:r>
      <w:r>
        <w:rPr>
          <w:u w:val="single"/>
        </w:rPr>
        <w:t xml:space="preserve">In the event of a missing and/or endangered person emergency which triggers a statewide Amber Alert or Silver Alert, any photograph, digital photograph, microphotograph, videotape, other recorded image, or other record identifying a specific instance of travel prepared under this section shall immediately be made available to law enforcement provided the request from a law enforcement agency includes supervisory approval from within the law enforcement agency submitting the request and an associated law enforcement agency case number is included in the request. All restrictions on their use, as set forth in (d) of this subsection, shall not apply.</w:t>
      </w:r>
    </w:p>
    <w:p>
      <w:pPr>
        <w:spacing w:before="0" w:after="0" w:line="408" w:lineRule="exact"/>
        <w:ind w:left="0" w:right="0" w:firstLine="576"/>
        <w:jc w:val="left"/>
      </w:pPr>
      <w:r>
        <w:rPr>
          <w:u w:val="single"/>
        </w:rPr>
        <w:t xml:space="preserve">(g) Pursuant to a subpoena for producing evidence or permitting inspection in a criminal case in which the court has made a finding of materiality, any photograph, digital photograph, microphotograph, videotape, other recorded image, or other record identifying a specific instance of travel prepared under this section shall be made available to prosecuting attorneys and defense lawyers and all restrictions on their use, as set forth in (d) of this subsection, shall not apply.</w:t>
      </w:r>
    </w:p>
    <w:p>
      <w:pPr>
        <w:spacing w:before="0" w:after="0" w:line="408" w:lineRule="exact"/>
        <w:ind w:left="0" w:right="0" w:firstLine="576"/>
        <w:jc w:val="left"/>
      </w:pPr>
      <w:r>
        <w:rPr>
          <w:u w:val="single"/>
        </w:rPr>
        <w:t xml:space="preserve">(h)</w:t>
      </w:r>
      <w:r>
        <w:rPr/>
        <w:t xml:space="preserve"> All locations where a photo toll system is used must be clearly marked by placing signs in locations that clearly indicate to a driver that he or she is entering a zone where tolls are assessed and enforced by a photo toll system.</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The envelope containing a toll charge bill or related notice issued pursuant to RCW 47.46.105 or 47.56.795, or a notice of civil penalty issued under this section, must prominently indicate that the contents are time sensitive and related to a toll violation.</w:t>
      </w:r>
    </w:p>
    <w:p>
      <w:pPr>
        <w:spacing w:before="0" w:after="0" w:line="408" w:lineRule="exact"/>
        <w:ind w:left="0" w:right="0" w:firstLine="576"/>
        <w:jc w:val="left"/>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spacing w:before="0" w:after="0" w:line="408" w:lineRule="exact"/>
        <w:ind w:left="0" w:right="0" w:firstLine="576"/>
        <w:jc w:val="left"/>
      </w:pPr>
      <w:r>
        <w:rPr/>
        <w:t xml:space="preserve">(8) The civil penalty for toll nonpayment detected through the use of a photo toll system is </w:t>
      </w:r>
      <w:r>
        <w:t>((</w:t>
      </w:r>
      <w:r>
        <w:rPr>
          <w:strike/>
        </w:rPr>
        <w:t xml:space="preserve">forty dollars</w:t>
      </w:r>
      <w:r>
        <w:t>))</w:t>
      </w:r>
      <w:r>
        <w:rPr/>
        <w:t xml:space="preserve"> </w:t>
      </w:r>
      <w:r>
        <w:rPr>
          <w:u w:val="single"/>
        </w:rPr>
        <w:t xml:space="preserve">$40</w:t>
      </w:r>
      <w:r>
        <w:rPr/>
        <w:t xml:space="preserve"> plus the photo toll and associated fees.</w:t>
      </w:r>
    </w:p>
    <w:p>
      <w:pPr>
        <w:spacing w:before="0" w:after="0" w:line="408" w:lineRule="exact"/>
        <w:ind w:left="0" w:right="0" w:firstLine="576"/>
        <w:jc w:val="left"/>
      </w:pPr>
      <w:r>
        <w:rPr/>
        <w:t xml:space="preserve">(9) Except as provided otherwise in this subsection, all civil penalties, including the photo toll and associated fees, collected under this section must be deposited into the toll facility account of the facility on which the toll was assessed. However, through June 30, 2013, civil penalties deposited into the Tacoma Narrows toll bridge account created under RCW 47.56.165 that are in excess of amounts necessary to support the toll adjudication process applicable to toll collection on the Tacoma Narrows bridge must first be allocated toward repayment of operating loans and reserve payments provided to the account from the motor vehicle account under section 1005(15), chapter 518, Laws of 2007.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spacing w:before="0" w:after="0" w:line="408" w:lineRule="exact"/>
        <w:ind w:left="0" w:right="0" w:firstLine="576"/>
        <w:jc w:val="left"/>
      </w:pPr>
      <w:r>
        <w:rPr/>
        <w:t xml:space="preserve">(10)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w:t>
      </w:r>
      <w:r>
        <w:t>((</w:t>
      </w:r>
      <w:r>
        <w:rPr>
          <w:strike/>
        </w:rPr>
        <w:t xml:space="preserve">thirty</w:t>
      </w:r>
      <w:r>
        <w:t>))</w:t>
      </w:r>
      <w:r>
        <w:rPr/>
        <w:t xml:space="preserve"> </w:t>
      </w:r>
      <w:r>
        <w:rPr>
          <w:u w:val="single"/>
        </w:rPr>
        <w:t xml:space="preserve">30</w:t>
      </w:r>
      <w:r>
        <w:rPr/>
        <w:t xml:space="preserve"> days of the mailing of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toll was assessed; or</w:t>
      </w:r>
    </w:p>
    <w:p>
      <w:pPr>
        <w:spacing w:before="0" w:after="0" w:line="408" w:lineRule="exact"/>
        <w:ind w:left="0" w:right="0" w:firstLine="576"/>
        <w:jc w:val="left"/>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toll and fee.</w:t>
      </w:r>
    </w:p>
    <w:p>
      <w:pPr>
        <w:spacing w:before="0" w:after="0" w:line="408" w:lineRule="exact"/>
        <w:ind w:left="0" w:right="0" w:firstLine="576"/>
        <w:jc w:val="left"/>
      </w:pPr>
      <w:r>
        <w:rPr/>
        <w:t xml:space="preserve">Timely mailing of this statement to the issuing agency relieves a rental car business of any liability under this section for the payment of the toll.</w:t>
      </w:r>
    </w:p>
    <w:p>
      <w:pPr>
        <w:spacing w:before="0" w:after="0" w:line="408" w:lineRule="exact"/>
        <w:ind w:left="0" w:right="0" w:firstLine="576"/>
        <w:jc w:val="left"/>
      </w:pPr>
      <w:r>
        <w:rPr/>
        <w:t xml:space="preserve">(11) It is the intent of the legislature that the department provide an educational opportunity when vehicle owners incur fees and penalties associated with late payment of tolls for the first time. As part of this educational opportunity, the department may waive penalties and fees if the issue that resulted in the toll not being timely paid has been resolved and the vehicle owner establishes an electronic toll account, if practicable. To aid in collecting tolls in a timely manner, the department may waive or reduce the outstanding amounts of fees and penalties assessed when tolls are not timely paid.</w:t>
      </w:r>
    </w:p>
    <w:p>
      <w:pPr>
        <w:spacing w:before="0" w:after="0" w:line="408" w:lineRule="exact"/>
        <w:ind w:left="0" w:right="0" w:firstLine="576"/>
        <w:jc w:val="left"/>
      </w:pPr>
      <w:r>
        <w:rPr/>
        <w:t xml:space="preserve">(12)(a) By June 30, 2016, the department of transportation must update its website, and accommodate access to the website from mobile platforms, to allow toll customers to efficiently manage all their tolling accounts, regardless of method of payment.</w:t>
      </w:r>
    </w:p>
    <w:p>
      <w:pPr>
        <w:spacing w:before="0" w:after="0" w:line="408" w:lineRule="exact"/>
        <w:ind w:left="0" w:right="0" w:firstLine="576"/>
        <w:jc w:val="left"/>
      </w:pPr>
      <w:r>
        <w:rPr/>
        <w:t xml:space="preserve">(b)(i) By June 30, 2016, the department of transportation must make available to the public a point of access that allows a third party to develop an application for mobile technologies that (A) securely accesses a user's toll account information and (B) allows the user to manage his or her toll account to the same extent possible through the department's website.</w:t>
      </w:r>
    </w:p>
    <w:p>
      <w:pPr>
        <w:spacing w:before="0" w:after="0" w:line="408" w:lineRule="exact"/>
        <w:ind w:left="0" w:right="0" w:firstLine="576"/>
        <w:jc w:val="left"/>
      </w:pPr>
      <w:r>
        <w:rPr/>
        <w:t xml:space="preserve">(ii) If the department determines that it would be cost-effective and in the best interests of the citizens of Washington, it may also develop an application for mobile technologies that allows toll customers to manage all of their tolling accounts from a mobile platform.</w:t>
      </w:r>
    </w:p>
    <w:p>
      <w:pPr>
        <w:spacing w:before="0" w:after="0" w:line="408" w:lineRule="exact"/>
        <w:ind w:left="0" w:right="0" w:firstLine="576"/>
        <w:jc w:val="left"/>
      </w:pPr>
      <w:r>
        <w:rPr/>
        <w:t xml:space="preserve">(13) When acquiring a new photo toll system, the department of transportation must enable the new system to:</w:t>
      </w:r>
    </w:p>
    <w:p>
      <w:pPr>
        <w:spacing w:before="0" w:after="0" w:line="408" w:lineRule="exact"/>
        <w:ind w:left="0" w:right="0" w:firstLine="576"/>
        <w:jc w:val="left"/>
      </w:pPr>
      <w:r>
        <w:rPr/>
        <w:t xml:space="preserve">(a) Connect with the department of licensing's vehicle record system so that a prepaid electronic toll account can be updated automatically when a toll customer's vehicle record is updated, if the customer has consented to such updates; and</w:t>
      </w:r>
    </w:p>
    <w:p>
      <w:pPr>
        <w:spacing w:before="0" w:after="0" w:line="408" w:lineRule="exact"/>
        <w:ind w:left="0" w:right="0" w:firstLine="576"/>
        <w:jc w:val="left"/>
      </w:pPr>
      <w:r>
        <w:rPr/>
        <w:t xml:space="preserve">(b) Document when any toll is assessed for a vehicle listed in a prepaid electronic toll account in the monthly statement that is made available to the electronic toll account holder regardless of whether the method of payment for the toll is via pay-by-mail or prepaid electronic toll account.</w:t>
      </w:r>
    </w:p>
    <w:p>
      <w:pPr>
        <w:spacing w:before="0" w:after="0" w:line="408" w:lineRule="exact"/>
        <w:ind w:left="0" w:right="0" w:firstLine="576"/>
        <w:jc w:val="left"/>
      </w:pPr>
      <w:r>
        <w:rPr/>
        <w:t xml:space="preserve">(14) Consistent with chapter 34.05 RCW, the department of transportation shall develop rules to implement this section.</w:t>
      </w:r>
    </w:p>
    <w:p>
      <w:pPr>
        <w:spacing w:before="0" w:after="0" w:line="408" w:lineRule="exact"/>
        <w:ind w:left="0" w:right="0" w:firstLine="576"/>
        <w:jc w:val="left"/>
      </w:pPr>
      <w:r>
        <w:rPr/>
        <w:t xml:space="preserve">(15) For the purposes of this section:</w:t>
      </w:r>
    </w:p>
    <w:p>
      <w:pPr>
        <w:spacing w:before="0" w:after="0" w:line="408" w:lineRule="exact"/>
        <w:ind w:left="0" w:right="0" w:firstLine="576"/>
        <w:jc w:val="left"/>
      </w:pPr>
      <w:r>
        <w:rPr/>
        <w:t xml:space="preserve">(a) "Photo toll system" means the system defined in RCW 47.56.010 and 47.46.020.</w:t>
      </w:r>
    </w:p>
    <w:p>
      <w:pPr>
        <w:spacing w:before="0" w:after="0" w:line="408" w:lineRule="exact"/>
        <w:ind w:left="0" w:right="0" w:firstLine="576"/>
        <w:jc w:val="left"/>
      </w:pPr>
      <w:r>
        <w:rPr/>
        <w:t xml:space="preserve">(b) "Prepaid electronic toll account" means a prepaid toll account linked to a pass or license plate number, including "Good to Go!".</w:t>
      </w:r>
    </w:p>
    <w:p>
      <w:pPr>
        <w:spacing w:before="0" w:after="0" w:line="408" w:lineRule="exact"/>
        <w:ind w:left="0" w:right="0" w:firstLine="576"/>
        <w:jc w:val="left"/>
      </w:pPr>
      <w:r>
        <w:rPr/>
        <w:t xml:space="preserve">(16) If a customer's toll charge or civil penalty is waived pursuant to this section due to an error made by the department, or an agent of the department, in reading the customer's license plate, the secretary of transportation must send a letter to the customer apologizing for the error.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speed violations subject to (c) of this subsection;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 Except as provided in (c) of this subsection and subsection (6) of this section, use of automated traffic safety cameras is restricted to the following locations only: (i) Intersections of two or more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w:t>
      </w:r>
      <w:r>
        <w:t>((</w:t>
      </w:r>
      <w:r>
        <w:rPr>
          <w:strike/>
        </w:rPr>
        <w:t xml:space="preserve">Notwithstanding any other provision of law</w:t>
      </w:r>
      <w:r>
        <w:t>))</w:t>
      </w:r>
      <w:r>
        <w:rPr/>
        <w:t xml:space="preserve"> </w:t>
      </w:r>
      <w:r>
        <w:rPr>
          <w:u w:val="single"/>
        </w:rPr>
        <w:t xml:space="preserve">Except as provided in (h) through (j) of this subsection</w:t>
      </w:r>
      <w:r>
        <w:rPr/>
        <w:t xml:space="preserve">,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w:t>
      </w:r>
      <w:r>
        <w:rPr>
          <w:u w:val="single"/>
        </w:rPr>
        <w:t xml:space="preserve">Pursuant to a lawfully issued search warrant, any photograph, digital photograph, microphotograph, videotape, other recorded image, or other record identifying a specific instance of travel prepared under this section shall be made available to law enforcement and all restrictions on their use, as set forth in (g) of this subsection, shall not apply.</w:t>
      </w:r>
    </w:p>
    <w:p>
      <w:pPr>
        <w:spacing w:before="0" w:after="0" w:line="408" w:lineRule="exact"/>
        <w:ind w:left="0" w:right="0" w:firstLine="576"/>
        <w:jc w:val="left"/>
      </w:pPr>
      <w:r>
        <w:rPr>
          <w:u w:val="single"/>
        </w:rPr>
        <w:t xml:space="preserve">(i) </w:t>
      </w:r>
      <w:r>
        <w:rPr>
          <w:u w:val="single"/>
        </w:rPr>
        <w:t xml:space="preserve">In the event of a missing and/or endangered person emergency which triggers a statewide Amber Alert or Silver Alert, any photograph, digital photograph, microphotograph, videotape, other recorded image, or other record identifying a specific instance of travel prepared under this section shall immediately be made available to law enforcement provided the request from a law enforcement agency includes supervisory approval from within the law enforcement agency submitting the request and an associated law enforcement agency case number is included in the request. All restrictions on their use, as set forth in (g) of this subsection, shall not apply.</w:t>
      </w:r>
    </w:p>
    <w:p>
      <w:pPr>
        <w:spacing w:before="0" w:after="0" w:line="408" w:lineRule="exact"/>
        <w:ind w:left="0" w:right="0" w:firstLine="576"/>
        <w:jc w:val="left"/>
      </w:pPr>
      <w:r>
        <w:rPr>
          <w:u w:val="single"/>
        </w:rPr>
        <w:t xml:space="preserve">(j)</w:t>
      </w:r>
      <w:r>
        <w:rPr>
          <w:u w:val="single"/>
        </w:rPr>
        <w:t xml:space="preserve"> Pursuant to a subpoena for producing evidence or permitting inspection in a criminal case in which the court has made a finding of materiality, any photograph, digital photograph, microphotograph, videotape, other recorded image, or other record identifying a specific instance of travel prepared under this section shall be made available to prosecuting attorneys and defense lawyers and all restrictions on their use, as set forth in (g) of this subsection, shall not apply.</w:t>
      </w:r>
    </w:p>
    <w:p>
      <w:pPr>
        <w:spacing w:before="0" w:after="0" w:line="408" w:lineRule="exact"/>
        <w:ind w:left="0" w:right="0" w:firstLine="576"/>
        <w:jc w:val="left"/>
      </w:pPr>
      <w:r>
        <w:rPr>
          <w:u w:val="single"/>
        </w:rPr>
        <w:t xml:space="preserve">(k)</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twenty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2022, and a final report by January 1, 2023,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w:t>
      </w:r>
      <w:r>
        <w:t>((</w:t>
      </w:r>
      <w:r>
        <w:rPr>
          <w:strike/>
        </w:rPr>
        <w:t xml:space="preserve">Notwithstanding any other provision of law</w:t>
      </w:r>
      <w:r>
        <w:t>))</w:t>
      </w:r>
      <w:r>
        <w:rPr/>
        <w:t xml:space="preserve"> </w:t>
      </w:r>
      <w:r>
        <w:rPr>
          <w:u w:val="single"/>
        </w:rPr>
        <w:t xml:space="preserve">Except as provided in (h) through (j) of this subsection</w:t>
      </w:r>
      <w:r>
        <w:rPr/>
        <w:t xml:space="preserve">,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w:t>
      </w:r>
      <w:r>
        <w:rPr>
          <w:u w:val="single"/>
        </w:rPr>
        <w:t xml:space="preserve">Pursuant to a lawfully issued search warrant, any photograph, digital photograph, microphotograph, videotape, other recorded image, or other record identifying a specific instance of travel prepared under this section shall be made available to law enforcement and all restrictions on their use, as set forth in (g) of this subsection, shall not apply.</w:t>
      </w:r>
    </w:p>
    <w:p>
      <w:pPr>
        <w:spacing w:before="0" w:after="0" w:line="408" w:lineRule="exact"/>
        <w:ind w:left="0" w:right="0" w:firstLine="576"/>
        <w:jc w:val="left"/>
      </w:pPr>
      <w:r>
        <w:rPr>
          <w:u w:val="single"/>
        </w:rPr>
        <w:t xml:space="preserve">(i) </w:t>
      </w:r>
      <w:r>
        <w:rPr>
          <w:u w:val="single"/>
        </w:rPr>
        <w:t xml:space="preserve">In the event of a missing and/or endangered person emergency which triggers a statewide Amber Alert or Silver Alert, any photograph, digital photograph, microphotograph, videotape, other recorded image, or other record identifying a specific instance of travel prepared under this section shall immediately be made available to law enforcement provided the request from a law enforcement agency includes supervisory approval from within the law enforcement agency submitting the request and an associated law enforcement agency case number is included in the request. All restrictions on their use, as set forth in (g) of this subsection, shall not apply.</w:t>
      </w:r>
    </w:p>
    <w:p>
      <w:pPr>
        <w:spacing w:before="0" w:after="0" w:line="408" w:lineRule="exact"/>
        <w:ind w:left="0" w:right="0" w:firstLine="576"/>
        <w:jc w:val="left"/>
      </w:pPr>
      <w:r>
        <w:rPr>
          <w:u w:val="single"/>
        </w:rPr>
        <w:t xml:space="preserve">(j)</w:t>
      </w:r>
      <w:r>
        <w:rPr>
          <w:u w:val="single"/>
        </w:rPr>
        <w:t xml:space="preserve"> Pursuant to a subpoena for producing evidence or permitting inspection in a criminal case in which the court has made a finding of materiality, any photograph, digital photograph, microphotograph, videotape, other recorded image, or other record identifying a specific instance of travel prepared under this section shall be made available to prosecuting attorneys and defense lawyers and all restrictions on their use, as set forth in (g) of this subsection, shall not apply.</w:t>
      </w:r>
    </w:p>
    <w:p>
      <w:pPr>
        <w:spacing w:before="0" w:after="0" w:line="408" w:lineRule="exact"/>
        <w:ind w:left="0" w:right="0" w:firstLine="576"/>
        <w:jc w:val="left"/>
      </w:pPr>
      <w:r>
        <w:rPr>
          <w:u w:val="single"/>
        </w:rPr>
        <w:t xml:space="preserve">(k)</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7f42e5fef84142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791614188744b2" /><Relationship Type="http://schemas.openxmlformats.org/officeDocument/2006/relationships/footer" Target="/word/footer1.xml" Id="R7f42e5fef84142cb" /></Relationships>
</file>