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f2952792c4a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5151</w:t>
      </w:r>
    </w:p>
    <w:p>
      <w:pPr>
        <w:jc w:val="center"/>
        <w:spacing w:before="480" w:after="0" w:line="240"/>
      </w:pPr>
      <w:r>
        <w:t xml:space="preserve">Chapter </w:t>
      </w:r>
      <w:r>
        <w:rPr/>
        <w:t xml:space="preserve">304</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FOSTER CARE AND CHILD CARE LICENSING—VARIOUS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4, which takes effect December 31,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88</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11:51 AM with the exception of section 33,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Das, Kuderer, Nobles, and Saldaña; by request of Department of Children, Youth, and Families)</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child care licensing by the department of children, youth, and families; amending RCW 13.34.030, 43.216.015, 43.216.085, 43.216.087, 43.216.089, 43.216.250, 43.216.255, 43.216.260, 43.216.271, 43.216.280, 43.216.305, 43.216.325, 43.216.340, 43.216.360, 43.216.395, 43.216.515, 43.216.530, 43.216.650, 43.216.660, 43.216.685, 43.216.687, 43.216.689, 43.216.690, 43.216.700, 43.216.300, and 74.15.125; reenacting and amending RCW 43.216.010, 43.216.015, and 43.216.020; adding a new section to chapter 43.216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w:t>
      </w:r>
      <w:r>
        <w:rPr>
          <w:u w:val="single"/>
        </w:rPr>
        <w:t xml:space="preserve">that meets the requirements provided in RCW 13.34.420, qualifies for funding under the family first prevention services act under 42 U.S.C. Sec. 672(k), and, if located within Washington state, is</w:t>
      </w:r>
      <w:r>
        <w:rPr/>
        <w:t xml:space="preserve"> licensed as a group care facility under chapter 74.15 RCW </w:t>
      </w:r>
      <w:r>
        <w:t>((</w:t>
      </w:r>
      <w:r>
        <w:rPr>
          <w:strike/>
        </w:rPr>
        <w:t xml:space="preserve">that also qualifies for funding under the federal family first prevention services act under 42 U.S.C. Sec. 672(k) and meets the requirements provided in RCW 13.34.420</w:t>
      </w:r>
      <w:r>
        <w:t>))</w:t>
      </w:r>
      <w:r>
        <w:rPr/>
        <w:t xml:space="preserve">.</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w:t>
      </w:r>
      <w:r>
        <w:rPr>
          <w:u w:val="single"/>
        </w:rPr>
        <w:t xml:space="preserve">"Outdoor nature-based child care" means an agency or an agency-offered program that:</w:t>
      </w:r>
    </w:p>
    <w:p>
      <w:pPr>
        <w:spacing w:before="0" w:after="0" w:line="408" w:lineRule="exact"/>
        <w:ind w:left="0" w:right="0" w:firstLine="576"/>
        <w:jc w:val="left"/>
      </w:pPr>
      <w:r>
        <w:rPr>
          <w:u w:val="single"/>
        </w:rPr>
        <w:t xml:space="preserve">(i) Enrolls preschool or school-age children;</w:t>
      </w:r>
    </w:p>
    <w:p>
      <w:pPr>
        <w:spacing w:before="0" w:after="0" w:line="408" w:lineRule="exact"/>
        <w:ind w:left="0" w:right="0" w:firstLine="576"/>
        <w:jc w:val="left"/>
      </w:pPr>
      <w:r>
        <w:rPr>
          <w:u w:val="single"/>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u w:val="single"/>
        </w:rPr>
        <w:t xml:space="preserve">(iii) Teaches a nature-based curriculum to enrolled children;</w:t>
      </w:r>
    </w:p>
    <w:p>
      <w:pPr>
        <w:spacing w:before="0" w:after="0" w:line="408" w:lineRule="exact"/>
        <w:ind w:left="0" w:right="0" w:firstLine="576"/>
        <w:jc w:val="left"/>
      </w:pPr>
      <w:r>
        <w:rPr>
          <w:u w:val="single"/>
        </w:rPr>
        <w:t xml:space="preserve">(f)</w:t>
      </w:r>
      <w:r>
        <w:rPr/>
        <w:t xml:space="preserv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 engaged primarily in recreational or educational activities</w:t>
      </w:r>
      <w:r>
        <w:t>))</w:t>
      </w:r>
      <w:r>
        <w:rPr>
          <w:u w:val="single"/>
        </w:rPr>
        <w:t xml:space="preserve">. For purposes of this chapter, "seasonal camp" means a program that:</w:t>
      </w:r>
    </w:p>
    <w:p>
      <w:pPr>
        <w:spacing w:before="0" w:after="0" w:line="408" w:lineRule="exact"/>
        <w:ind w:left="0" w:right="0" w:firstLine="576"/>
        <w:jc w:val="left"/>
      </w:pPr>
      <w:r>
        <w:rPr>
          <w:u w:val="single"/>
        </w:rPr>
        <w:t xml:space="preserve">(i) Operates for three months or less within a period of twelve consecutive months;</w:t>
      </w:r>
    </w:p>
    <w:p>
      <w:pPr>
        <w:spacing w:before="0" w:after="0" w:line="408" w:lineRule="exact"/>
        <w:ind w:left="0" w:right="0" w:firstLine="576"/>
        <w:jc w:val="left"/>
      </w:pPr>
      <w:r>
        <w:rPr>
          <w:u w:val="single"/>
        </w:rPr>
        <w:t xml:space="preserve">(ii) Is engaged primarily in recreational or educational activities conducted on a closely supervised basis; and</w:t>
      </w:r>
    </w:p>
    <w:p>
      <w:pPr>
        <w:spacing w:before="0" w:after="0" w:line="408" w:lineRule="exact"/>
        <w:ind w:left="0" w:right="0" w:firstLine="576"/>
        <w:jc w:val="left"/>
      </w:pPr>
      <w:r>
        <w:rPr>
          <w:u w:val="single"/>
        </w:rPr>
        <w:t xml:space="preserve">(iii) Is owned by any person, organization, association, or corporation, or is operated by a federal, state, county, or municipal government</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w:t>
      </w:r>
      <w:r>
        <w:rPr>
          <w:u w:val="single"/>
        </w:rPr>
        <w:t xml:space="preserve">"Inspection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(17)</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and 2020 c 90 s 9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Except as provided in section 8, chapter 90, Laws of 2020,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2020 c 262 s 5 and 2020 c 90 s 4 are each reenacted and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w:t>
      </w:r>
      <w:r>
        <w:t>((</w:t>
      </w:r>
      <w:r>
        <w:rPr>
          <w:strike/>
        </w:rPr>
        <w:t xml:space="preserve">and</w:t>
      </w:r>
      <w:r>
        <w:t>))</w:t>
      </w:r>
      <w:r>
        <w:rPr>
          <w:u w:val="single"/>
        </w:rPr>
        <w:t xml:space="preserve">,</w:t>
      </w:r>
      <w:r>
        <w:rPr/>
        <w:t xml:space="preserve"> centers</w:t>
      </w:r>
      <w:r>
        <w:rPr>
          <w:u w:val="single"/>
        </w:rPr>
        <w:t xml:space="preserve">, and outdoor nature-based child care</w:t>
      </w:r>
      <w:r>
        <w:rPr/>
        <w:t xml:space="preserve">;</w:t>
      </w:r>
    </w:p>
    <w:p>
      <w:pPr>
        <w:spacing w:before="0" w:after="0" w:line="408" w:lineRule="exact"/>
        <w:ind w:left="0" w:right="0" w:firstLine="576"/>
        <w:jc w:val="left"/>
      </w:pPr>
      <w:r>
        <w:rPr/>
        <w:t xml:space="preserve">(ii) Compensation of early learning educators in licensed centers </w:t>
      </w:r>
      <w:r>
        <w:t>((</w:t>
      </w:r>
      <w:r>
        <w:rPr>
          <w:strike/>
        </w:rPr>
        <w:t xml:space="preserve">and</w:t>
      </w:r>
      <w:r>
        <w:t>))</w:t>
      </w:r>
      <w:r>
        <w:rPr>
          <w:u w:val="single"/>
        </w:rPr>
        <w:t xml:space="preserve">,</w:t>
      </w:r>
      <w:r>
        <w:rPr/>
        <w:t xml:space="preserve"> homes</w:t>
      </w:r>
      <w:r>
        <w:rPr>
          <w:u w:val="single"/>
        </w:rPr>
        <w:t xml:space="preserve">, and outdoor nature-based child care,</w:t>
      </w:r>
      <w:r>
        <w:rPr/>
        <w:t xml:space="preserv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w:t>
      </w:r>
      <w:r>
        <w:t>((</w:t>
      </w:r>
      <w:r>
        <w:rPr>
          <w:strike/>
        </w:rPr>
        <w:t xml:space="preserve">and homes</w:t>
      </w:r>
      <w:r>
        <w:t>))</w:t>
      </w:r>
      <w:r>
        <w:rPr>
          <w:u w:val="single"/>
        </w:rPr>
        <w:t xml:space="preserve">, family home child care, outdoor nature-based child care,</w:t>
      </w:r>
      <w:r>
        <w:rPr/>
        <w:t xml:space="preserv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w:t>
      </w:r>
      <w:r>
        <w:t>((</w:t>
      </w:r>
      <w:r>
        <w:rPr>
          <w:strike/>
        </w:rPr>
        <w:t xml:space="preserve">and homes</w:t>
      </w:r>
      <w:r>
        <w:t>))</w:t>
      </w:r>
      <w:r>
        <w:rPr>
          <w:u w:val="single"/>
        </w:rPr>
        <w:t xml:space="preserve">, family home child care, and outdoor nature-based child care,</w:t>
      </w:r>
      <w:r>
        <w:rPr/>
        <w:t xml:space="preserve"> serving nonschool-age children and receiving state subsidy payments</w:t>
      </w:r>
      <w:r>
        <w:rPr>
          <w:u w:val="single"/>
        </w:rPr>
        <w:t xml:space="preserve">,</w:t>
      </w:r>
      <w:r>
        <w:rPr/>
        <w:t xml:space="preserve">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w:t>
      </w:r>
      <w:r>
        <w:t>((</w:t>
      </w:r>
      <w:r>
        <w:rPr>
          <w:strike/>
        </w:rPr>
        <w:t xml:space="preserve">and homes</w:t>
      </w:r>
      <w:r>
        <w:t>))</w:t>
      </w:r>
      <w:r>
        <w:rPr>
          <w:u w:val="single"/>
        </w:rPr>
        <w:t xml:space="preserve">, family home child care, and outdoor nature-based child care,</w:t>
      </w:r>
      <w:r>
        <w:rPr/>
        <w:t xml:space="preserv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w:t>
      </w:r>
      <w:r>
        <w:t>((</w:t>
      </w:r>
      <w:r>
        <w:rPr>
          <w:strike/>
        </w:rPr>
        <w:t xml:space="preserve">and</w:t>
      </w:r>
      <w:r>
        <w:t>))</w:t>
      </w:r>
      <w:r>
        <w:rPr>
          <w:u w:val="single"/>
        </w:rPr>
        <w:t xml:space="preserve">,</w:t>
      </w:r>
      <w:r>
        <w:rPr/>
        <w:t xml:space="preserve"> child care home providers</w:t>
      </w:r>
      <w:r>
        <w:rPr>
          <w:u w:val="single"/>
        </w:rPr>
        <w:t xml:space="preserve">, and outdoor nature-based child care</w:t>
      </w:r>
      <w:r>
        <w:rPr/>
        <w:t xml:space="preserv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2019 c 369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providers. Amounts appropriated for the encouragement of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2020 c 262 s 3 are each amended to read as follows:</w:t>
      </w:r>
    </w:p>
    <w:p>
      <w:pPr>
        <w:spacing w:before="0" w:after="0" w:line="408" w:lineRule="exact"/>
        <w:ind w:left="0" w:right="0" w:firstLine="576"/>
        <w:jc w:val="left"/>
      </w:pPr>
      <w:r>
        <w:rPr/>
        <w:t xml:space="preserve">(1) 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t xml:space="preserve">(a) The number, and relative percentage, of family child care</w:t>
      </w:r>
      <w:r>
        <w:rPr>
          <w:u w:val="single"/>
        </w:rPr>
        <w:t xml:space="preserve">, outdoor nature-based child care,</w:t>
      </w:r>
      <w:r>
        <w:rPr/>
        <w:t xml:space="preserv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(l) An analysis of the impact of increased regulations on the cost of child care; and</w:t>
      </w:r>
    </w:p>
    <w:p>
      <w:pPr>
        <w:spacing w:before="0" w:after="0" w:line="408" w:lineRule="exact"/>
        <w:ind w:left="0" w:right="0" w:firstLine="576"/>
        <w:jc w:val="left"/>
      </w:pPr>
      <w:r>
        <w:rPr/>
        <w:t xml:space="preserve">(m)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school district;</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t xml:space="preserve">(A) Submitted their request for on-site evaluation and are waiting to be rated; and</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t xml:space="preserve">(i) Analyze the reasons providers in the affected counties or zip codes have not attained the required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(C) Not achieved the required rating level after completing remedial activities; or</w:t>
      </w:r>
    </w:p>
    <w:p>
      <w:pPr>
        <w:spacing w:before="0" w:after="0" w:line="408" w:lineRule="exact"/>
        <w:ind w:left="0" w:right="0" w:firstLine="576"/>
        <w:jc w:val="left"/>
      </w:pPr>
      <w:r>
        <w:rPr/>
        <w:t xml:space="preserve">(D) Received an extension from the department based on exceptional circumstances pursuant to RCW 43.216.085;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t xml:space="preserve">(f) An analysis of the availability and quality of infant and toddler care; and</w:t>
      </w:r>
    </w:p>
    <w:p>
      <w:pPr>
        <w:spacing w:before="0" w:after="0" w:line="408" w:lineRule="exact"/>
        <w:ind w:left="0" w:right="0" w:firstLine="576"/>
        <w:jc w:val="left"/>
      </w:pPr>
      <w:r>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2018 c 58 s 70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w:t>
      </w:r>
      <w:r>
        <w:rPr>
          <w:u w:val="single"/>
        </w:rPr>
        <w:t xml:space="preserve">or outdoor locations</w:t>
      </w:r>
      <w:r>
        <w:rPr/>
        <w:t xml:space="preserve">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w:t>
      </w:r>
      <w:r>
        <w:rPr>
          <w:u w:val="single"/>
        </w:rPr>
        <w:t xml:space="preserve">, outdoor nature-based child care providers,</w:t>
      </w:r>
      <w:r>
        <w:rPr/>
        <w:t xml:space="preserve">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w:t>
      </w:r>
      <w:r>
        <w:t>((</w:t>
      </w:r>
      <w:r>
        <w:rPr>
          <w:strike/>
        </w:rPr>
        <w:t xml:space="preserve">only</w:t>
      </w:r>
      <w:r>
        <w:t>))</w:t>
      </w:r>
      <w:r>
        <w:rPr/>
        <w:t xml:space="preserve"> to the minimum health and safety standards </w:t>
      </w:r>
      <w:r>
        <w:t>((</w:t>
      </w:r>
      <w:r>
        <w:rPr>
          <w:strike/>
        </w:rPr>
        <w:t xml:space="preserve">in subsection (1)(a) of this section</w:t>
      </w:r>
      <w:r>
        <w:t>))</w:t>
      </w:r>
      <w:r>
        <w:rPr/>
        <w:t xml:space="preserve"> </w:t>
      </w:r>
      <w:r>
        <w:rPr>
          <w:u w:val="single"/>
        </w:rPr>
        <w:t xml:space="preserve">as defined in RCW 43.216.395(2)(b), the health and safety requirements under chapter 28A.195 RCW,</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260</w:t>
      </w:r>
      <w:r>
        <w:rPr/>
        <w:t xml:space="preserve"> and 2007 c 415 s 4 are each amended to read as follows:</w:t>
      </w:r>
    </w:p>
    <w:p>
      <w:pPr>
        <w:spacing w:before="0" w:after="0" w:line="408" w:lineRule="exact"/>
        <w:ind w:left="0" w:right="0" w:firstLine="576"/>
        <w:jc w:val="left"/>
      </w:pPr>
      <w:r>
        <w:rPr/>
        <w:t xml:space="preserve">Applications for licensure shall require, at a minimum, the following information:</w:t>
      </w:r>
    </w:p>
    <w:p>
      <w:pPr>
        <w:spacing w:before="0" w:after="0" w:line="408" w:lineRule="exact"/>
        <w:ind w:left="0" w:right="0" w:firstLine="576"/>
        <w:jc w:val="left"/>
      </w:pPr>
      <w:r>
        <w:rPr/>
        <w:t xml:space="preserve">(1) The size and suitability of a facility </w:t>
      </w:r>
      <w:r>
        <w:rPr>
          <w:u w:val="single"/>
        </w:rPr>
        <w:t xml:space="preserve">or location for an outdoor nature-based child care program,</w:t>
      </w:r>
      <w:r>
        <w:rPr/>
        <w:t xml:space="preserve"> and the plan of operation for carrying out the purpose for which an applicant seeks a license;</w:t>
      </w:r>
    </w:p>
    <w:p>
      <w:pPr>
        <w:spacing w:before="0" w:after="0" w:line="408" w:lineRule="exact"/>
        <w:ind w:left="0" w:right="0" w:firstLine="576"/>
        <w:jc w:val="left"/>
      </w:pPr>
      <w:r>
        <w:rPr/>
        <w:t xml:space="preserve">(2) The character, suitability, and competence of an agency and other persons associated with an agency directly responsible for the care of children;</w:t>
      </w:r>
    </w:p>
    <w:p>
      <w:pPr>
        <w:spacing w:before="0" w:after="0" w:line="408" w:lineRule="exact"/>
        <w:ind w:left="0" w:right="0" w:firstLine="576"/>
        <w:jc w:val="left"/>
      </w:pPr>
      <w:r>
        <w:rPr/>
        <w:t xml:space="preserve">(3) The number of qualified persons required to render the type of care for which an agency seeks a license;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To provide for the comfort, care, and well-being of children, information about the</w:t>
      </w:r>
      <w:r>
        <w:rPr/>
        <w:t xml:space="preserve"> health, safety, cleanliness, and general adequacy of the premises </w:t>
      </w:r>
      <w:r>
        <w:t>((</w:t>
      </w:r>
      <w:r>
        <w:rPr>
          <w:strike/>
        </w:rPr>
        <w:t xml:space="preserve">to provide for the comfort, care, and well</w:t>
      </w:r>
      <w:r>
        <w:rPr/>
        <w:noBreakHyphen/>
      </w:r>
      <w:r>
        <w:rPr>
          <w:strike/>
        </w:rPr>
        <w:t xml:space="preserve">being of children</w:t>
      </w:r>
      <w:r>
        <w:t>))</w:t>
      </w:r>
      <w:r>
        <w:rPr>
          <w:u w:val="single"/>
        </w:rPr>
        <w:t xml:space="preserve">, including the real property and premises for an outdoor nature-based child care program</w:t>
      </w:r>
      <w:r>
        <w:rPr/>
        <w:t xml:space="preserve">;</w:t>
      </w:r>
    </w:p>
    <w:p>
      <w:pPr>
        <w:spacing w:before="0" w:after="0" w:line="408" w:lineRule="exact"/>
        <w:ind w:left="0" w:right="0" w:firstLine="576"/>
        <w:jc w:val="left"/>
      </w:pPr>
      <w:r>
        <w:rPr/>
        <w:t xml:space="preserve">(5) The provision of necessary care and early learning, including food, supervision, and discipline; physical, mental, and social well</w:t>
      </w:r>
      <w:r>
        <w:rPr/>
        <w:noBreakHyphen/>
      </w:r>
      <w:r>
        <w:rPr/>
        <w:t xml:space="preserve">being; and educational and recreational opportunities for those served;</w:t>
      </w:r>
    </w:p>
    <w:p>
      <w:pPr>
        <w:spacing w:before="0" w:after="0" w:line="408" w:lineRule="exact"/>
        <w:ind w:left="0" w:right="0" w:firstLine="576"/>
        <w:jc w:val="left"/>
      </w:pPr>
      <w:r>
        <w:rPr/>
        <w:t xml:space="preserve">(6) The financial ability of an agency to comply with minimum requirements established under this chapter; and</w:t>
      </w:r>
    </w:p>
    <w:p>
      <w:pPr>
        <w:spacing w:before="0" w:after="0" w:line="408" w:lineRule="exact"/>
        <w:ind w:left="0" w:right="0" w:firstLine="576"/>
        <w:jc w:val="left"/>
      </w:pPr>
      <w:r>
        <w:rPr/>
        <w:t xml:space="preserve">(7) The maintenance of records pertaining to the care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2017 3rd sp.s. c 6 s 207 are each amended to read as follows:</w:t>
      </w:r>
    </w:p>
    <w:p>
      <w:pPr>
        <w:spacing w:before="0" w:after="0" w:line="408" w:lineRule="exact"/>
        <w:ind w:left="0" w:right="0" w:firstLine="576"/>
        <w:jc w:val="left"/>
      </w:pPr>
      <w:r>
        <w:rPr/>
        <w:t xml:space="preserve">Subject to appropriation, the department shall maintain an individual-based or portable background check clearance registry. Any individual seeking a child care license or employment in any child care facility </w:t>
      </w:r>
      <w:r>
        <w:rPr>
          <w:u w:val="single"/>
        </w:rPr>
        <w:t xml:space="preserve">or outdoor nature-based child care program</w:t>
      </w:r>
      <w:r>
        <w:rPr/>
        <w:t xml:space="preserve">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280</w:t>
      </w:r>
      <w:r>
        <w:rPr/>
        <w:t xml:space="preserve"> and 2006 c 265 s 303 are each amended to read as follows:</w:t>
      </w:r>
    </w:p>
    <w:p>
      <w:pPr>
        <w:spacing w:before="0" w:after="0" w:line="408" w:lineRule="exact"/>
        <w:ind w:left="0" w:right="0" w:firstLine="576"/>
        <w:jc w:val="left"/>
      </w:pPr>
      <w:r>
        <w:rPr/>
        <w:t xml:space="preserve">Licensed child day care centers </w:t>
      </w:r>
      <w:r>
        <w:rPr>
          <w:u w:val="single"/>
        </w:rPr>
        <w:t xml:space="preserve">and outdoor nature-based child care providers</w:t>
      </w:r>
      <w:r>
        <w:rPr/>
        <w:t xml:space="preserve"> shall provide notice of pesticide use to parents or guardians of students and employees pursuant to chapter 17.21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2020 c 343 s 5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w:t>
      </w:r>
      <w:r>
        <w:t>((</w:t>
      </w:r>
      <w:r>
        <w:rPr>
          <w:strike/>
        </w:rPr>
        <w:t xml:space="preserve">Submit</w:t>
      </w:r>
      <w:r>
        <w:t>))</w:t>
      </w:r>
      <w:r>
        <w:rPr/>
        <w:t xml:space="preserve"> </w:t>
      </w:r>
      <w:r>
        <w:rPr>
          <w:u w:val="single"/>
        </w:rPr>
        <w:t xml:space="preserve">For all current employees of the agency and as defined by department rule, submit</w:t>
      </w:r>
      <w:r>
        <w:rPr/>
        <w:t xml:space="preserve"> background check applications </w:t>
      </w:r>
      <w:r>
        <w:rPr>
          <w:u w:val="single"/>
        </w:rPr>
        <w:t xml:space="preserve">into the department's electronic workforce registry</w:t>
      </w:r>
      <w:r>
        <w:rPr/>
        <w:t xml:space="preserve">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w:t>
      </w:r>
      <w:r>
        <w:rPr>
          <w:u w:val="single"/>
        </w:rPr>
        <w:t xml:space="preserve">or outdoor nature-based child care programs</w:t>
      </w:r>
      <w:r>
        <w:rPr/>
        <w:t xml:space="preserve">.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w:t>
      </w:r>
      <w:r>
        <w:rPr>
          <w:u w:val="single"/>
        </w:rPr>
        <w:t xml:space="preserve">, outdoor nature-based child care provider,</w:t>
      </w:r>
      <w:r>
        <w:rPr/>
        <w:t xml:space="preserve">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w:t>
      </w:r>
      <w:r>
        <w:rPr>
          <w:u w:val="single"/>
        </w:rPr>
        <w:t xml:space="preserve">, outdoor nature-based child care provider,</w:t>
      </w:r>
      <w:r>
        <w:rPr/>
        <w:t xml:space="preserve"> or family day care provider is placed on nonreferral status, the department shall provide written notification to the child day care center</w:t>
      </w:r>
      <w:r>
        <w:rPr>
          <w:u w:val="single"/>
        </w:rPr>
        <w:t xml:space="preserve">, outdoor nature-based child care provider,</w:t>
      </w:r>
      <w:r>
        <w:rPr/>
        <w:t xml:space="preserve">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w:t>
      </w:r>
      <w:r>
        <w:rPr>
          <w:u w:val="single"/>
        </w:rPr>
        <w:t xml:space="preserve">, outdoor nature-based child care provider,</w:t>
      </w:r>
      <w:r>
        <w:rPr/>
        <w:t xml:space="preserve"> or family day care provider; or (b) place or remove a child day care center</w:t>
      </w:r>
      <w:r>
        <w:rPr>
          <w:u w:val="single"/>
        </w:rPr>
        <w:t xml:space="preserve">, outdoor nature-based child care provider,</w:t>
      </w:r>
      <w:r>
        <w:rPr/>
        <w:t xml:space="preserve">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340</w:t>
      </w:r>
      <w:r>
        <w:rPr/>
        <w:t xml:space="preserve"> and 2014 c 9 s 1 are each amended to read as follows:</w:t>
      </w:r>
    </w:p>
    <w:p>
      <w:pPr>
        <w:spacing w:before="0" w:after="0" w:line="408" w:lineRule="exact"/>
        <w:ind w:left="0" w:right="0" w:firstLine="576"/>
        <w:jc w:val="left"/>
      </w:pPr>
      <w:r>
        <w:rPr/>
        <w:t xml:space="preserve">(1) Before requiring any alterations to a child care facility due to inconsistencies with requirements in chapter 19.27 RCW, the department shall:</w:t>
      </w:r>
    </w:p>
    <w:p>
      <w:pPr>
        <w:spacing w:before="0" w:after="0" w:line="408" w:lineRule="exact"/>
        <w:ind w:left="0" w:right="0" w:firstLine="576"/>
        <w:jc w:val="left"/>
      </w:pPr>
      <w:r>
        <w:rPr/>
        <w:t xml:space="preserve">(a) Consult with the city or county enforcement official; and</w:t>
      </w:r>
    </w:p>
    <w:p>
      <w:pPr>
        <w:spacing w:before="0" w:after="0" w:line="408" w:lineRule="exact"/>
        <w:ind w:left="0" w:right="0" w:firstLine="576"/>
        <w:jc w:val="left"/>
      </w:pPr>
      <w:r>
        <w:rPr/>
        <w:t xml:space="preserve">(b) Receive written verification from the city or county enforcement official that the alteration is required.</w:t>
      </w:r>
    </w:p>
    <w:p>
      <w:pPr>
        <w:spacing w:before="0" w:after="0" w:line="408" w:lineRule="exact"/>
        <w:ind w:left="0" w:right="0" w:firstLine="576"/>
        <w:jc w:val="left"/>
      </w:pPr>
      <w:r>
        <w:rPr/>
        <w:t xml:space="preserve">(2) The department's consultation with the city or county enforcement official is limited to licensed child care space.</w:t>
      </w:r>
    </w:p>
    <w:p>
      <w:pPr>
        <w:spacing w:before="0" w:after="0" w:line="408" w:lineRule="exact"/>
        <w:ind w:left="0" w:right="0" w:firstLine="576"/>
        <w:jc w:val="left"/>
      </w:pPr>
      <w:r>
        <w:rPr/>
        <w:t xml:space="preserve">(3) Unless there is imminent danger to children or staff, the department may not modify, suspend, or revoke a child care license or business activities while the department is waiting to:</w:t>
      </w:r>
    </w:p>
    <w:p>
      <w:pPr>
        <w:spacing w:before="0" w:after="0" w:line="408" w:lineRule="exact"/>
        <w:ind w:left="0" w:right="0" w:firstLine="576"/>
        <w:jc w:val="left"/>
      </w:pPr>
      <w:r>
        <w:rPr/>
        <w:t xml:space="preserve">(a) Consult with the city or county enforcement official under subsection (1)(a) of this section; or</w:t>
      </w:r>
    </w:p>
    <w:p>
      <w:pPr>
        <w:spacing w:before="0" w:after="0" w:line="408" w:lineRule="exact"/>
        <w:ind w:left="0" w:right="0" w:firstLine="576"/>
        <w:jc w:val="left"/>
      </w:pPr>
      <w:r>
        <w:rPr/>
        <w:t xml:space="preserve">(b) Receive written verification from the city or county enforcement official that the alteration is required under subsection (1)(b) of this section.</w:t>
      </w:r>
    </w:p>
    <w:p>
      <w:pPr>
        <w:spacing w:before="0" w:after="0" w:line="408" w:lineRule="exact"/>
        <w:ind w:left="0" w:right="0" w:firstLine="576"/>
        <w:jc w:val="left"/>
      </w:pPr>
      <w:r>
        <w:rPr/>
        <w:t xml:space="preserve">(4) For the purposes of this section, "child care facility" means a family day care home, school-age care, </w:t>
      </w:r>
      <w:r>
        <w:rPr>
          <w:u w:val="single"/>
        </w:rPr>
        <w:t xml:space="preserve">outdoor nature-based child care,</w:t>
      </w:r>
      <w:r>
        <w:rPr/>
        <w:t xml:space="preserve"> and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360</w:t>
      </w:r>
      <w:r>
        <w:rPr/>
        <w:t xml:space="preserve"> and 2011 c 296 s 3 are each amended to read as follows:</w:t>
      </w:r>
    </w:p>
    <w:p>
      <w:pPr>
        <w:spacing w:before="0" w:after="0" w:line="408" w:lineRule="exact"/>
        <w:ind w:left="0" w:right="0" w:firstLine="576"/>
        <w:jc w:val="left"/>
      </w:pPr>
      <w:r>
        <w:rPr/>
        <w:t xml:space="preserve">When the department suspects that an agency is providing child care services without a license, it shall send notice to that agency within ten days. The notice shall include, but not be limited to, the following information:</w:t>
      </w:r>
    </w:p>
    <w:p>
      <w:pPr>
        <w:spacing w:before="0" w:after="0" w:line="408" w:lineRule="exact"/>
        <w:ind w:left="0" w:right="0" w:firstLine="576"/>
        <w:jc w:val="left"/>
      </w:pPr>
      <w:r>
        <w:rPr/>
        <w:t xml:space="preserve">(1) That a license is required and the reasons why;</w:t>
      </w:r>
    </w:p>
    <w:p>
      <w:pPr>
        <w:spacing w:before="0" w:after="0" w:line="408" w:lineRule="exact"/>
        <w:ind w:left="0" w:right="0" w:firstLine="576"/>
        <w:jc w:val="left"/>
      </w:pPr>
      <w:r>
        <w:rPr/>
        <w:t xml:space="preserve">(2) That the agency is suspected of providing child care without a license;</w:t>
      </w:r>
    </w:p>
    <w:p>
      <w:pPr>
        <w:spacing w:before="0" w:after="0" w:line="408" w:lineRule="exact"/>
        <w:ind w:left="0" w:right="0" w:firstLine="576"/>
        <w:jc w:val="left"/>
      </w:pPr>
      <w:r>
        <w:rPr/>
        <w:t xml:space="preserve">(3) That the agency must immediately stop providing child care until the agency becomes licensed;</w:t>
      </w:r>
    </w:p>
    <w:p>
      <w:pPr>
        <w:spacing w:before="0" w:after="0" w:line="408" w:lineRule="exact"/>
        <w:ind w:left="0" w:right="0" w:firstLine="576"/>
        <w:jc w:val="left"/>
      </w:pPr>
      <w:r>
        <w:rPr/>
        <w:t xml:space="preserve">(4) That the department can issue a penalty of one hundred fifty dollars per day for each day a family day care home provided care without being licensed and two hundred fifty dollars for each day a child day care center </w:t>
      </w:r>
      <w:r>
        <w:rPr>
          <w:u w:val="single"/>
        </w:rPr>
        <w:t xml:space="preserve">or outdoor nature-based child care provider</w:t>
      </w:r>
      <w:r>
        <w:rPr/>
        <w:t xml:space="preserve"> provided care without being licensed;</w:t>
      </w:r>
    </w:p>
    <w:p>
      <w:pPr>
        <w:spacing w:before="0" w:after="0" w:line="408" w:lineRule="exact"/>
        <w:ind w:left="0" w:right="0" w:firstLine="576"/>
        <w:jc w:val="left"/>
      </w:pPr>
      <w:r>
        <w:rPr/>
        <w:t xml:space="preserve">(5) That if the agency does not initiate the licensing process within thirty days of the date of the notice, the department will post on its web site that the agency is providing child care without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 licensing compliance agreements</w:t>
      </w:r>
      <w:r>
        <w:t>))</w:t>
      </w:r>
      <w:r>
        <w:rPr/>
        <w:t xml:space="preserve"> </w:t>
      </w:r>
      <w:r>
        <w:rPr>
          <w:u w:val="single"/>
        </w:rPr>
        <w:t xml:space="preserve">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w:t>
      </w:r>
      <w:r>
        <w:t>((</w:t>
      </w:r>
      <w:r>
        <w:rPr>
          <w:strike/>
        </w:rPr>
        <w:t xml:space="preserve">and homes</w:t>
      </w:r>
      <w:r>
        <w:t>))</w:t>
      </w:r>
      <w:r>
        <w:rPr>
          <w:u w:val="single"/>
        </w:rPr>
        <w:t xml:space="preserve">, family home providers, and outdoor nature-based child care providers</w:t>
      </w:r>
      <w:r>
        <w:rPr/>
        <w:t xml:space="preserve">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w:t>
      </w:r>
      <w:r>
        <w:rPr>
          <w:u w:val="single"/>
        </w:rPr>
        <w:t xml:space="preserve">or to a comparable or improved outdoor location for an outdoor nature-based child care,</w:t>
      </w:r>
      <w:r>
        <w:rPr/>
        <w:t xml:space="preserve">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w:t>
      </w:r>
      <w:r>
        <w:rPr>
          <w:u w:val="single"/>
        </w:rPr>
        <w:t xml:space="preserve">or to a new outdoor location for an outdoor nature-based child care,</w:t>
      </w:r>
      <w:r>
        <w:rPr/>
        <w:t xml:space="preserv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530</w:t>
      </w:r>
      <w:r>
        <w:rPr/>
        <w:t xml:space="preserve"> and 2015 3rd sp.s. c 7 s 10 are each amended to read as follows:</w:t>
      </w:r>
    </w:p>
    <w:p>
      <w:pPr>
        <w:spacing w:before="0" w:after="0" w:line="408" w:lineRule="exact"/>
        <w:ind w:left="0" w:right="0" w:firstLine="576"/>
        <w:jc w:val="left"/>
      </w:pPr>
      <w:r>
        <w:rPr/>
        <w:t xml:space="preserve">The department shall review applications from public or private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w:t>
      </w:r>
      <w:r>
        <w:rPr>
          <w:u w:val="single"/>
        </w:rPr>
        <w:t xml:space="preserve">, outdoor nature-based child care providers,</w:t>
      </w:r>
      <w:r>
        <w:rPr/>
        <w:t xml:space="preserve">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650</w:t>
      </w:r>
      <w:r>
        <w:rPr/>
        <w:t xml:space="preserve"> and 2015 c 199 s 1 are each amended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a licensed child care center</w:t>
      </w:r>
      <w:r>
        <w:rPr>
          <w:u w:val="single"/>
        </w:rPr>
        <w:t xml:space="preserve">, licensed outdoor nature-based child care,</w:t>
      </w:r>
      <w:r>
        <w:rPr/>
        <w:t xml:space="preserve">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licensed child care center</w:t>
      </w:r>
      <w:r>
        <w:rPr>
          <w:u w:val="single"/>
        </w:rPr>
        <w:t xml:space="preserve">, licensed outdoor nature-based child care,</w:t>
      </w:r>
      <w:r>
        <w:rPr/>
        <w:t xml:space="preserve">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w:t>
      </w:r>
      <w:r>
        <w:rPr>
          <w:u w:val="single"/>
        </w:rPr>
        <w:t xml:space="preserve">, licensed outdoor nature-based child care,</w:t>
      </w:r>
      <w:r>
        <w:rPr/>
        <w:t xml:space="preserve">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a licensed child care center, </w:t>
      </w:r>
      <w:r>
        <w:rPr>
          <w:u w:val="single"/>
        </w:rPr>
        <w:t xml:space="preserve">a licensed outdoor nature-based child care,</w:t>
      </w:r>
      <w:r>
        <w:rPr/>
        <w:t xml:space="preserve">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660</w:t>
      </w:r>
      <w:r>
        <w:rPr/>
        <w:t xml:space="preserve"> and 2017 3rd sp.s. c 6 s 212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w:t>
      </w:r>
      <w:r>
        <w:t>((</w:t>
      </w:r>
      <w:r>
        <w:rPr>
          <w:strike/>
        </w:rPr>
        <w:t xml:space="preserve">mini-centers</w:t>
      </w:r>
      <w:r>
        <w:t>))</w:t>
      </w:r>
      <w:r>
        <w:rPr/>
        <w:t xml:space="preserve"> </w:t>
      </w:r>
      <w:r>
        <w:rPr>
          <w:u w:val="single"/>
        </w:rPr>
        <w:t xml:space="preserve">outdoor nature-based child care</w:t>
      </w:r>
      <w:r>
        <w:rPr/>
        <w:t xml:space="preserve">, centers</w:t>
      </w:r>
      <w:r>
        <w:rPr>
          <w:u w:val="single"/>
        </w:rPr>
        <w:t xml:space="preserve">,</w:t>
      </w:r>
      <w:r>
        <w:rPr/>
        <w:t xml:space="preserve">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685</w:t>
      </w:r>
      <w:r>
        <w:rPr/>
        <w:t xml:space="preserve"> and 2013 c 23 s 99 are each amended to read as follows:</w:t>
      </w:r>
    </w:p>
    <w:p>
      <w:pPr>
        <w:spacing w:before="0" w:after="0" w:line="408" w:lineRule="exact"/>
        <w:ind w:left="0" w:right="0" w:firstLine="576"/>
        <w:jc w:val="left"/>
      </w:pPr>
      <w:r>
        <w:rPr/>
        <w:t xml:space="preserve">(1) The department shall establish and maintain a toll-free telephone number, and an interactive web-based system through which persons may obtain information regarding child day care centers</w:t>
      </w:r>
      <w:r>
        <w:rPr>
          <w:u w:val="single"/>
        </w:rPr>
        <w:t xml:space="preserve">, outdoor nature-based child care providers,</w:t>
      </w:r>
      <w:r>
        <w:rPr/>
        <w:t xml:space="preserve"> and family day care providers. This number shall be available twenty-four hours a day for persons to request information. The department shall respond to recorded messages left at the number within two business days. The number shall be published in reasonably available printed and electronic media. The number shall be easily identifiable as a number through which persons may obtain information regarding child day care centers and family day care providers as set forth in this section.</w:t>
      </w:r>
    </w:p>
    <w:p>
      <w:pPr>
        <w:spacing w:before="0" w:after="0" w:line="408" w:lineRule="exact"/>
        <w:ind w:left="0" w:right="0" w:firstLine="576"/>
        <w:jc w:val="left"/>
      </w:pPr>
      <w:r>
        <w:rPr/>
        <w:t xml:space="preserve">(2) Through the toll-free telephone line established by this section, the department shall provide information to callers about: (a) Whether a day care provider is licensed; (b) whether a day care provider's license is current; (c) the general nature of any enforcement against the providers; (d) how to report suspected or observed noncompliance with licensing requirements; (e) how to report alleged abuse or neglect in a day care; (f) how to report health, safety, and welfare concerns in a day care; (g) how to receive follow-up assistance, including information on the office of the family and children's ombuds; and (h) how to receive referral information on other agencies or entities that may be of further assistance to the caller.</w:t>
      </w:r>
    </w:p>
    <w:p>
      <w:pPr>
        <w:spacing w:before="0" w:after="0" w:line="408" w:lineRule="exact"/>
        <w:ind w:left="0" w:right="0" w:firstLine="576"/>
        <w:jc w:val="left"/>
      </w:pPr>
      <w:r>
        <w:rPr/>
        <w:t xml:space="preserve">(3) </w:t>
      </w:r>
      <w:r>
        <w:t>((</w:t>
      </w:r>
      <w:r>
        <w:rPr>
          <w:strike/>
        </w:rPr>
        <w:t xml:space="preserve">Beginning in January 2006, the</w:t>
      </w:r>
      <w:r>
        <w:t>))</w:t>
      </w:r>
      <w:r>
        <w:rPr/>
        <w:t xml:space="preserve"> </w:t>
      </w:r>
      <w:r>
        <w:rPr>
          <w:u w:val="single"/>
        </w:rPr>
        <w:t xml:space="preserve">The</w:t>
      </w:r>
      <w:r>
        <w:rPr/>
        <w:t xml:space="preserve"> department shall print the toll-free number established by this section on the face of new licenses issued to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2007 c 415 s 6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prominently post the following items, clearly visible to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w:t>
      </w:r>
      <w:r>
        <w:t>((</w:t>
      </w:r>
      <w:r>
        <w:rPr>
          <w:strike/>
        </w:rPr>
        <w:t xml:space="preserve">43.215.520</w:t>
      </w:r>
      <w:r>
        <w:t>))</w:t>
      </w:r>
      <w:r>
        <w:rPr/>
        <w:t xml:space="preserve"> </w:t>
      </w:r>
      <w:r>
        <w:rPr>
          <w:u w:val="single"/>
        </w:rPr>
        <w:t xml:space="preserve">43.216.685</w:t>
      </w:r>
      <w:r>
        <w:rPr/>
        <w:t xml:space="preserve">;</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 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rPr/>
        <w:t xml:space="preserve">(3)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689</w:t>
      </w:r>
      <w:r>
        <w:rPr/>
        <w:t xml:space="preserve"> and 2007 c 415 s 7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have readily available for review by the department, parents, and the public a copy of each inspection report and notice of enforcement action received by the center or provider from the department for the past three years. This subsection only applies to reports and notices received on or after July 24, 2005.</w:t>
      </w:r>
    </w:p>
    <w:p>
      <w:pPr>
        <w:spacing w:before="0" w:after="0" w:line="408" w:lineRule="exact"/>
        <w:ind w:left="0" w:right="0" w:firstLine="576"/>
        <w:jc w:val="left"/>
      </w:pPr>
      <w:r>
        <w:rPr/>
        <w:t xml:space="preserve">(2) The department shall make available to the public during business hours all inspection reports and notices of enforcement actions involving child day care centers</w:t>
      </w:r>
      <w:r>
        <w:rPr>
          <w:u w:val="single"/>
        </w:rPr>
        <w:t xml:space="preserve">, outdoor nature-based child care providers,</w:t>
      </w:r>
      <w:r>
        <w:rPr/>
        <w:t xml:space="preserve"> and family day care providers. The department shall include in the inspection report a statement of the corrective measures taken by the center or provider.</w:t>
      </w:r>
    </w:p>
    <w:p>
      <w:pPr>
        <w:spacing w:before="0" w:after="0" w:line="408" w:lineRule="exact"/>
        <w:ind w:left="0" w:right="0" w:firstLine="576"/>
        <w:jc w:val="left"/>
      </w:pPr>
      <w:r>
        <w:rPr/>
        <w:t xml:space="preserve">(3) The department may make available on a publicly accessible web site all inspection reports and notices of licensing actions, including the corrective measures required or taken, involving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a</w:t>
      </w:r>
      <w:r>
        <w:t>))</w:t>
      </w:r>
      <w:r>
        <w:rPr/>
        <w:t xml:space="preserve"> child day care </w:t>
      </w:r>
      <w:r>
        <w:t>((</w:t>
      </w:r>
      <w:r>
        <w:rPr>
          <w:strike/>
        </w:rPr>
        <w:t xml:space="preserve">center</w:t>
      </w:r>
      <w:r>
        <w:t>))</w:t>
      </w:r>
      <w:r>
        <w:rPr/>
        <w:t xml:space="preserve"> </w:t>
      </w:r>
      <w:r>
        <w:rPr>
          <w:u w:val="single"/>
        </w:rPr>
        <w:t xml:space="preserve">centers and outdoor nature-based child care providers</w:t>
      </w:r>
      <w:r>
        <w:rPr/>
        <w:t xml:space="preserve"> licensed under this chapter may not allow on the premises an employee or volunteer, who has not provided the child day care center </w:t>
      </w:r>
      <w:r>
        <w:rPr>
          <w:u w:val="single"/>
        </w:rPr>
        <w:t xml:space="preserve">or outdoor nature-based child care provider</w:t>
      </w:r>
      <w:r>
        <w:rPr/>
        <w:t xml:space="preserve">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w:t>
      </w:r>
      <w:r>
        <w:rPr>
          <w:u w:val="single"/>
        </w:rPr>
        <w:t xml:space="preserve">and outdoor nature-based child care provider</w:t>
      </w:r>
      <w:r>
        <w:rPr/>
        <w:t xml:space="preserve">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w:t>
      </w:r>
      <w:r>
        <w:rPr>
          <w:u w:val="single"/>
        </w:rPr>
        <w:t xml:space="preserve">and outdoor nature-based child care provider</w:t>
      </w:r>
      <w:r>
        <w:rPr/>
        <w:t xml:space="preserve"> may allow a person to be employed or volunteer on the premises if the person provides the child day care center </w:t>
      </w:r>
      <w:r>
        <w:rPr>
          <w:u w:val="single"/>
        </w:rPr>
        <w:t xml:space="preserve">or outdoor nature-based child care provider</w:t>
      </w:r>
      <w:r>
        <w:rPr/>
        <w:t xml:space="preserve">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w:t>
      </w:r>
      <w:r>
        <w:rPr>
          <w:u w:val="single"/>
        </w:rPr>
        <w:t xml:space="preserve">and outdoor nature-based child care provider</w:t>
      </w:r>
      <w:r>
        <w:rPr/>
        <w:t xml:space="preserve">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 </w:t>
      </w:r>
      <w:r>
        <w:rPr>
          <w:u w:val="single"/>
        </w:rPr>
        <w:t xml:space="preserve">or outdoor nature-based child care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2007 c 415 s 10 are each amended to read as follows:</w:t>
      </w:r>
    </w:p>
    <w:p>
      <w:pPr>
        <w:spacing w:before="0" w:after="0" w:line="408" w:lineRule="exact"/>
        <w:ind w:left="0" w:right="0" w:firstLine="576"/>
        <w:jc w:val="left"/>
      </w:pPr>
      <w:r>
        <w:rPr/>
        <w:t xml:space="preserve">(1) Every licensed child day care center </w:t>
      </w:r>
      <w:r>
        <w:rPr>
          <w:u w:val="single"/>
        </w:rPr>
        <w:t xml:space="preserve">and outdoor nature-based child care provider</w:t>
      </w:r>
      <w:r>
        <w:rPr/>
        <w:t xml:space="preserve">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w:t>
      </w:r>
      <w:r>
        <w:rPr>
          <w:u w:val="single"/>
        </w:rPr>
        <w:t xml:space="preserve">and outdoor nature-based child care provider</w:t>
      </w:r>
      <w:r>
        <w:rPr/>
        <w:t xml:space="preserve">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center </w:t>
      </w:r>
      <w:r>
        <w:rPr>
          <w:u w:val="single"/>
        </w:rPr>
        <w:t xml:space="preserve">or outdoor nature-based child care location</w:t>
      </w:r>
      <w:r>
        <w:rPr/>
        <w:t xml:space="preserv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(b) Liability limits under this subsection shall be the same as set forth in RCW 48.88.050.</w:t>
      </w:r>
    </w:p>
    <w:p>
      <w:pPr>
        <w:spacing w:before="0" w:after="0" w:line="408" w:lineRule="exact"/>
        <w:ind w:left="0" w:right="0" w:firstLine="576"/>
        <w:jc w:val="left"/>
      </w:pPr>
      <w:r>
        <w:rPr/>
        <w:t xml:space="preserve">(c)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w:t>
      </w:r>
      <w:r>
        <w:rPr>
          <w:u w:val="single"/>
        </w:rPr>
        <w:t xml:space="preserve">and outdoor nature-based child care providers</w:t>
      </w:r>
      <w:r>
        <w:rPr/>
        <w:t xml:space="preserve"> holding licenses, initial licenses, and probationary licenses under this chapter.</w:t>
      </w:r>
    </w:p>
    <w:p>
      <w:pPr>
        <w:spacing w:before="0" w:after="0" w:line="408" w:lineRule="exact"/>
        <w:ind w:left="0" w:right="0" w:firstLine="576"/>
        <w:jc w:val="left"/>
      </w:pPr>
      <w:r>
        <w:rPr/>
        <w:t xml:space="preserve">(e) A child day care center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home,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(c) Liability limits under (a)(i) of this subsection shall be the same as set forth in RCW 48.88.050.</w:t>
      </w:r>
    </w:p>
    <w:p>
      <w:pPr>
        <w:spacing w:before="0" w:after="0" w:line="408" w:lineRule="exact"/>
        <w:ind w:left="0" w:right="0" w:firstLine="576"/>
        <w:jc w:val="left"/>
      </w:pPr>
      <w:r>
        <w:rPr/>
        <w:t xml:space="preserve">(d)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comply with the requirements of this subsection.</w:t>
      </w:r>
    </w:p>
    <w:p>
      <w:pPr>
        <w:spacing w:before="0" w:after="0" w:line="408" w:lineRule="exact"/>
        <w:ind w:left="0" w:right="0" w:firstLine="576"/>
        <w:jc w:val="left"/>
      </w:pPr>
      <w:r>
        <w:rPr/>
        <w:t xml:space="preserve">(e) A family day care provider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The department shall apply the early achievers program to the outdoor nature-based child care program to assess quality in outdoor learning environments and may waive or adapt early achievers requirements when necessary to allow for the operation of outdoor classrooms.</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a relative, as defined in RCW 13.36.020, or a suitable person, as defined in RCW 13.36.020, who opts to become licensed for placement of a specific child and that child's siblings or relatives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u w:val="single"/>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u w:val="single"/>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29 of this act, referencing section 29 of this act by bill or chapter number and section number, is not provided by June 30, 2021, in the omnibus appropriations act, section 29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33, Substitute Senate Bill No. 5151 entitled:</w:t>
      </w:r>
    </w:p>
    <w:p>
      <w:pPr>
        <w:spacing w:before="120" w:after="0" w:line="408" w:lineRule="exact"/>
        <w:ind w:left="0" w:right="0" w:firstLine="576"/>
        <w:jc w:val="left"/>
      </w:pPr>
      <w:r>
        <w:rPr/>
        <w:t xml:space="preserve">"AN ACT Relating to foster care and child care licensing by the department of children, youth, and families."</w:t>
      </w:r>
    </w:p>
    <w:p>
      <w:pPr>
        <w:spacing w:before="120" w:after="0" w:line="408" w:lineRule="exact"/>
        <w:ind w:left="0" w:right="0" w:firstLine="0"/>
        <w:jc w:val="left"/>
      </w:pPr>
      <w:r>
        <w:rPr/>
        <w:t xml:space="preserve">Section 33 is a null and void clause. It provides that if specific funding for the purposes of Section 29, a section related to prohibiting charging licensees for obtaining a child care license, is not provided in the omnibus appropriations act, then Section 29 is null and void. Although the omnibus appropriations act references Section 29 of this bill, it does not provide specific funding for Section 29. Section 33 must be vetoed so that Section 29 can be implemented.</w:t>
      </w:r>
    </w:p>
    <w:p>
      <w:pPr>
        <w:spacing w:before="120" w:after="0" w:line="408" w:lineRule="exact"/>
        <w:ind w:left="0" w:right="0" w:firstLine="0"/>
        <w:jc w:val="left"/>
      </w:pPr>
      <w:r>
        <w:rPr/>
        <w:t xml:space="preserve">For these reasons I have vetoed Section 33 of Substitute Senate Bill No. 5151.</w:t>
      </w:r>
    </w:p>
    <w:p>
      <w:pPr>
        <w:spacing w:before="120" w:after="0" w:line="408" w:lineRule="exact"/>
        <w:ind w:left="0" w:right="0" w:firstLine="0"/>
        <w:jc w:val="left"/>
      </w:pPr>
      <w:r>
        <w:rPr/>
        <w:t xml:space="preserve">With the exception of Section 33, Substitute Senate Bill No. 5151 is approved."</w:t>
      </w:r>
    </w:p>
    <w:sectPr>
      <w:pgNumType w:start="1"/>
      <w:footerReference xmlns:r="http://schemas.openxmlformats.org/officeDocument/2006/relationships" r:id="R1a6ee695a6a840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37c066e9254a58" /><Relationship Type="http://schemas.openxmlformats.org/officeDocument/2006/relationships/footer" Target="/word/footer1.xml" Id="R1a6ee695a6a8403b" /></Relationships>
</file>