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D6C78" w14:paraId="6C7B3B7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09EA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09E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09EA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09EA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09EA">
            <w:t>320</w:t>
          </w:r>
        </w:sdtContent>
      </w:sdt>
    </w:p>
    <w:p w:rsidR="00DF5D0E" w:rsidP="00B73E0A" w:rsidRDefault="00AA1230" w14:paraId="4EA58FB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6C78" w14:paraId="40880606" w14:textId="70D3E8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09EA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09E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</w:t>
          </w:r>
        </w:sdtContent>
      </w:sdt>
    </w:p>
    <w:p w:rsidR="00DF5D0E" w:rsidP="00605C39" w:rsidRDefault="005D6C78" w14:paraId="3D5BEF25" w14:textId="2CB2971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09EA">
            <w:rPr>
              <w:sz w:val="22"/>
            </w:rPr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09EA" w14:paraId="0AF2258D" w14:textId="4D3BF0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A109EA" w:rsidP="00C8108C" w:rsidRDefault="00DE256E" w14:paraId="0697542A" w14:textId="0A53BECF">
      <w:pPr>
        <w:pStyle w:val="Page"/>
      </w:pPr>
      <w:bookmarkStart w:name="StartOfAmendmentBody" w:id="0"/>
      <w:bookmarkEnd w:id="0"/>
      <w:permStart w:edGrp="everyone" w:id="1598883395"/>
      <w:r>
        <w:tab/>
      </w:r>
      <w:r w:rsidR="00A109EA">
        <w:t xml:space="preserve">On page </w:t>
      </w:r>
      <w:r w:rsidR="00C943C5">
        <w:t>14, beginning on line 21, after "geofence" strike all material through "</w:t>
      </w:r>
      <w:r w:rsidR="00B47A9D">
        <w:t>in-person</w:t>
      </w:r>
      <w:r w:rsidR="00C943C5">
        <w:t>" on line 23 and insert "around an entity that provides in-person health care services where such geofence is used to: (1) Identify or track consumers seeking health care services; (2) collect consumer health data from consumers; or (3) send notifications, messages, or advertisements t</w:t>
      </w:r>
      <w:r w:rsidR="00941DAC">
        <w:t>o</w:t>
      </w:r>
      <w:r w:rsidR="00C943C5">
        <w:t xml:space="preserve"> consumer</w:t>
      </w:r>
      <w:r w:rsidR="00941DAC">
        <w:t>s</w:t>
      </w:r>
      <w:r w:rsidR="00C943C5">
        <w:t xml:space="preserve"> related to</w:t>
      </w:r>
      <w:r w:rsidR="00941DAC">
        <w:t xml:space="preserve"> their consumer health data or"</w:t>
      </w:r>
    </w:p>
    <w:p w:rsidRPr="00C41369" w:rsidR="00C41369" w:rsidP="00C41369" w:rsidRDefault="00C41369" w14:paraId="49CBD275" w14:textId="77777777">
      <w:pPr>
        <w:pStyle w:val="RCWSLText"/>
      </w:pPr>
    </w:p>
    <w:p w:rsidR="00DF5D0E" w:rsidP="00A109EA" w:rsidRDefault="00DF5D0E" w14:paraId="4D91B12D" w14:textId="1B2A4A93">
      <w:pPr>
        <w:suppressLineNumbers/>
        <w:rPr>
          <w:spacing w:val="-3"/>
        </w:rPr>
      </w:pPr>
    </w:p>
    <w:p w:rsidRPr="00A109EA" w:rsidR="00283092" w:rsidP="00A109EA" w:rsidRDefault="00283092" w14:paraId="407B9EE7" w14:textId="77777777">
      <w:pPr>
        <w:suppressLineNumbers/>
        <w:rPr>
          <w:spacing w:val="-3"/>
        </w:rPr>
      </w:pPr>
    </w:p>
    <w:permEnd w:id="1598883395"/>
    <w:p w:rsidR="00ED2EEB" w:rsidP="00A109EA" w:rsidRDefault="00ED2EEB" w14:paraId="76847CB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67752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E6349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109EA" w:rsidRDefault="00D659AC" w14:paraId="53B2425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83092" w:rsidP="00A109EA" w:rsidRDefault="0096303F" w14:paraId="674645CC" w14:textId="4D1FF3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83092">
                  <w:t xml:space="preserve"> Modifies the geofencing provision</w:t>
                </w:r>
                <w:r w:rsidR="00C41369">
                  <w:t>s</w:t>
                </w:r>
                <w:r w:rsidR="00283092">
                  <w:t xml:space="preserve"> </w:t>
                </w:r>
                <w:r w:rsidR="00C41369">
                  <w:t>as follows</w:t>
                </w:r>
                <w:r w:rsidR="00283092">
                  <w:t>:</w:t>
                </w:r>
              </w:p>
              <w:p w:rsidR="00A313C1" w:rsidP="00A109EA" w:rsidRDefault="00283092" w14:paraId="09FA74A4" w14:textId="2C389A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</w:t>
                </w:r>
                <w:r w:rsidR="00A313C1">
                  <w:t xml:space="preserve">Removes the </w:t>
                </w:r>
                <w:r w:rsidRPr="00C41369" w:rsidR="00C41369">
                  <w:rPr>
                    <w:i/>
                    <w:iCs/>
                  </w:rPr>
                  <w:t>more general</w:t>
                </w:r>
                <w:r w:rsidR="00C41369">
                  <w:t xml:space="preserve"> </w:t>
                </w:r>
                <w:r w:rsidR="00A313C1">
                  <w:t>prohibition on implementing a geofence to identify consumers, collect consumer health data, or send certain notifications to consumers who enter an in-person health care entity; and instead</w:t>
                </w:r>
              </w:p>
              <w:p w:rsidRPr="0096303F" w:rsidR="001C1B27" w:rsidP="00A109EA" w:rsidRDefault="00A313C1" w14:paraId="78A6E760" w14:textId="17F0F0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283092">
                  <w:t xml:space="preserve">Prohibits implementing a geofence around an </w:t>
                </w:r>
                <w:r>
                  <w:t xml:space="preserve">in-person health care </w:t>
                </w:r>
                <w:r w:rsidR="00283092">
                  <w:t xml:space="preserve">entity </w:t>
                </w:r>
                <w:r w:rsidRPr="00C41369" w:rsidR="00C41369">
                  <w:rPr>
                    <w:i/>
                    <w:iCs/>
                  </w:rPr>
                  <w:t>specifically</w:t>
                </w:r>
                <w:r w:rsidR="00C41369">
                  <w:t xml:space="preserve"> </w:t>
                </w:r>
                <w:r w:rsidR="00283092">
                  <w:t xml:space="preserve">if the geofence is used </w:t>
                </w:r>
                <w:r>
                  <w:t xml:space="preserve">to </w:t>
                </w:r>
                <w:r w:rsidR="00283092">
                  <w:t>identify consumers, collect consumer health data, or send certain notifications to consumers</w:t>
                </w:r>
                <w:r>
                  <w:t xml:space="preserve">. </w:t>
                </w:r>
              </w:p>
              <w:p w:rsidRPr="007D1589" w:rsidR="001B4E53" w:rsidP="00A109EA" w:rsidRDefault="001B4E53" w14:paraId="360758C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6775236"/>
    </w:tbl>
    <w:p w:rsidR="00DF5D0E" w:rsidP="00A109EA" w:rsidRDefault="00DF5D0E" w14:paraId="647C84AE" w14:textId="77777777">
      <w:pPr>
        <w:pStyle w:val="BillEnd"/>
        <w:suppressLineNumbers/>
      </w:pPr>
    </w:p>
    <w:p w:rsidR="00DF5D0E" w:rsidP="00A109EA" w:rsidRDefault="00DE256E" w14:paraId="17FB02C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109EA" w:rsidRDefault="00AB682C" w14:paraId="13A6073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9DDE" w14:textId="77777777" w:rsidR="00A109EA" w:rsidRDefault="00A109EA" w:rsidP="00DF5D0E">
      <w:r>
        <w:separator/>
      </w:r>
    </w:p>
  </w:endnote>
  <w:endnote w:type="continuationSeparator" w:id="0">
    <w:p w14:paraId="3BF01DB3" w14:textId="77777777" w:rsidR="00A109EA" w:rsidRDefault="00A109E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E7B" w:rsidRDefault="00575E7B" w14:paraId="650925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75E7B" w14:paraId="6801A0A4" w14:textId="377878C9">
    <w:pPr>
      <w:pStyle w:val="AmendDraftFooter"/>
    </w:pPr>
    <w:fldSimple w:instr=" TITLE   \* MERGEFORMAT ">
      <w:r w:rsidR="00A109EA">
        <w:t>1155-S AMH HANS BAKY 320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75E7B" w14:paraId="5357C5B2" w14:textId="567E89FA">
    <w:pPr>
      <w:pStyle w:val="AmendDraftFooter"/>
    </w:pPr>
    <w:fldSimple w:instr=" TITLE   \* MERGEFORMAT ">
      <w:r>
        <w:t>1155-S AMH HANS BAKY 320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C41A" w14:textId="77777777" w:rsidR="00A109EA" w:rsidRDefault="00A109EA" w:rsidP="00DF5D0E">
      <w:r>
        <w:separator/>
      </w:r>
    </w:p>
  </w:footnote>
  <w:footnote w:type="continuationSeparator" w:id="0">
    <w:p w14:paraId="557B75F0" w14:textId="77777777" w:rsidR="00A109EA" w:rsidRDefault="00A109E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4016" w14:textId="77777777" w:rsidR="00575E7B" w:rsidRDefault="0057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926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A531F" wp14:editId="13D3C87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26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2E2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8F7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F66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D35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05A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F7C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C64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468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0F0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3EA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B87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FA4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195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5CB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CB2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D8A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C75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309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7C0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172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8A1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2DB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394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11E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26C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ED6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52B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714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6F3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0B6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99A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ED4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2DE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A531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8E26AF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2E26B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8F77E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F66D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D35F8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05A0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F7C1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C644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468FF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0F04F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3EAE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B87F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FA4AE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195E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5CB65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CB2F0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D8AF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C75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30997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7C06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1722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8A1A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2DB9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3944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11E26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26CF5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ED6BF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52B18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714BA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6F332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0B6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99A8C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ED499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2DEC0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C9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F69E8" wp14:editId="504EC4D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254C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BB6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D1F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F21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665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4A6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E53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20D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2C6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E41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747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555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76E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BC3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EB8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F9B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7DE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B36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275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18C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2CD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31D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7B3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15C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56AE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6E4E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BB33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F69E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14254C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BB69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D1F6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F21D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6657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4A63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E534A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20D2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2C63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E41E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7472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5553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76E1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BC393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EB89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F9BA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7DE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B364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2755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18CA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2CDD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31D3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7B3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15C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56AE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6E4E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BB33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7372706">
    <w:abstractNumId w:val="5"/>
  </w:num>
  <w:num w:numId="2" w16cid:durableId="903955521">
    <w:abstractNumId w:val="3"/>
  </w:num>
  <w:num w:numId="3" w16cid:durableId="950745423">
    <w:abstractNumId w:val="2"/>
  </w:num>
  <w:num w:numId="4" w16cid:durableId="2017072798">
    <w:abstractNumId w:val="1"/>
  </w:num>
  <w:num w:numId="5" w16cid:durableId="1217275562">
    <w:abstractNumId w:val="0"/>
  </w:num>
  <w:num w:numId="6" w16cid:durableId="426509360">
    <w:abstractNumId w:val="4"/>
  </w:num>
  <w:num w:numId="7" w16cid:durableId="1962685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3092"/>
    <w:rsid w:val="00316CD9"/>
    <w:rsid w:val="003E2FC6"/>
    <w:rsid w:val="00492DDC"/>
    <w:rsid w:val="004C6615"/>
    <w:rsid w:val="005115F9"/>
    <w:rsid w:val="00523C5A"/>
    <w:rsid w:val="00575E7B"/>
    <w:rsid w:val="005D6C7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1DAC"/>
    <w:rsid w:val="0096303F"/>
    <w:rsid w:val="00972869"/>
    <w:rsid w:val="00984CD1"/>
    <w:rsid w:val="009F23A9"/>
    <w:rsid w:val="00A01F29"/>
    <w:rsid w:val="00A109EA"/>
    <w:rsid w:val="00A17B5B"/>
    <w:rsid w:val="00A313C1"/>
    <w:rsid w:val="00A4729B"/>
    <w:rsid w:val="00A93D4A"/>
    <w:rsid w:val="00AA1230"/>
    <w:rsid w:val="00AB682C"/>
    <w:rsid w:val="00AD2D0A"/>
    <w:rsid w:val="00B31D1C"/>
    <w:rsid w:val="00B41494"/>
    <w:rsid w:val="00B47A9D"/>
    <w:rsid w:val="00B518D0"/>
    <w:rsid w:val="00B56650"/>
    <w:rsid w:val="00B73E0A"/>
    <w:rsid w:val="00B961E0"/>
    <w:rsid w:val="00BF44DF"/>
    <w:rsid w:val="00C41369"/>
    <w:rsid w:val="00C61A83"/>
    <w:rsid w:val="00C8108C"/>
    <w:rsid w:val="00C84AD0"/>
    <w:rsid w:val="00C943C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18C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5013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HANS</SponsorAcronym>
  <DrafterAcronym>BAKY</DrafterAcronym>
  <DraftNumber>320</DraftNumber>
  <ReferenceNumber>SHB 1155</ReferenceNumber>
  <Floor>H AMD</Floor>
  <AmendmentNumber> 102</AmendmentNumber>
  <Sponsors>By Representative Hansen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160</Words>
  <Characters>895</Characters>
  <Application>Microsoft Office Word</Application>
  <DocSecurity>8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1155-S AMH HANS BAKY 320</vt:lpstr>
    </vt:vector>
  </TitlesOfParts>
  <Company>Washington State Legislature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HANS BAKY 320</dc:title>
  <dc:creator>Yelena Baker</dc:creator>
  <cp:lastModifiedBy>Baker, Yelena</cp:lastModifiedBy>
  <cp:revision>7</cp:revision>
  <dcterms:created xsi:type="dcterms:W3CDTF">2023-03-01T04:36:00Z</dcterms:created>
  <dcterms:modified xsi:type="dcterms:W3CDTF">2023-03-01T16:30:00Z</dcterms:modified>
</cp:coreProperties>
</file>