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6599F" w14:paraId="551948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60E9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60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60E9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60E9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60E9">
            <w:t>023</w:t>
          </w:r>
        </w:sdtContent>
      </w:sdt>
    </w:p>
    <w:p w:rsidR="00DF5D0E" w:rsidP="00B73E0A" w:rsidRDefault="00AA1230" w14:paraId="45F325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599F" w14:paraId="1BFAB3E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60E9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60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480</w:t>
          </w:r>
        </w:sdtContent>
      </w:sdt>
    </w:p>
    <w:p w:rsidR="00DF5D0E" w:rsidP="00605C39" w:rsidRDefault="00A6599F" w14:paraId="7BD35C6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60E9">
            <w:rPr>
              <w:sz w:val="22"/>
            </w:rPr>
            <w:t xml:space="preserve"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60E9" w14:paraId="768CFF4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22E51" w:rsidP="00C8108C" w:rsidRDefault="00DE256E" w14:paraId="5474CC9F" w14:textId="7FACD04F">
      <w:pPr>
        <w:pStyle w:val="Page"/>
      </w:pPr>
      <w:bookmarkStart w:name="StartOfAmendmentBody" w:id="0"/>
      <w:bookmarkEnd w:id="0"/>
      <w:permStart w:edGrp="everyone" w:id="1336614338"/>
      <w:r>
        <w:tab/>
      </w:r>
      <w:r w:rsidR="007B60E9">
        <w:t xml:space="preserve">On page </w:t>
      </w:r>
      <w:r w:rsidR="00290318">
        <w:t>17, beginning on line 16, strike all of section 11</w:t>
      </w:r>
    </w:p>
    <w:p w:rsidR="00363515" w:rsidP="00363515" w:rsidRDefault="00363515" w14:paraId="23C06E8C" w14:textId="285DB07A">
      <w:pPr>
        <w:pStyle w:val="RCWSLText"/>
      </w:pPr>
    </w:p>
    <w:p w:rsidRPr="00363515" w:rsidR="00363515" w:rsidP="00363515" w:rsidRDefault="00363515" w14:paraId="2D47F3F7" w14:textId="100B77DF">
      <w:pPr>
        <w:pStyle w:val="RCWSLText"/>
      </w:pPr>
      <w:r>
        <w:tab/>
        <w:t>Renumber the remaining section</w:t>
      </w:r>
      <w:r w:rsidR="00FE1DD2">
        <w:t>s</w:t>
      </w:r>
      <w:r>
        <w:t xml:space="preserve"> consecutively and correct any internal references accordingly.</w:t>
      </w:r>
    </w:p>
    <w:p w:rsidR="00F22E51" w:rsidP="00C8108C" w:rsidRDefault="00F22E51" w14:paraId="2B37DF4B" w14:textId="77777777">
      <w:pPr>
        <w:pStyle w:val="Page"/>
      </w:pPr>
    </w:p>
    <w:p w:rsidRPr="007B60E9" w:rsidR="00DF5D0E" w:rsidP="00F22E51" w:rsidRDefault="00F22E51" w14:paraId="6A22239D" w14:textId="7A4ECF5D">
      <w:pPr>
        <w:pStyle w:val="Page"/>
      </w:pPr>
      <w:r>
        <w:tab/>
        <w:t>Correct the title.</w:t>
      </w:r>
    </w:p>
    <w:permEnd w:id="1336614338"/>
    <w:p w:rsidR="00ED2EEB" w:rsidP="007B60E9" w:rsidRDefault="00ED2EEB" w14:paraId="3ABD27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41459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64CCE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60E9" w:rsidRDefault="00D659AC" w14:paraId="05B3C23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64179" w:rsidRDefault="0096303F" w14:paraId="293D0E92" w14:textId="22E927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90318">
                  <w:t>Removes the emergency clause and immediate effective date.</w:t>
                </w:r>
                <w:r w:rsidRPr="0096303F" w:rsidR="001C1B27">
                  <w:t>  </w:t>
                </w:r>
              </w:p>
            </w:tc>
          </w:tr>
        </w:sdtContent>
      </w:sdt>
      <w:permEnd w:id="274145995"/>
    </w:tbl>
    <w:p w:rsidR="00DF5D0E" w:rsidP="007B60E9" w:rsidRDefault="00DF5D0E" w14:paraId="0415C045" w14:textId="77777777">
      <w:pPr>
        <w:pStyle w:val="BillEnd"/>
        <w:suppressLineNumbers/>
      </w:pPr>
    </w:p>
    <w:p w:rsidR="00DF5D0E" w:rsidP="007B60E9" w:rsidRDefault="00DE256E" w14:paraId="517DBE5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60E9" w:rsidRDefault="00AB682C" w14:paraId="5FFB7D3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9558" w14:textId="77777777" w:rsidR="007B60E9" w:rsidRDefault="007B60E9" w:rsidP="00DF5D0E">
      <w:r>
        <w:separator/>
      </w:r>
    </w:p>
  </w:endnote>
  <w:endnote w:type="continuationSeparator" w:id="0">
    <w:p w14:paraId="631570ED" w14:textId="77777777" w:rsidR="007B60E9" w:rsidRDefault="007B60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A" w:rsidRDefault="00880C3A" w14:paraId="36D400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599F" w14:paraId="241DFE0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60E9">
      <w:t>1389-S2 AMH .... VASE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599F" w14:paraId="0FE59354" w14:textId="7D3517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0C3A">
      <w:t>1389-S2 AMH .... VASE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B744" w14:textId="77777777" w:rsidR="007B60E9" w:rsidRDefault="007B60E9" w:rsidP="00DF5D0E">
      <w:r>
        <w:separator/>
      </w:r>
    </w:p>
  </w:footnote>
  <w:footnote w:type="continuationSeparator" w:id="0">
    <w:p w14:paraId="0BEBF1F1" w14:textId="77777777" w:rsidR="007B60E9" w:rsidRDefault="007B60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CE7" w14:textId="77777777" w:rsidR="00880C3A" w:rsidRDefault="00880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3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84253" wp14:editId="4EF551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5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A5F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1B2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16D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8B1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FFF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2EC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5FA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C82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C1A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E85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2A8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E09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071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06A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86D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3B2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515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AE7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021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B04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EDE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E5C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397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CE2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E1F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39D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196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CBF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58F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B5D0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A02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5AE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DB2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842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BFD5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A5F7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1B22E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16D2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8B10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FFF3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2EC5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5FA8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C82F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C1A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E85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2A89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E090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071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06A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86D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3B2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5158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AE76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0213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B049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EDE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E5CE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397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CE2E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E1F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39D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196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CBF3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58F9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B5D054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A02FE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5AE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DB2C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ED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C4148" wp14:editId="6C71274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B11F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7C4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F94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A0B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6F6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489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EB5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9E6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ED4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DB9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564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5A1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6A6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0C8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366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D4D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596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48A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FCA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D6E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701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EEC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C0A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168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3196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71A9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8569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C414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CB11F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7C489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F943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A0BC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6F63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4897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EB51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9E60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ED47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DB97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5643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5A1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6A6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0C8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366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D4D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596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48A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FCA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D6ED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701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EEC3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C0A8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1686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3196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71A9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8569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0681354">
    <w:abstractNumId w:val="5"/>
  </w:num>
  <w:num w:numId="2" w16cid:durableId="454636803">
    <w:abstractNumId w:val="3"/>
  </w:num>
  <w:num w:numId="3" w16cid:durableId="929585032">
    <w:abstractNumId w:val="2"/>
  </w:num>
  <w:num w:numId="4" w16cid:durableId="2113501969">
    <w:abstractNumId w:val="1"/>
  </w:num>
  <w:num w:numId="5" w16cid:durableId="1890990915">
    <w:abstractNumId w:val="0"/>
  </w:num>
  <w:num w:numId="6" w16cid:durableId="12852765">
    <w:abstractNumId w:val="4"/>
  </w:num>
  <w:num w:numId="7" w16cid:durableId="1626428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318"/>
    <w:rsid w:val="00316CD9"/>
    <w:rsid w:val="00363515"/>
    <w:rsid w:val="003E2FC6"/>
    <w:rsid w:val="00492DDC"/>
    <w:rsid w:val="004C6615"/>
    <w:rsid w:val="005115F9"/>
    <w:rsid w:val="00523C5A"/>
    <w:rsid w:val="0056417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0E9"/>
    <w:rsid w:val="007D1589"/>
    <w:rsid w:val="007D35D4"/>
    <w:rsid w:val="0083749C"/>
    <w:rsid w:val="008443FE"/>
    <w:rsid w:val="00846034"/>
    <w:rsid w:val="00880C3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599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2E51"/>
    <w:rsid w:val="00F304D3"/>
    <w:rsid w:val="00F4663F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A95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7E9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KLIC</SponsorAcronym>
  <DrafterAcronym>VASE</DrafterAcronym>
  <DraftNumber>023</DraftNumber>
  <ReferenceNumber>2SHB 1389</ReferenceNumber>
  <Floor>H AMD</Floor>
  <AmendmentNumber> 480</AmendmentNumber>
  <Sponsors>By Representative Klicker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317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KLIC VASE 023</dc:title>
  <dc:creator>Audrey Vasek</dc:creator>
  <cp:lastModifiedBy>Vasek, Audrey</cp:lastModifiedBy>
  <cp:revision>8</cp:revision>
  <dcterms:created xsi:type="dcterms:W3CDTF">2023-03-02T23:23:00Z</dcterms:created>
  <dcterms:modified xsi:type="dcterms:W3CDTF">2023-03-03T01:00:00Z</dcterms:modified>
</cp:coreProperties>
</file>