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46B56" w14:paraId="5CE9167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76AB">
            <w:t>1436-S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76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76AB">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76AB">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76AB">
            <w:t>275</w:t>
          </w:r>
        </w:sdtContent>
      </w:sdt>
    </w:p>
    <w:p w:rsidR="00DF5D0E" w:rsidP="00B73E0A" w:rsidRDefault="00AA1230" w14:paraId="750EA5D8" w14:textId="77777777">
      <w:pPr>
        <w:pStyle w:val="OfferedBy"/>
        <w:spacing w:after="120"/>
      </w:pPr>
      <w:r>
        <w:tab/>
      </w:r>
      <w:r>
        <w:tab/>
      </w:r>
      <w:r>
        <w:tab/>
      </w:r>
    </w:p>
    <w:p w:rsidR="00DF5D0E" w:rsidRDefault="00446B56" w14:paraId="4DFD438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76AB">
            <w:rPr>
              <w:b/>
              <w:u w:val="single"/>
            </w:rPr>
            <w:t>SHB 1436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76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w:t>
          </w:r>
        </w:sdtContent>
      </w:sdt>
    </w:p>
    <w:p w:rsidR="00DF5D0E" w:rsidP="00605C39" w:rsidRDefault="00446B56" w14:paraId="0814A030" w14:textId="0EB9533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76AB">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76AB" w14:paraId="1A51F482" w14:textId="4691CC4B">
          <w:pPr>
            <w:spacing w:after="400" w:line="408" w:lineRule="exact"/>
            <w:jc w:val="right"/>
            <w:rPr>
              <w:b/>
              <w:bCs/>
            </w:rPr>
          </w:pPr>
          <w:r>
            <w:rPr>
              <w:b/>
              <w:bCs/>
            </w:rPr>
            <w:t xml:space="preserve">WITHDRAWN 03/02/2023</w:t>
          </w:r>
        </w:p>
      </w:sdtContent>
    </w:sdt>
    <w:p w:rsidR="00AB0EC3" w:rsidP="00AB0EC3" w:rsidRDefault="00DE256E" w14:paraId="2096B344" w14:textId="30FBC81A">
      <w:pPr>
        <w:pStyle w:val="Page"/>
      </w:pPr>
      <w:bookmarkStart w:name="StartOfAmendmentBody" w:id="0"/>
      <w:bookmarkEnd w:id="0"/>
      <w:permStart w:edGrp="everyone" w:id="2029149533"/>
      <w:r>
        <w:tab/>
      </w:r>
      <w:r w:rsidRPr="009F7CFC" w:rsidR="00AB0EC3">
        <w:t>Strike everything after the enacting clause and insert the following:</w:t>
      </w:r>
      <w:r w:rsidR="00AB0EC3">
        <w:t xml:space="preserve"> </w:t>
      </w:r>
    </w:p>
    <w:p w:rsidR="00AB0EC3" w:rsidP="00AB0EC3" w:rsidRDefault="00AB0EC3" w14:paraId="5067EF00" w14:textId="77777777">
      <w:pPr>
        <w:suppressLineNumbers/>
        <w:rPr>
          <w:spacing w:val="-3"/>
        </w:rPr>
      </w:pPr>
    </w:p>
    <w:p w:rsidR="00A67D2D" w:rsidP="00A67D2D" w:rsidRDefault="00AB0EC3" w14:paraId="235BC8BE" w14:textId="4657718B">
      <w:pPr>
        <w:spacing w:before="400" w:line="408" w:lineRule="exact"/>
        <w:ind w:firstLine="576"/>
      </w:pPr>
      <w:r w:rsidRPr="00823A2E">
        <w:t>"</w:t>
      </w:r>
      <w:r w:rsidR="00A67D2D">
        <w:rPr>
          <w:u w:val="single"/>
        </w:rPr>
        <w:t>NEW SECTION.</w:t>
      </w:r>
      <w:r w:rsidR="00A67D2D">
        <w:t xml:space="preserve">  </w:t>
      </w:r>
      <w:r w:rsidR="00A67D2D">
        <w:rPr>
          <w:b/>
        </w:rPr>
        <w:t xml:space="preserve">Sec. </w:t>
      </w:r>
      <w:r w:rsidR="00A67D2D">
        <w:rPr>
          <w:b/>
        </w:rPr>
        <w:fldChar w:fldCharType="begin"/>
      </w:r>
      <w:r w:rsidR="00A67D2D">
        <w:rPr>
          <w:b/>
        </w:rPr>
        <w:instrText>LISTNUM  LegalDefault \l 1</w:instrText>
      </w:r>
      <w:r w:rsidR="00A67D2D">
        <w:rPr>
          <w:b/>
        </w:rPr>
        <w:fldChar w:fldCharType="end"/>
      </w:r>
      <w:r w:rsidR="00A67D2D">
        <w:t xml:space="preserve">  The legislature finds that students receiving special education services are entitled, under both federal and state law, to a free appropriate public education that enables their full participation.</w:t>
      </w:r>
    </w:p>
    <w:p w:rsidR="00A67D2D" w:rsidP="00A67D2D" w:rsidRDefault="00A67D2D" w14:paraId="1330E7AF" w14:textId="77777777">
      <w:pPr>
        <w:spacing w:line="408" w:lineRule="exact"/>
        <w:ind w:firstLine="576"/>
      </w:pPr>
      <w:r>
        <w:t xml:space="preserve">The legislature also finds that a cap or enrollment limit of 13.5 percent on the number of students receiving special education services that generate state special education funding is not consistent with the state's duty to provide a free appropriate public education. </w:t>
      </w:r>
    </w:p>
    <w:p w:rsidR="00A67D2D" w:rsidP="00A67D2D" w:rsidRDefault="00A67D2D" w14:paraId="5634E310" w14:textId="77777777">
      <w:pPr>
        <w:spacing w:line="408" w:lineRule="exact"/>
        <w:ind w:firstLine="576"/>
      </w:pPr>
      <w:r>
        <w:t>The legislature further finds that school districts pay for special education services with local funding, creating an inequitable situation for school districts and students. The legislature supports a system of funding that does not require school districts to generate local funding to meet their obligation to provide special education services.</w:t>
      </w:r>
    </w:p>
    <w:p w:rsidR="00A67D2D" w:rsidP="00A67D2D" w:rsidRDefault="00A67D2D" w14:paraId="45F7C962" w14:textId="77777777">
      <w:pPr>
        <w:spacing w:line="408" w:lineRule="exact"/>
        <w:ind w:firstLine="576"/>
      </w:pPr>
      <w:r>
        <w:t>The legislature finds that along with reliable and sufficient state funding, receiving special education services in the least restrictive environment possible is crucial to student success. A recent large-scale study found that students who spend at least 80 percent of their day in a general education setting improved their reading scores by 24 points and math scores by 18 points compared to peers with similar disabilities in less inclusive settings.</w:t>
      </w:r>
    </w:p>
    <w:p w:rsidR="00A67D2D" w:rsidP="00A67D2D" w:rsidRDefault="00A67D2D" w14:paraId="4DF59602" w14:textId="77777777">
      <w:pPr>
        <w:spacing w:line="408" w:lineRule="exact"/>
        <w:ind w:firstLine="576"/>
      </w:pPr>
      <w:r>
        <w:t xml:space="preserve">The legislature finds that the documented prevalence of disabilities amongst children, particularly amongst vulnerable </w:t>
      </w:r>
      <w:r>
        <w:lastRenderedPageBreak/>
        <w:t>populations and communities with disparately poor health outcomes and access to health services, indicates that the state should improve access to evaluations for disabilities.</w:t>
      </w:r>
    </w:p>
    <w:p w:rsidR="00A67D2D" w:rsidP="00A67D2D" w:rsidRDefault="00A67D2D" w14:paraId="6188A9A9" w14:textId="77777777">
      <w:pPr>
        <w:spacing w:line="408" w:lineRule="exact"/>
        <w:ind w:firstLine="576"/>
      </w:pPr>
      <w:r>
        <w:t>The legislature finds that special education is fully part of the state's statutory program of basic education that is deemed by the legislature to implement Article IX, section 1 of the state Constitution.</w:t>
      </w:r>
    </w:p>
    <w:p w:rsidR="00A703C5" w:rsidP="00A703C5" w:rsidRDefault="00A67D2D" w14:paraId="70A37942" w14:textId="4855C3C4">
      <w:pPr>
        <w:spacing w:line="408" w:lineRule="exact"/>
        <w:ind w:firstLine="576"/>
      </w:pPr>
      <w:r>
        <w:t xml:space="preserve">The legislature, therefore, intends to fully fund special education services by </w:t>
      </w:r>
      <w:r w:rsidR="00A703C5">
        <w:t xml:space="preserve">providing advocacy support for families to help navigate the special education system, </w:t>
      </w:r>
      <w:r>
        <w:t>increasing the 13.5 percent cap to 15 percent, and increasing the special education multipliers for elementary and secondary students and pre-kindergarten students, thereby giving every school district a funding increase.</w:t>
      </w:r>
      <w:r w:rsidR="00A703C5">
        <w:t xml:space="preserve">  </w:t>
      </w:r>
    </w:p>
    <w:p w:rsidR="00A67D2D" w:rsidP="00A67D2D" w:rsidRDefault="00A67D2D" w14:paraId="337FF04A" w14:textId="1DDA3220">
      <w:pPr>
        <w:spacing w:line="408" w:lineRule="exact"/>
        <w:ind w:firstLine="576"/>
      </w:pPr>
      <w:r>
        <w:t>The legislature intends to require a comprehensive study of funding and services for students with disabilities</w:t>
      </w:r>
      <w:r w:rsidR="00B24842">
        <w:t>, to be</w:t>
      </w:r>
      <w:r>
        <w:t xml:space="preserve"> completed prior to the 2025 legislative session</w:t>
      </w:r>
      <w:r w:rsidR="00B24842">
        <w:t>,</w:t>
      </w:r>
      <w:r>
        <w:t xml:space="preserve"> to understand if the state is appropriately identifying students with disabilities, identify funding and service gaps, and ensure that funding provided by the state to school districts, charter schools, and other entities for services are being used to meet the needs of students with disabilities.</w:t>
      </w:r>
    </w:p>
    <w:p w:rsidR="00AB0EC3" w:rsidP="00AB0EC3" w:rsidRDefault="00AB0EC3" w14:paraId="3E48AECA" w14:textId="4E320838">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28A.150.390 and 2020 c 90 s 3 are each amended to read as follows:</w:t>
      </w:r>
    </w:p>
    <w:p w:rsidR="00AB0EC3" w:rsidP="00AB0EC3" w:rsidRDefault="00AB0EC3" w14:paraId="0566426B" w14:textId="77777777">
      <w:pPr>
        <w:spacing w:line="408" w:lineRule="exact"/>
        <w:ind w:firstLine="576"/>
      </w:pPr>
      <w:r>
        <w:t>(1)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rsidR="00AB0EC3" w:rsidP="00AB0EC3" w:rsidRDefault="00AB0EC3" w14:paraId="3F0EBDD7" w14:textId="77777777">
      <w:pPr>
        <w:spacing w:line="408" w:lineRule="exact"/>
        <w:ind w:firstLine="576"/>
      </w:pPr>
      <w:r>
        <w:t>(2) The excess cost allocation to school districts shall be based on the following:</w:t>
      </w:r>
    </w:p>
    <w:p w:rsidR="00AB0EC3" w:rsidP="00C4674D" w:rsidRDefault="00AB0EC3" w14:paraId="5D54440B" w14:textId="4B63359F">
      <w:pPr>
        <w:spacing w:line="408" w:lineRule="exact"/>
        <w:ind w:firstLine="576"/>
      </w:pPr>
      <w:r>
        <w:t>(a)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rPr>
          <w:strike/>
        </w:rPr>
        <w:t>1.15</w:t>
      </w:r>
      <w:r>
        <w:t xml:space="preserve">)) </w:t>
      </w:r>
      <w:r w:rsidR="00C4674D">
        <w:rPr>
          <w:u w:val="single"/>
        </w:rPr>
        <w:t>1.2</w:t>
      </w:r>
      <w:r>
        <w:t>;</w:t>
      </w:r>
    </w:p>
    <w:p w:rsidR="00AB0EC3" w:rsidP="00AB0EC3" w:rsidRDefault="00AB0EC3" w14:paraId="04C33689" w14:textId="77C0E5FD">
      <w:pPr>
        <w:spacing w:line="408" w:lineRule="exact"/>
        <w:ind w:firstLine="576"/>
      </w:pPr>
      <w:r>
        <w:t>(b</w:t>
      </w:r>
      <w:r w:rsidRPr="00C4674D">
        <w:t xml:space="preserve">)(i) Subject to the limitation in (b)(ii) of this subsection (2), a </w:t>
      </w:r>
      <w:r>
        <w:t>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rsidR="00AB0EC3" w:rsidP="00AB0EC3" w:rsidRDefault="00AB0EC3" w14:paraId="500FE5C2" w14:textId="77777777">
      <w:pPr>
        <w:spacing w:line="408" w:lineRule="exact"/>
        <w:ind w:firstLine="576"/>
      </w:pPr>
      <w:r>
        <w:t>((</w:t>
      </w:r>
      <w:r>
        <w:rPr>
          <w:strike/>
        </w:rPr>
        <w:t>(A) In the 2019-20 school year, 0.995 for students eligible for and receiving special education.</w:t>
      </w:r>
    </w:p>
    <w:p w:rsidR="00AB0EC3" w:rsidP="00AB0EC3" w:rsidRDefault="00AB0EC3" w14:paraId="0CEE21F7" w14:textId="77777777">
      <w:pPr>
        <w:spacing w:line="408" w:lineRule="exact"/>
        <w:ind w:firstLine="576"/>
      </w:pPr>
      <w:r>
        <w:rPr>
          <w:strike/>
        </w:rPr>
        <w:t>(B) Beginning in the 2020-21 school year, either:</w:t>
      </w:r>
    </w:p>
    <w:p w:rsidR="00AB0EC3" w:rsidP="00AB0EC3" w:rsidRDefault="00AB0EC3" w14:paraId="2699B615" w14:textId="77777777">
      <w:pPr>
        <w:spacing w:line="408" w:lineRule="exact"/>
        <w:ind w:firstLine="576"/>
      </w:pPr>
      <w:r>
        <w:rPr>
          <w:strike/>
        </w:rPr>
        <w:t>(I) 1.0075 for</w:t>
      </w:r>
      <w:r>
        <w:t xml:space="preserve">)) </w:t>
      </w:r>
      <w:r>
        <w:rPr>
          <w:u w:val="single"/>
        </w:rPr>
        <w:t>(i) For</w:t>
      </w:r>
      <w:r>
        <w:t xml:space="preserve"> students eligible for and receiving special education and reported to be in the general education setting for ((</w:t>
      </w:r>
      <w:r>
        <w:rPr>
          <w:strike/>
        </w:rPr>
        <w:t>eighty</w:t>
      </w:r>
      <w:r>
        <w:t xml:space="preserve">)) </w:t>
      </w:r>
      <w:r>
        <w:rPr>
          <w:u w:val="single"/>
        </w:rPr>
        <w:t>80</w:t>
      </w:r>
      <w:r>
        <w:t xml:space="preserve"> percent or more of the school day((</w:t>
      </w:r>
      <w:r>
        <w:rPr>
          <w:strike/>
        </w:rPr>
        <w:t>; or</w:t>
      </w:r>
    </w:p>
    <w:p w:rsidR="00AB0EC3" w:rsidP="00933FA3" w:rsidRDefault="00AB0EC3" w14:paraId="598E1284" w14:textId="4E1CFF98">
      <w:pPr>
        <w:spacing w:line="408" w:lineRule="exact"/>
        <w:ind w:firstLine="576"/>
      </w:pPr>
      <w:r>
        <w:rPr>
          <w:strike/>
        </w:rPr>
        <w:t>(II) 0.995 for</w:t>
      </w:r>
      <w:r>
        <w:t>))</w:t>
      </w:r>
      <w:r w:rsidR="00933FA3">
        <w:rPr>
          <w:u w:val="single"/>
        </w:rPr>
        <w:t>1.12</w:t>
      </w:r>
      <w:r>
        <w:rPr>
          <w:u w:val="single"/>
        </w:rPr>
        <w:t>; or</w:t>
      </w:r>
    </w:p>
    <w:p w:rsidR="00AB0EC3" w:rsidP="00933FA3" w:rsidRDefault="00AB0EC3" w14:paraId="573CB4BA" w14:textId="7754AED0">
      <w:pPr>
        <w:spacing w:line="408" w:lineRule="exact"/>
        <w:ind w:firstLine="576"/>
      </w:pPr>
      <w:r>
        <w:rPr>
          <w:u w:val="single"/>
        </w:rPr>
        <w:t>(ii) For</w:t>
      </w:r>
      <w:r>
        <w:t xml:space="preserve"> students eligible for and receiving special education and reported to be in the general education setting for less than ((</w:t>
      </w:r>
      <w:r>
        <w:rPr>
          <w:strike/>
        </w:rPr>
        <w:t>eighty</w:t>
      </w:r>
      <w:r>
        <w:t xml:space="preserve">)) </w:t>
      </w:r>
      <w:r>
        <w:rPr>
          <w:u w:val="single"/>
        </w:rPr>
        <w:t>80</w:t>
      </w:r>
      <w:r>
        <w:t xml:space="preserve"> percent of the school day</w:t>
      </w:r>
      <w:r w:rsidR="00933FA3">
        <w:t xml:space="preserve"> </w:t>
      </w:r>
      <w:r w:rsidR="00933FA3">
        <w:rPr>
          <w:u w:val="single"/>
        </w:rPr>
        <w:t>1.06</w:t>
      </w:r>
      <w:r>
        <w:t>.</w:t>
      </w:r>
    </w:p>
    <w:p w:rsidR="00AB0EC3" w:rsidP="00AB0EC3" w:rsidRDefault="00AB0EC3" w14:paraId="4EEE20B5" w14:textId="77777777">
      <w:pPr>
        <w:spacing w:line="408" w:lineRule="exact"/>
        <w:ind w:firstLine="576"/>
      </w:pPr>
      <w:r>
        <w:t>(ii) If the enrollment percent exceeds ((</w:t>
      </w:r>
      <w:r>
        <w:rPr>
          <w:strike/>
        </w:rPr>
        <w:t>thirteen and five-tenths</w:t>
      </w:r>
      <w:r>
        <w:t xml:space="preserve">)) </w:t>
      </w:r>
      <w:r>
        <w:rPr>
          <w:u w:val="single"/>
        </w:rPr>
        <w:t>15</w:t>
      </w:r>
      <w:r>
        <w:t xml:space="preserve"> percent, the excess cost allocation calculated under (b)(i) of this subsection must be adjusted by multiplying the allocation by ((</w:t>
      </w:r>
      <w:r>
        <w:rPr>
          <w:strike/>
        </w:rPr>
        <w:t>thirteen and five-tenths</w:t>
      </w:r>
      <w:r>
        <w:t xml:space="preserve">)) </w:t>
      </w:r>
      <w:r>
        <w:rPr>
          <w:u w:val="single"/>
        </w:rPr>
        <w:t>15</w:t>
      </w:r>
      <w:r>
        <w:t xml:space="preserve"> percent divided by the enrollment percent.</w:t>
      </w:r>
    </w:p>
    <w:p w:rsidR="00AB0EC3" w:rsidP="00AB0EC3" w:rsidRDefault="00AB0EC3" w14:paraId="20699121" w14:textId="77777777">
      <w:pPr>
        <w:spacing w:line="408" w:lineRule="exact"/>
        <w:ind w:firstLine="576"/>
      </w:pPr>
      <w:r>
        <w:t>(3) As used in this section:</w:t>
      </w:r>
    </w:p>
    <w:p w:rsidR="00AB0EC3" w:rsidP="00AB0EC3" w:rsidRDefault="00AB0EC3" w14:paraId="0CF15C82" w14:textId="77777777">
      <w:pPr>
        <w:spacing w:line="408" w:lineRule="exact"/>
        <w:ind w:firstLine="576"/>
      </w:pPr>
      <w:r>
        <w:t>(a) "Base allocation" means the total state allocation to all schools in the district generated by the distribution formula under RCW 28A.150.260 (4)(a), (5), (6), and (8) and the allocation under RCW 28A.150.415, to be divided by the district's full-time equivalent enrollment.</w:t>
      </w:r>
    </w:p>
    <w:p w:rsidR="00AB0EC3" w:rsidP="00AB0EC3" w:rsidRDefault="00AB0EC3" w14:paraId="22769F93" w14:textId="77777777">
      <w:pPr>
        <w:spacing w:line="408" w:lineRule="exact"/>
        <w:ind w:firstLine="576"/>
      </w:pPr>
      <w:r>
        <w:t>(b)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rsidRPr="00E17319" w:rsidR="00AB0EC3" w:rsidP="00AB0EC3" w:rsidRDefault="00AB0EC3" w14:paraId="3BD494A8" w14:textId="77777777">
      <w:pPr>
        <w:spacing w:line="408" w:lineRule="exact"/>
        <w:ind w:firstLine="576"/>
      </w:pPr>
      <w:r>
        <w:t>(c)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rsidR="00AB0EC3" w:rsidP="00AB0EC3" w:rsidRDefault="00AB0EC3" w14:paraId="6557CB18"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28A.150.392 and 2019 c 387 s 2 are each amended to read as follows:</w:t>
      </w:r>
    </w:p>
    <w:p w:rsidR="00AB0EC3" w:rsidP="00AB0EC3" w:rsidRDefault="00AB0EC3" w14:paraId="74173E4B" w14:textId="77777777">
      <w:pPr>
        <w:spacing w:line="408" w:lineRule="exact"/>
        <w:ind w:firstLine="576"/>
      </w:pPr>
      <w:r>
        <w:t>(1)(a) To the extent necessary, funds shall be made available for safety net awards for districts with demonstrated needs for special education funding beyond the amounts provided through the special education funding formula under RCW 28A.150.390.</w:t>
      </w:r>
    </w:p>
    <w:p w:rsidR="00AB0EC3" w:rsidP="00AB0EC3" w:rsidRDefault="00AB0EC3" w14:paraId="3ABDB6A3" w14:textId="77777777">
      <w:pPr>
        <w:spacing w:line="408" w:lineRule="exact"/>
        <w:ind w:firstLine="576"/>
      </w:pPr>
      <w:r>
        <w:t>(b) If the federal safety net awards based on the federal eligibility threshold exceed the federal appropriation in any fiscal year, then the superintendent shall expend all available federal discretionary funds necessary to meet this need.</w:t>
      </w:r>
    </w:p>
    <w:p w:rsidR="00AB0EC3" w:rsidP="00AB0EC3" w:rsidRDefault="00AB0EC3" w14:paraId="1B145A91" w14:textId="77777777">
      <w:pPr>
        <w:spacing w:line="408" w:lineRule="exact"/>
        <w:ind w:firstLine="576"/>
      </w:pPr>
      <w:r>
        <w:t>(2) Safety net funds shall be awarded by the state safety net oversight committee subject to the following conditions and limitations:</w:t>
      </w:r>
    </w:p>
    <w:p w:rsidR="00AB0EC3" w:rsidP="00AB0EC3" w:rsidRDefault="00AB0EC3" w14:paraId="76E32DDC" w14:textId="77777777">
      <w:pPr>
        <w:spacing w:line="408" w:lineRule="exact"/>
        <w:ind w:firstLine="576"/>
      </w:pPr>
      <w:r>
        <w:t>(a) The committee shall award additional funds for districts that can convincingly demonstrate that all legitimate expenditures for special education exceed all available revenues from state funding formulas.</w:t>
      </w:r>
    </w:p>
    <w:p w:rsidR="00AB0EC3" w:rsidP="00AB0EC3" w:rsidRDefault="00AB0EC3" w14:paraId="0463522D" w14:textId="77777777">
      <w:pPr>
        <w:spacing w:line="408" w:lineRule="exact"/>
        <w:ind w:firstLine="576"/>
      </w:pPr>
      <w:r>
        <w:t>(b) In the determination of need, the committee shall consider additional available revenues from federal sources.</w:t>
      </w:r>
    </w:p>
    <w:p w:rsidR="00AB0EC3" w:rsidP="00AB0EC3" w:rsidRDefault="00AB0EC3" w14:paraId="7154488F" w14:textId="77777777">
      <w:pPr>
        <w:spacing w:line="408" w:lineRule="exact"/>
        <w:ind w:firstLine="576"/>
      </w:pPr>
      <w:r>
        <w:t>(c) Differences in program costs attributable to district philosophy, service delivery choice, or accounting practices are not a legitimate basis for safety net awards.</w:t>
      </w:r>
    </w:p>
    <w:p w:rsidR="00AB0EC3" w:rsidP="00AB0EC3" w:rsidRDefault="00AB0EC3" w14:paraId="49708957" w14:textId="77777777">
      <w:pPr>
        <w:spacing w:line="408" w:lineRule="exact"/>
        <w:ind w:firstLine="576"/>
      </w:pPr>
      <w:r>
        <w:t>(d)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rsidR="00AB0EC3" w:rsidP="00AB0EC3" w:rsidRDefault="00AB0EC3" w14:paraId="7D519DF3" w14:textId="77777777">
      <w:pPr>
        <w:spacing w:line="408" w:lineRule="exact"/>
        <w:ind w:firstLine="576"/>
      </w:pPr>
      <w:r>
        <w:t>(e)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rsidR="00AB0EC3" w:rsidP="00AB0EC3" w:rsidRDefault="00AB0EC3" w14:paraId="3F258131" w14:textId="77777777">
      <w:pPr>
        <w:spacing w:line="408" w:lineRule="exact"/>
        <w:ind w:firstLine="576"/>
      </w:pPr>
      <w:r>
        <w:t>(f)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rsidR="00AB0EC3" w:rsidP="00AB0EC3" w:rsidRDefault="00AB0EC3" w14:paraId="1CDA0FD7" w14:textId="77777777">
      <w:pPr>
        <w:spacing w:line="408" w:lineRule="exact"/>
        <w:ind w:firstLine="576"/>
      </w:pPr>
      <w:r>
        <w:t>(g) The committee shall then consider the extraordinary high cost needs of one or more individual students eligible for and receiving special education served in residential schools as defined in RCW ((</w:t>
      </w:r>
      <w:r>
        <w:rPr>
          <w:strike/>
        </w:rPr>
        <w:t>28A.190.020</w:t>
      </w:r>
      <w:r>
        <w:t xml:space="preserve">)) </w:t>
      </w:r>
      <w:r>
        <w:rPr>
          <w:u w:val="single"/>
        </w:rPr>
        <w:t>28A.190.005</w:t>
      </w:r>
      <w:r>
        <w:t>, programs for juveniles under the department of corrections, and programs for juveniles operated by city and county jails to the extent they are providing a secondary program of education.</w:t>
      </w:r>
    </w:p>
    <w:p w:rsidR="00AB0EC3" w:rsidP="00AB0EC3" w:rsidRDefault="00AB0EC3" w14:paraId="749E792E" w14:textId="77777777">
      <w:pPr>
        <w:spacing w:line="408" w:lineRule="exact"/>
        <w:ind w:firstLine="576"/>
      </w:pPr>
      <w:r>
        <w:t>(h) The maximum allowable indirect cost for calculating safety net eligibility may not exceed the federal restricted indirect cost rate for the district plus one percent.</w:t>
      </w:r>
    </w:p>
    <w:p w:rsidR="00AB0EC3" w:rsidP="00AB0EC3" w:rsidRDefault="00AB0EC3" w14:paraId="7E9BBDE3" w14:textId="77777777">
      <w:pPr>
        <w:spacing w:line="408" w:lineRule="exact"/>
        <w:ind w:firstLine="576"/>
      </w:pPr>
      <w:r>
        <w:t>(i) Safety net awards shall be adjusted based on the percent of potential medicaid eligible students billed as calculated by the superintendent of public instruction in accordance with chapter 318, Laws of 1999.</w:t>
      </w:r>
    </w:p>
    <w:p w:rsidR="00AB0EC3" w:rsidP="00AB0EC3" w:rsidRDefault="00AB0EC3" w14:paraId="37D0A820" w14:textId="77777777">
      <w:pPr>
        <w:spacing w:line="408" w:lineRule="exact"/>
        <w:ind w:firstLine="576"/>
      </w:pPr>
      <w:r>
        <w:t>(j) Safety net awards must be adjusted for any audit findings or exceptions related to special education funding.</w:t>
      </w:r>
    </w:p>
    <w:p w:rsidR="00AB0EC3" w:rsidP="00AB0EC3" w:rsidRDefault="00AB0EC3" w14:paraId="5ACE9470" w14:textId="77777777">
      <w:pPr>
        <w:spacing w:line="408" w:lineRule="exact"/>
        <w:ind w:firstLine="576"/>
      </w:pPr>
      <w:r>
        <w:t>(3)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rsidR="00AB0EC3" w:rsidP="00AB0EC3" w:rsidRDefault="00AB0EC3" w14:paraId="42216B19" w14:textId="77777777">
      <w:pPr>
        <w:spacing w:line="408" w:lineRule="exact"/>
        <w:ind w:firstLine="576"/>
      </w:pPr>
      <w:r>
        <w:t>(4)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rsidR="00AB0EC3" w:rsidP="00AB0EC3" w:rsidRDefault="00AB0EC3" w14:paraId="171672D4" w14:textId="77777777">
      <w:pPr>
        <w:spacing w:line="408" w:lineRule="exact"/>
        <w:ind w:firstLine="576"/>
      </w:pPr>
      <w:r>
        <w:t>(5) The safety net oversight committee appointed by the superintendent of public instruction shall consist of:</w:t>
      </w:r>
    </w:p>
    <w:p w:rsidR="00AB0EC3" w:rsidP="00AB0EC3" w:rsidRDefault="00AB0EC3" w14:paraId="533FF333" w14:textId="77777777">
      <w:pPr>
        <w:spacing w:line="408" w:lineRule="exact"/>
        <w:ind w:firstLine="576"/>
      </w:pPr>
      <w:r>
        <w:t>(a) One staff member from the office of the superintendent of public instruction;</w:t>
      </w:r>
    </w:p>
    <w:p w:rsidR="00AB0EC3" w:rsidP="00AB0EC3" w:rsidRDefault="00AB0EC3" w14:paraId="5761D09B" w14:textId="77777777">
      <w:pPr>
        <w:spacing w:line="408" w:lineRule="exact"/>
        <w:ind w:firstLine="576"/>
      </w:pPr>
      <w:r>
        <w:t>(b) Staff of the office of the state auditor who shall be nonvoting members of the committee; and</w:t>
      </w:r>
    </w:p>
    <w:p w:rsidR="00AB0EC3" w:rsidP="00AB0EC3" w:rsidRDefault="00AB0EC3" w14:paraId="5E8CA56B" w14:textId="77777777">
      <w:pPr>
        <w:spacing w:line="408" w:lineRule="exact"/>
        <w:ind w:firstLine="576"/>
      </w:pPr>
      <w:r>
        <w:t>(c) One or more representatives from school districts or educational service districts knowledgeable of special education programs and funding.</w:t>
      </w:r>
    </w:p>
    <w:p w:rsidR="00AB0EC3" w:rsidP="00AB0EC3" w:rsidRDefault="00AB0EC3" w14:paraId="54B2F547" w14:textId="77777777">
      <w:pPr>
        <w:spacing w:line="408" w:lineRule="exact"/>
        <w:ind w:firstLine="576"/>
      </w:pPr>
      <w:r>
        <w:t>(6) Beginning in the ((</w:t>
      </w:r>
      <w:r>
        <w:rPr>
          <w:strike/>
        </w:rPr>
        <w:t>2019-20</w:t>
      </w:r>
      <w:r>
        <w:t xml:space="preserve">)) </w:t>
      </w:r>
      <w:r>
        <w:rPr>
          <w:u w:val="single"/>
        </w:rPr>
        <w:t>2023-24</w:t>
      </w:r>
      <w:r>
        <w:t xml:space="preserve"> school year, a high-need student is eligible for safety net awards from state funding under subsection (2)(e) and (g) of this section if the student's individualized education program costs exceed two and ((</w:t>
      </w:r>
      <w:r>
        <w:rPr>
          <w:strike/>
        </w:rPr>
        <w:t>three</w:t>
      </w:r>
      <w:r>
        <w:t xml:space="preserve">)) </w:t>
      </w:r>
      <w:r>
        <w:rPr>
          <w:u w:val="single"/>
        </w:rPr>
        <w:t>two</w:t>
      </w:r>
      <w:r>
        <w:t>-tenths times the average per-pupil expenditure as defined in Title 20 U.S.C. Sec. 7801, the every student succeeds act of 2015.</w:t>
      </w:r>
    </w:p>
    <w:p w:rsidR="00AB0EC3" w:rsidP="00AB0EC3" w:rsidRDefault="00AB0EC3" w14:paraId="707884D9" w14:textId="7777777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28A.310 RCW to read as follows:</w:t>
      </w:r>
    </w:p>
    <w:p w:rsidR="00AB0EC3" w:rsidP="00AB0EC3" w:rsidRDefault="00AB0EC3" w14:paraId="5A8D73CA" w14:textId="77777777">
      <w:pPr>
        <w:pStyle w:val="RCWSLText"/>
      </w:pPr>
      <w:r>
        <w:tab/>
        <w:t>(1) Subject to amounts appropriated for this specific purpose, each educational service district shall contract for independent special education advocates.</w:t>
      </w:r>
    </w:p>
    <w:p w:rsidR="00AB0EC3" w:rsidP="00AB0EC3" w:rsidRDefault="00AB0EC3" w14:paraId="7F9FE911" w14:textId="77777777">
      <w:pPr>
        <w:pStyle w:val="RCWSLText"/>
      </w:pPr>
      <w:r>
        <w:tab/>
        <w:t xml:space="preserve">(2) The role of a special education advocate is to: </w:t>
      </w:r>
    </w:p>
    <w:p w:rsidR="00AB0EC3" w:rsidP="00AB0EC3" w:rsidRDefault="00AB0EC3" w14:paraId="34BD2577" w14:textId="77777777">
      <w:pPr>
        <w:pStyle w:val="RCWSLText"/>
      </w:pPr>
      <w:r>
        <w:tab/>
        <w:t>(a) Serve as a resource for a child with disabilities who is eligible for special education due to the disability and the child's parents and family;</w:t>
      </w:r>
    </w:p>
    <w:p w:rsidR="00AB0EC3" w:rsidP="00AB0EC3" w:rsidRDefault="00AB0EC3" w14:paraId="57531C79" w14:textId="77777777">
      <w:pPr>
        <w:pStyle w:val="RCWSLText"/>
      </w:pPr>
      <w:r>
        <w:tab/>
        <w:t>(b) Advocate on behalf of the child for a free and appropriate public education from the public school system that emphasizes special education and related services that are:</w:t>
      </w:r>
    </w:p>
    <w:p w:rsidR="00AB0EC3" w:rsidP="00AB0EC3" w:rsidRDefault="00AB0EC3" w14:paraId="2A782A6C" w14:textId="77777777">
      <w:pPr>
        <w:pStyle w:val="RCWSLText"/>
      </w:pPr>
      <w:r>
        <w:tab/>
        <w:t xml:space="preserve">(i) Provided in the least restrictive environment; </w:t>
      </w:r>
    </w:p>
    <w:p w:rsidR="00AB0EC3" w:rsidP="00AB0EC3" w:rsidRDefault="00AB0EC3" w14:paraId="5F002A41" w14:textId="77777777">
      <w:pPr>
        <w:pStyle w:val="RCWSLText"/>
      </w:pPr>
      <w:r>
        <w:tab/>
        <w:t>(ii) Designed to meet the child's unique needs;</w:t>
      </w:r>
    </w:p>
    <w:p w:rsidR="00AB0EC3" w:rsidP="00AB0EC3" w:rsidRDefault="00AB0EC3" w14:paraId="2461E239" w14:textId="77777777">
      <w:pPr>
        <w:pStyle w:val="RCWSLText"/>
      </w:pPr>
      <w:r>
        <w:tab/>
        <w:t>(iii) Appropriately ambitious and reasonably calculated to enable</w:t>
      </w:r>
    </w:p>
    <w:p w:rsidR="00AB0EC3" w:rsidP="00AB0EC3" w:rsidRDefault="00AB0EC3" w14:paraId="5A3059AE" w14:textId="77777777">
      <w:pPr>
        <w:pStyle w:val="RCWSLText"/>
      </w:pPr>
      <w:r>
        <w:t>a child to make progress in light of the child's circumstances; and</w:t>
      </w:r>
    </w:p>
    <w:p w:rsidR="00AB0EC3" w:rsidP="00AB0EC3" w:rsidRDefault="00AB0EC3" w14:paraId="0BED522A" w14:textId="77777777">
      <w:pPr>
        <w:pStyle w:val="RCWSLText"/>
      </w:pPr>
      <w:r>
        <w:tab/>
        <w:t>(iv) Addressing the child's further education, employment, and independent living goals; and</w:t>
      </w:r>
    </w:p>
    <w:p w:rsidR="00AB0EC3" w:rsidP="00AB0EC3" w:rsidRDefault="00AB0EC3" w14:paraId="2A75C297" w14:textId="77777777">
      <w:pPr>
        <w:pStyle w:val="RCWSLText"/>
      </w:pPr>
      <w:r>
        <w:tab/>
        <w:t>(c) Assist parents with any one or more of the following:</w:t>
      </w:r>
    </w:p>
    <w:p w:rsidR="00AB0EC3" w:rsidP="00AB0EC3" w:rsidRDefault="00AB0EC3" w14:paraId="02B6F094" w14:textId="77777777">
      <w:pPr>
        <w:pStyle w:val="RCWSLText"/>
      </w:pPr>
      <w:r>
        <w:tab/>
        <w:t>(i) Preparing for a meeting to develop or update their child's individualized education program;</w:t>
      </w:r>
    </w:p>
    <w:p w:rsidR="00AB0EC3" w:rsidP="00AB0EC3" w:rsidRDefault="00AB0EC3" w14:paraId="3F380973" w14:textId="77777777">
      <w:pPr>
        <w:pStyle w:val="RCWSLText"/>
      </w:pPr>
      <w:r>
        <w:tab/>
        <w:t>(ii) Attending the individualized education program meetings to help present the parents' concerns, negotiate components that meet the parents' goals and requests, or otherwise assist with the understanding and navigation of the process;</w:t>
      </w:r>
    </w:p>
    <w:p w:rsidR="00AB0EC3" w:rsidP="00AB0EC3" w:rsidRDefault="00AB0EC3" w14:paraId="63CF56A5" w14:textId="77777777">
      <w:pPr>
        <w:pStyle w:val="RCWSLText"/>
      </w:pPr>
      <w:r>
        <w:tab/>
        <w:t>(iii) Attending an individual education program meeting on behalf of the child to assist in writing an appropriate program when a parent opts out or otherwise cannot attend the meeting.</w:t>
      </w:r>
    </w:p>
    <w:p w:rsidR="00AB0EC3" w:rsidP="00AB0EC3" w:rsidRDefault="00AB0EC3" w14:paraId="243BEEE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28A.150 RCW to read as follows:</w:t>
      </w:r>
    </w:p>
    <w:p w:rsidR="00AB0EC3" w:rsidP="00AB0EC3" w:rsidRDefault="00AB0EC3" w14:paraId="2A49E506" w14:textId="77777777">
      <w:pPr>
        <w:spacing w:line="408" w:lineRule="exact"/>
        <w:ind w:firstLine="576"/>
      </w:pPr>
      <w:r>
        <w:t>Beginning July 1, 2025:</w:t>
      </w:r>
    </w:p>
    <w:p w:rsidR="00AB0EC3" w:rsidP="00AB0EC3" w:rsidRDefault="00AB0EC3" w14:paraId="6FE3D25F" w14:textId="77777777">
      <w:pPr>
        <w:spacing w:line="408" w:lineRule="exact"/>
        <w:ind w:firstLine="576"/>
      </w:pPr>
      <w:r>
        <w:t>(1)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rsidR="00AB0EC3" w:rsidP="00AB0EC3" w:rsidRDefault="00AB0EC3" w14:paraId="120A7363" w14:textId="77777777">
      <w:pPr>
        <w:spacing w:line="408" w:lineRule="exact"/>
        <w:ind w:firstLine="576"/>
      </w:pPr>
      <w:r>
        <w:t>(2) The superintendent of public instruction must maintain a full cost method of excess cost accounting to account for expenditures beyond amounts provided through the special education funding formula under RCW 28A.150.390. This method of accounting must shift the following portions of a school district's general apportionment revenue for students eligible for and receiving special education to the school district's special education program for expenditure.</w:t>
      </w:r>
    </w:p>
    <w:p w:rsidR="00AB0EC3" w:rsidP="00AB0EC3" w:rsidRDefault="00AB0EC3" w14:paraId="35F94D98" w14:textId="77777777">
      <w:pPr>
        <w:spacing w:line="408" w:lineRule="exact"/>
        <w:ind w:firstLine="576"/>
      </w:pPr>
      <w:r>
        <w:t>(a) A percentage of a school district's base allocation as defined in RCW 28A.150.390(3) for students eligible for and receiving special education based on their percentage of time served in a special education setting;</w:t>
      </w:r>
    </w:p>
    <w:p w:rsidR="00AB0EC3" w:rsidP="00AB0EC3" w:rsidRDefault="00AB0EC3" w14:paraId="382295A3" w14:textId="77777777">
      <w:pPr>
        <w:spacing w:line="408" w:lineRule="exact"/>
        <w:ind w:firstLine="576"/>
      </w:pPr>
      <w:r>
        <w:t>(b) To the extent that state special education expenditures in the previous year exceeded state funding provided for that year under RCW 28A.150.390, 28A.150.392, and methods for redirecting general apportionment revenue based on the students' percentage of time served in a special education setting, up to 50 percent of the school district's base allocation as defined in RCW 28A.150.390(3) for students eligible for and receiving special education combining portions under (a) of this subsection.</w:t>
      </w:r>
    </w:p>
    <w:p w:rsidR="00AB0EC3" w:rsidP="00AB0EC3" w:rsidRDefault="00AB0EC3" w14:paraId="21D36AC1" w14:textId="77777777">
      <w:pPr>
        <w:spacing w:line="408" w:lineRule="exact"/>
        <w:ind w:firstLine="576"/>
      </w:pPr>
      <w:r>
        <w:t>(3) Unless otherwise prohibited by law, nothing in this section prohibits school districts from using other funding and state allocations above the amounts provided under RCW 28A.150.390 and subsection (2) of this section to serve students eligible for and receiving special education.</w:t>
      </w:r>
    </w:p>
    <w:p w:rsidR="00AB0EC3" w:rsidP="00AB0EC3" w:rsidRDefault="00AB0EC3" w14:paraId="46B32E1A" w14:textId="4FCD52C7">
      <w:pPr>
        <w:spacing w:line="408" w:lineRule="exact"/>
        <w:ind w:firstLine="576"/>
      </w:pPr>
      <w:r>
        <w:t xml:space="preserve">(4) The legislature must review any findings and recommendations from the report and audit required under section </w:t>
      </w:r>
      <w:r w:rsidR="00A67D2D">
        <w:t>7</w:t>
      </w:r>
      <w:r>
        <w:t xml:space="preserve"> of this act and adjust formulas in this section as appropriate.</w:t>
      </w:r>
    </w:p>
    <w:p w:rsidR="00AB0EC3" w:rsidP="00AB0EC3" w:rsidRDefault="00AB0EC3" w14:paraId="62FC79E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28A.155 RCW to read as follows:</w:t>
      </w:r>
    </w:p>
    <w:p w:rsidR="00AB0EC3" w:rsidP="00AB0EC3" w:rsidRDefault="00AB0EC3" w14:paraId="0ADE7B2D" w14:textId="77777777">
      <w:pPr>
        <w:spacing w:line="408" w:lineRule="exact"/>
        <w:ind w:firstLine="576"/>
      </w:pPr>
      <w:r>
        <w:t>(1)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rsidR="00AB0EC3" w:rsidP="00AB0EC3" w:rsidRDefault="00AB0EC3" w14:paraId="14282D6A" w14:textId="77777777">
      <w:pPr>
        <w:spacing w:line="408" w:lineRule="exact"/>
        <w:ind w:firstLine="576"/>
      </w:pPr>
      <w:r>
        <w:t>(2)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rsidR="00AB0EC3" w:rsidP="00AB0EC3" w:rsidRDefault="00AB0EC3" w14:paraId="6462FA98"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joint legislative audit and review committee and the state auditor must collaborate to prepare a report and conduct a performance audit of the state's system of providing special education services to students with disabilities. The joint legislative audit and review committee and the state auditor may divide responsibility for the work required in this section as appropriate, and contract with qualified third-party researchers or higher education institutions to perform any aspect of the report and audit. The report and audit must address:</w:t>
      </w:r>
    </w:p>
    <w:p w:rsidR="00AB0EC3" w:rsidP="00AB0EC3" w:rsidRDefault="00AB0EC3" w14:paraId="4434972C" w14:textId="77777777">
      <w:pPr>
        <w:spacing w:line="408" w:lineRule="exact"/>
        <w:ind w:firstLine="576"/>
      </w:pPr>
      <w:r>
        <w:t>(a) The prevalence of disabilities and whether the provisions and funding for evaluating students and providing services reflects the prevalence of disabilities, including whether any populations are disparately underevaluated or underserved;</w:t>
      </w:r>
    </w:p>
    <w:p w:rsidR="00AB0EC3" w:rsidP="00AB0EC3" w:rsidRDefault="00AB0EC3" w14:paraId="309859CA" w14:textId="77777777">
      <w:pPr>
        <w:spacing w:line="408" w:lineRule="exact"/>
        <w:ind w:firstLine="576"/>
      </w:pPr>
      <w:r>
        <w:t>(b) The degree to which changes in funding formulas intended to encourage increased inclusion are successful and whether the state and school districts are utilizing best practices to improve inclusion;</w:t>
      </w:r>
    </w:p>
    <w:p w:rsidR="00AB0EC3" w:rsidP="00AB0EC3" w:rsidRDefault="00AB0EC3" w14:paraId="5FB955F3" w14:textId="77777777">
      <w:pPr>
        <w:spacing w:line="408" w:lineRule="exact"/>
        <w:ind w:firstLine="576"/>
      </w:pPr>
      <w:r>
        <w:t>(c) Whether the changes in evaluation timelines or increases in the funded enrollment limit have resulted in funding for students who do not have disabilities or in excess of districts' costs to serve students with disabilities;</w:t>
      </w:r>
    </w:p>
    <w:p w:rsidR="00AB0EC3" w:rsidP="00AB0EC3" w:rsidRDefault="00AB0EC3" w14:paraId="642334A0" w14:textId="77777777">
      <w:pPr>
        <w:spacing w:line="408" w:lineRule="exact"/>
        <w:ind w:firstLine="576"/>
      </w:pPr>
      <w:r>
        <w:t>(d) Whether districts are appropriately accounting for and reporting use of basic education allocations for students with disabilities, including if statutory expectations for use of funds are being met;</w:t>
      </w:r>
    </w:p>
    <w:p w:rsidR="00AB0EC3" w:rsidP="00AB0EC3" w:rsidRDefault="00AB0EC3" w14:paraId="35A6C6CD" w14:textId="77777777">
      <w:pPr>
        <w:spacing w:line="408" w:lineRule="exact"/>
        <w:ind w:firstLine="576"/>
      </w:pPr>
      <w:r>
        <w:t>(e)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rsidR="00AB0EC3" w:rsidP="00AB0EC3" w:rsidRDefault="00AB0EC3" w14:paraId="5A2576CB" w14:textId="77777777">
      <w:pPr>
        <w:spacing w:line="408" w:lineRule="exact"/>
        <w:ind w:firstLine="576"/>
      </w:pPr>
      <w:r>
        <w:t>(f) How the state may improve recruitment and retention of certificated educators, instructional aides, or paraeducators and professionals serving students with disabilities.</w:t>
      </w:r>
    </w:p>
    <w:p w:rsidR="00AB0EC3" w:rsidP="00AB0EC3" w:rsidRDefault="00AB0EC3" w14:paraId="6A4B3F28" w14:textId="77777777">
      <w:pPr>
        <w:spacing w:line="408" w:lineRule="exact"/>
        <w:ind w:firstLine="576"/>
      </w:pPr>
      <w:r>
        <w:t>(2)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w:t>
      </w:r>
    </w:p>
    <w:p w:rsidR="00AB0EC3" w:rsidP="00AB0EC3" w:rsidRDefault="00AB0EC3" w14:paraId="63C2D392" w14:textId="77777777">
      <w:pPr>
        <w:spacing w:line="408" w:lineRule="exact"/>
        <w:ind w:firstLine="576"/>
      </w:pPr>
      <w:r>
        <w:t>(3) The report and performance audit required by this section must include charter schools and state-tribal education compact schools to the same extent as school districts.</w:t>
      </w:r>
    </w:p>
    <w:p w:rsidR="00AB0EC3" w:rsidP="00AB0EC3" w:rsidRDefault="00AB0EC3" w14:paraId="443B7369" w14:textId="77777777">
      <w:pPr>
        <w:spacing w:line="408" w:lineRule="exact"/>
        <w:ind w:firstLine="576"/>
      </w:pPr>
      <w:r>
        <w:t>(4)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 to the governor and the committees of the legislature with jurisdiction over fiscal matters and special education.</w:t>
      </w:r>
    </w:p>
    <w:p w:rsidR="00AB0EC3" w:rsidP="00AB0EC3" w:rsidRDefault="00AB0EC3" w14:paraId="37C76826" w14:textId="77777777">
      <w:pPr>
        <w:spacing w:line="408" w:lineRule="exact"/>
        <w:ind w:firstLine="576"/>
      </w:pPr>
      <w:r>
        <w:t>(5)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rsidR="00AB0EC3" w:rsidP="00AB0EC3" w:rsidRDefault="00AB0EC3" w14:paraId="77F34DF2" w14:textId="77777777">
      <w:pPr>
        <w:spacing w:line="408" w:lineRule="exact"/>
        <w:ind w:firstLine="576"/>
      </w:pPr>
      <w:r>
        <w:t>(6) This section expires August 1, 2025.</w:t>
      </w:r>
    </w:p>
    <w:p w:rsidR="00AB0EC3" w:rsidP="00AB0EC3" w:rsidRDefault="00AB0EC3" w14:paraId="4C023C71" w14:textId="39A7344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w:t>
      </w:r>
      <w:r w:rsidR="00A67D2D">
        <w:t>2</w:t>
      </w:r>
      <w:r>
        <w:t xml:space="preserve"> and </w:t>
      </w:r>
      <w:r w:rsidR="00A67D2D">
        <w:t>3</w:t>
      </w:r>
      <w:r>
        <w:t xml:space="preserve"> of this act take effect September 1, 2023.</w:t>
      </w:r>
    </w:p>
    <w:p w:rsidR="00AB0EC3" w:rsidP="00AB0EC3" w:rsidRDefault="00AB0EC3" w14:paraId="0CD59AE3" w14:textId="49465EA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w:t>
      </w:r>
      <w:r w:rsidR="00A67D2D">
        <w:t>5</w:t>
      </w:r>
      <w:r>
        <w:t xml:space="preserve"> of this act takes effect July 1, 2025.</w:t>
      </w:r>
    </w:p>
    <w:p w:rsidR="00AB0EC3" w:rsidP="00AB0EC3" w:rsidRDefault="00AB0EC3" w14:paraId="79A3B627"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specific funding for the purposes of this act, referencing this act by bill or chapter number, is not provided by June 30, 2023, in the omnibus appropriations act, this act is null and void."</w:t>
      </w:r>
    </w:p>
    <w:p w:rsidRPr="002D76AB" w:rsidR="00DF5D0E" w:rsidP="00AB0EC3" w:rsidRDefault="00DF5D0E" w14:paraId="526A518E" w14:textId="188FDF25">
      <w:pPr>
        <w:pStyle w:val="Page"/>
      </w:pPr>
    </w:p>
    <w:permEnd w:id="2029149533"/>
    <w:p w:rsidR="00ED2EEB" w:rsidP="002D76AB" w:rsidRDefault="00ED2EEB" w14:paraId="7434948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0362485" w:displacedByCustomXml="next"/>
      <w:sdt>
        <w:sdtPr>
          <w:rPr>
            <w:spacing w:val="0"/>
          </w:rPr>
          <w:alias w:val="Effect"/>
          <w:tag w:val="Effect"/>
          <w:id w:val="603001534"/>
          <w:placeholder>
            <w:docPart w:val="DefaultPlaceholder_1082065158"/>
          </w:placeholder>
        </w:sdtPr>
        <w:sdtEndPr/>
        <w:sdtContent>
          <w:tr w:rsidR="00D659AC" w:rsidTr="00C8108C" w14:paraId="0AEBAB2A" w14:textId="77777777">
            <w:tc>
              <w:tcPr>
                <w:tcW w:w="540" w:type="dxa"/>
                <w:shd w:val="clear" w:color="auto" w:fill="FFFFFF" w:themeFill="background1"/>
              </w:tcPr>
              <w:p w:rsidR="00D659AC" w:rsidP="002D76AB" w:rsidRDefault="00D659AC" w14:paraId="203387C4" w14:textId="77777777">
                <w:pPr>
                  <w:pStyle w:val="Effect"/>
                  <w:suppressLineNumbers/>
                  <w:shd w:val="clear" w:color="auto" w:fill="auto"/>
                  <w:ind w:left="0" w:firstLine="0"/>
                </w:pPr>
              </w:p>
            </w:tc>
            <w:tc>
              <w:tcPr>
                <w:tcW w:w="9874" w:type="dxa"/>
                <w:shd w:val="clear" w:color="auto" w:fill="FFFFFF" w:themeFill="background1"/>
              </w:tcPr>
              <w:p w:rsidR="000A3DAF" w:rsidP="000A3DAF" w:rsidRDefault="0096303F" w14:paraId="46386290"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0A3DAF">
                  <w:t>Strikes the underlying substitute bill and replaces with the following:</w:t>
                </w:r>
              </w:p>
              <w:p w:rsidR="000A3DAF" w:rsidP="000A3DAF" w:rsidRDefault="000A3DAF" w14:paraId="7C2A1556" w14:textId="77777777">
                <w:pPr>
                  <w:pStyle w:val="Effect"/>
                  <w:suppressLineNumbers/>
                  <w:shd w:val="clear" w:color="auto" w:fill="auto"/>
                  <w:ind w:left="0" w:firstLine="0"/>
                </w:pPr>
              </w:p>
              <w:p w:rsidRPr="007E793E" w:rsidR="000A3DAF" w:rsidP="000A3DAF" w:rsidRDefault="000A3DAF" w14:paraId="75817B13" w14:textId="4EA1D580">
                <w:pPr>
                  <w:pStyle w:val="ListParagraph"/>
                  <w:numPr>
                    <w:ilvl w:val="0"/>
                    <w:numId w:val="8"/>
                  </w:numPr>
                  <w:rPr>
                    <w:rFonts w:ascii="Courier New" w:hAnsi="Courier New" w:cs="Courier New"/>
                    <w:sz w:val="24"/>
                    <w:szCs w:val="24"/>
                  </w:rPr>
                </w:pPr>
                <w:r w:rsidRPr="007E793E">
                  <w:rPr>
                    <w:rFonts w:ascii="Courier New" w:hAnsi="Courier New" w:cs="Courier New"/>
                    <w:sz w:val="24"/>
                    <w:szCs w:val="24"/>
                  </w:rPr>
                  <w:t>Increases excess cost multipliers for special education students</w:t>
                </w:r>
                <w:r w:rsidR="000B258E">
                  <w:rPr>
                    <w:rFonts w:ascii="Courier New" w:hAnsi="Courier New" w:cs="Courier New"/>
                    <w:sz w:val="24"/>
                    <w:szCs w:val="24"/>
                  </w:rPr>
                  <w:t xml:space="preserve"> </w:t>
                </w:r>
                <w:r w:rsidRPr="007E793E">
                  <w:rPr>
                    <w:rFonts w:ascii="Courier New" w:hAnsi="Courier New" w:cs="Courier New"/>
                    <w:sz w:val="24"/>
                    <w:szCs w:val="24"/>
                  </w:rPr>
                  <w:t xml:space="preserve">to: </w:t>
                </w:r>
              </w:p>
              <w:p w:rsidRPr="007E793E" w:rsidR="000A3DAF" w:rsidP="000A3DAF" w:rsidRDefault="000A3DAF" w14:paraId="035B8B68" w14:textId="75BE2301">
                <w:pPr>
                  <w:pStyle w:val="ListParagraph"/>
                  <w:numPr>
                    <w:ilvl w:val="1"/>
                    <w:numId w:val="8"/>
                  </w:numPr>
                  <w:rPr>
                    <w:rFonts w:ascii="Courier New" w:hAnsi="Courier New" w:cs="Courier New"/>
                    <w:sz w:val="24"/>
                    <w:szCs w:val="24"/>
                  </w:rPr>
                </w:pPr>
                <w:r w:rsidRPr="007E793E">
                  <w:rPr>
                    <w:rFonts w:ascii="Courier New" w:hAnsi="Courier New" w:cs="Courier New"/>
                    <w:sz w:val="24"/>
                    <w:szCs w:val="24"/>
                  </w:rPr>
                  <w:t>1.</w:t>
                </w:r>
                <w:r w:rsidR="000B258E">
                  <w:rPr>
                    <w:rFonts w:ascii="Courier New" w:hAnsi="Courier New" w:cs="Courier New"/>
                    <w:sz w:val="24"/>
                    <w:szCs w:val="24"/>
                  </w:rPr>
                  <w:t>12</w:t>
                </w:r>
                <w:r w:rsidRPr="007E793E">
                  <w:rPr>
                    <w:rFonts w:ascii="Courier New" w:hAnsi="Courier New" w:cs="Courier New"/>
                    <w:sz w:val="24"/>
                    <w:szCs w:val="24"/>
                  </w:rPr>
                  <w:t xml:space="preserve"> for kindergarten through age 21 (K-21) students 80 percent or more in a general education setting, </w:t>
                </w:r>
              </w:p>
              <w:p w:rsidRPr="007E793E" w:rsidR="000A3DAF" w:rsidP="000A3DAF" w:rsidRDefault="000A3DAF" w14:paraId="69FFBFDD" w14:textId="21968AE3">
                <w:pPr>
                  <w:pStyle w:val="ListParagraph"/>
                  <w:numPr>
                    <w:ilvl w:val="1"/>
                    <w:numId w:val="8"/>
                  </w:numPr>
                  <w:rPr>
                    <w:rFonts w:ascii="Courier New" w:hAnsi="Courier New" w:cs="Courier New"/>
                    <w:sz w:val="24"/>
                    <w:szCs w:val="24"/>
                  </w:rPr>
                </w:pPr>
                <w:r w:rsidRPr="007E793E">
                  <w:rPr>
                    <w:rFonts w:ascii="Courier New" w:hAnsi="Courier New" w:cs="Courier New"/>
                    <w:sz w:val="24"/>
                    <w:szCs w:val="24"/>
                  </w:rPr>
                  <w:t>1.</w:t>
                </w:r>
                <w:r>
                  <w:rPr>
                    <w:rFonts w:ascii="Courier New" w:hAnsi="Courier New" w:cs="Courier New"/>
                    <w:sz w:val="24"/>
                    <w:szCs w:val="24"/>
                  </w:rPr>
                  <w:t>0</w:t>
                </w:r>
                <w:r w:rsidR="000B258E">
                  <w:rPr>
                    <w:rFonts w:ascii="Courier New" w:hAnsi="Courier New" w:cs="Courier New"/>
                    <w:sz w:val="24"/>
                    <w:szCs w:val="24"/>
                  </w:rPr>
                  <w:t>6</w:t>
                </w:r>
                <w:r w:rsidRPr="007E793E">
                  <w:rPr>
                    <w:rFonts w:ascii="Courier New" w:hAnsi="Courier New" w:cs="Courier New"/>
                    <w:sz w:val="24"/>
                    <w:szCs w:val="24"/>
                  </w:rPr>
                  <w:t xml:space="preserve"> for K-21 students spending less than 80 percent in a general education setting, </w:t>
                </w:r>
              </w:p>
              <w:p w:rsidR="000A3DAF" w:rsidP="000A3DAF" w:rsidRDefault="000A3DAF" w14:paraId="13706C23" w14:textId="01FEA5FB">
                <w:pPr>
                  <w:pStyle w:val="ListParagraph"/>
                  <w:numPr>
                    <w:ilvl w:val="1"/>
                    <w:numId w:val="8"/>
                  </w:numPr>
                  <w:rPr>
                    <w:rFonts w:ascii="Courier New" w:hAnsi="Courier New" w:cs="Courier New"/>
                    <w:sz w:val="24"/>
                    <w:szCs w:val="24"/>
                  </w:rPr>
                </w:pPr>
                <w:r w:rsidRPr="007E793E">
                  <w:rPr>
                    <w:rFonts w:ascii="Courier New" w:hAnsi="Courier New" w:cs="Courier New"/>
                    <w:sz w:val="24"/>
                    <w:szCs w:val="24"/>
                  </w:rPr>
                  <w:t>1.</w:t>
                </w:r>
                <w:r w:rsidR="000B258E">
                  <w:rPr>
                    <w:rFonts w:ascii="Courier New" w:hAnsi="Courier New" w:cs="Courier New"/>
                    <w:sz w:val="24"/>
                    <w:szCs w:val="24"/>
                  </w:rPr>
                  <w:t>2</w:t>
                </w:r>
                <w:r w:rsidRPr="007E793E">
                  <w:rPr>
                    <w:rFonts w:ascii="Courier New" w:hAnsi="Courier New" w:cs="Courier New"/>
                    <w:sz w:val="24"/>
                    <w:szCs w:val="24"/>
                  </w:rPr>
                  <w:t xml:space="preserve"> for pre-kindergarten (Pre-K) students. </w:t>
                </w:r>
              </w:p>
              <w:p w:rsidRPr="007E793E" w:rsidR="000A3DAF" w:rsidP="000A3DAF" w:rsidRDefault="000A3DAF" w14:paraId="5AF12EF0" w14:textId="77777777">
                <w:pPr>
                  <w:pStyle w:val="ListParagraph"/>
                  <w:ind w:left="1440"/>
                  <w:rPr>
                    <w:rFonts w:ascii="Courier New" w:hAnsi="Courier New" w:cs="Courier New"/>
                    <w:sz w:val="24"/>
                    <w:szCs w:val="24"/>
                  </w:rPr>
                </w:pPr>
              </w:p>
              <w:p w:rsidR="000A3DAF" w:rsidP="000A3DAF" w:rsidRDefault="000A3DAF" w14:paraId="71A29E2D" w14:textId="77777777">
                <w:pPr>
                  <w:pStyle w:val="ListParagraph"/>
                  <w:numPr>
                    <w:ilvl w:val="0"/>
                    <w:numId w:val="8"/>
                  </w:numPr>
                  <w:rPr>
                    <w:rFonts w:ascii="Courier New" w:hAnsi="Courier New" w:cs="Courier New"/>
                    <w:sz w:val="24"/>
                    <w:szCs w:val="24"/>
                  </w:rPr>
                </w:pPr>
                <w:r>
                  <w:rPr>
                    <w:rFonts w:ascii="Courier New" w:hAnsi="Courier New" w:cs="Courier New"/>
                    <w:sz w:val="24"/>
                    <w:szCs w:val="24"/>
                  </w:rPr>
                  <w:t>Increases</w:t>
                </w:r>
                <w:r w:rsidRPr="007E793E">
                  <w:rPr>
                    <w:rFonts w:ascii="Courier New" w:hAnsi="Courier New" w:cs="Courier New"/>
                    <w:sz w:val="24"/>
                    <w:szCs w:val="24"/>
                  </w:rPr>
                  <w:t xml:space="preserve"> the 13.5 percent enrollment limit for special education funding</w:t>
                </w:r>
                <w:r>
                  <w:rPr>
                    <w:rFonts w:ascii="Courier New" w:hAnsi="Courier New" w:cs="Courier New"/>
                    <w:sz w:val="24"/>
                    <w:szCs w:val="24"/>
                  </w:rPr>
                  <w:t xml:space="preserve"> to 15 percent</w:t>
                </w:r>
                <w:r w:rsidRPr="007E793E">
                  <w:rPr>
                    <w:rFonts w:ascii="Courier New" w:hAnsi="Courier New" w:cs="Courier New"/>
                    <w:sz w:val="24"/>
                    <w:szCs w:val="24"/>
                  </w:rPr>
                  <w:t xml:space="preserve">. </w:t>
                </w:r>
              </w:p>
              <w:p w:rsidRPr="007E793E" w:rsidR="000A3DAF" w:rsidP="000A3DAF" w:rsidRDefault="000A3DAF" w14:paraId="069B2142" w14:textId="77777777">
                <w:pPr>
                  <w:pStyle w:val="ListParagraph"/>
                  <w:rPr>
                    <w:rFonts w:ascii="Courier New" w:hAnsi="Courier New" w:cs="Courier New"/>
                    <w:sz w:val="24"/>
                    <w:szCs w:val="24"/>
                  </w:rPr>
                </w:pPr>
              </w:p>
              <w:p w:rsidR="000A3DAF" w:rsidP="000A3DAF" w:rsidRDefault="000A3DAF" w14:paraId="08578CAA" w14:textId="7BEEB7E6">
                <w:pPr>
                  <w:pStyle w:val="ListParagraph"/>
                  <w:numPr>
                    <w:ilvl w:val="0"/>
                    <w:numId w:val="8"/>
                  </w:numPr>
                  <w:rPr>
                    <w:rFonts w:ascii="Courier New" w:hAnsi="Courier New" w:cs="Courier New"/>
                    <w:sz w:val="24"/>
                    <w:szCs w:val="24"/>
                  </w:rPr>
                </w:pPr>
                <w:r w:rsidRPr="00C4185A">
                  <w:rPr>
                    <w:rFonts w:ascii="Courier New" w:hAnsi="Courier New" w:cs="Courier New"/>
                    <w:sz w:val="24"/>
                    <w:szCs w:val="24"/>
                  </w:rPr>
                  <w:t>Requires educational service districts to contract for independent special</w:t>
                </w:r>
                <w:r>
                  <w:rPr>
                    <w:rFonts w:ascii="Courier New" w:hAnsi="Courier New" w:cs="Courier New"/>
                    <w:sz w:val="24"/>
                    <w:szCs w:val="24"/>
                  </w:rPr>
                  <w:t xml:space="preserve"> </w:t>
                </w:r>
                <w:r w:rsidRPr="00C4185A">
                  <w:rPr>
                    <w:rFonts w:ascii="Courier New" w:hAnsi="Courier New" w:cs="Courier New"/>
                    <w:sz w:val="24"/>
                    <w:szCs w:val="24"/>
                  </w:rPr>
                  <w:t>education advocates, subject to appropriations</w:t>
                </w:r>
                <w:r>
                  <w:rPr>
                    <w:rFonts w:ascii="Courier New" w:hAnsi="Courier New" w:cs="Courier New"/>
                    <w:sz w:val="24"/>
                    <w:szCs w:val="24"/>
                  </w:rPr>
                  <w:t>.</w:t>
                </w:r>
              </w:p>
              <w:p w:rsidR="00ED6F1F" w:rsidP="00ED6F1F" w:rsidRDefault="00ED6F1F" w14:paraId="1011F6F5" w14:textId="77777777">
                <w:pPr>
                  <w:pStyle w:val="ListParagraph"/>
                  <w:rPr>
                    <w:rFonts w:ascii="Courier New" w:hAnsi="Courier New" w:cs="Courier New"/>
                    <w:sz w:val="24"/>
                    <w:szCs w:val="24"/>
                  </w:rPr>
                </w:pPr>
              </w:p>
              <w:p w:rsidR="00ED6F1F" w:rsidP="000A3DAF" w:rsidRDefault="00ED6F1F" w14:paraId="74234E08" w14:textId="74A1BD79">
                <w:pPr>
                  <w:pStyle w:val="ListParagraph"/>
                  <w:numPr>
                    <w:ilvl w:val="0"/>
                    <w:numId w:val="8"/>
                  </w:numPr>
                  <w:rPr>
                    <w:rFonts w:ascii="Courier New" w:hAnsi="Courier New" w:cs="Courier New"/>
                    <w:sz w:val="24"/>
                    <w:szCs w:val="24"/>
                  </w:rPr>
                </w:pPr>
                <w:r>
                  <w:rPr>
                    <w:rFonts w:ascii="Courier New" w:hAnsi="Courier New" w:cs="Courier New"/>
                    <w:sz w:val="24"/>
                    <w:szCs w:val="24"/>
                  </w:rPr>
                  <w:t>Adds an intent section.</w:t>
                </w:r>
              </w:p>
              <w:p w:rsidRPr="00C4185A" w:rsidR="000A3DAF" w:rsidP="000A3DAF" w:rsidRDefault="000A3DAF" w14:paraId="21BC0544" w14:textId="77777777">
                <w:pPr>
                  <w:pStyle w:val="ListParagraph"/>
                  <w:rPr>
                    <w:rFonts w:ascii="Courier New" w:hAnsi="Courier New" w:cs="Courier New"/>
                    <w:sz w:val="24"/>
                    <w:szCs w:val="24"/>
                  </w:rPr>
                </w:pPr>
              </w:p>
              <w:p w:rsidR="000A3DAF" w:rsidP="000A3DAF" w:rsidRDefault="000A3DAF" w14:paraId="4522BB53" w14:textId="77777777">
                <w:pPr>
                  <w:pStyle w:val="ListParagraph"/>
                  <w:numPr>
                    <w:ilvl w:val="0"/>
                    <w:numId w:val="8"/>
                  </w:numPr>
                  <w:rPr>
                    <w:rFonts w:ascii="Courier New" w:hAnsi="Courier New" w:cs="Courier New"/>
                    <w:sz w:val="24"/>
                    <w:szCs w:val="24"/>
                  </w:rPr>
                </w:pPr>
                <w:r>
                  <w:rPr>
                    <w:rFonts w:ascii="Courier New" w:hAnsi="Courier New" w:cs="Courier New"/>
                    <w:sz w:val="24"/>
                    <w:szCs w:val="24"/>
                  </w:rPr>
                  <w:t>Maintains the following provisions from the substitute bill:</w:t>
                </w:r>
              </w:p>
              <w:p w:rsidRPr="00114702" w:rsidR="000A3DAF" w:rsidP="000A3DAF" w:rsidRDefault="000A3DAF" w14:paraId="60792CC7" w14:textId="77777777">
                <w:pPr>
                  <w:pStyle w:val="ListParagraph"/>
                  <w:numPr>
                    <w:ilvl w:val="1"/>
                    <w:numId w:val="8"/>
                  </w:numPr>
                  <w:rPr>
                    <w:rFonts w:ascii="Courier New" w:hAnsi="Courier New" w:cs="Courier New"/>
                    <w:sz w:val="24"/>
                    <w:szCs w:val="24"/>
                  </w:rPr>
                </w:pPr>
                <w:r w:rsidRPr="00114702">
                  <w:rPr>
                    <w:rFonts w:ascii="Courier New" w:hAnsi="Courier New" w:cs="Courier New"/>
                    <w:sz w:val="24"/>
                    <w:szCs w:val="24"/>
                  </w:rPr>
                  <w:t>Reduces the threshold for high-need individuals to access the special education safety net from 2.3 to 2.2 times the average per-pupil</w:t>
                </w:r>
                <w:r>
                  <w:rPr>
                    <w:rFonts w:ascii="Courier New" w:hAnsi="Courier New" w:cs="Courier New"/>
                    <w:sz w:val="24"/>
                    <w:szCs w:val="24"/>
                  </w:rPr>
                  <w:t xml:space="preserve"> </w:t>
                </w:r>
                <w:r w:rsidRPr="00114702">
                  <w:rPr>
                    <w:rFonts w:ascii="Courier New" w:hAnsi="Courier New" w:cs="Courier New"/>
                    <w:sz w:val="24"/>
                    <w:szCs w:val="24"/>
                  </w:rPr>
                  <w:t>expenditure.</w:t>
                </w:r>
              </w:p>
              <w:p w:rsidR="000A3DAF" w:rsidP="000A3DAF" w:rsidRDefault="000A3DAF" w14:paraId="23B7AF07" w14:textId="77777777">
                <w:pPr>
                  <w:pStyle w:val="ListParagraph"/>
                  <w:numPr>
                    <w:ilvl w:val="1"/>
                    <w:numId w:val="8"/>
                  </w:numPr>
                  <w:rPr>
                    <w:rFonts w:ascii="Courier New" w:hAnsi="Courier New" w:cs="Courier New"/>
                    <w:sz w:val="24"/>
                    <w:szCs w:val="24"/>
                  </w:rPr>
                </w:pPr>
                <w:r>
                  <w:rPr>
                    <w:rFonts w:ascii="Courier New" w:hAnsi="Courier New" w:cs="Courier New"/>
                    <w:sz w:val="24"/>
                    <w:szCs w:val="24"/>
                  </w:rPr>
                  <w:t>R</w:t>
                </w:r>
                <w:r w:rsidRPr="00C4185A">
                  <w:rPr>
                    <w:rFonts w:ascii="Courier New" w:hAnsi="Courier New" w:cs="Courier New"/>
                    <w:sz w:val="24"/>
                    <w:szCs w:val="24"/>
                  </w:rPr>
                  <w:t>equires up to 50 percent of a special education</w:t>
                </w:r>
                <w:r>
                  <w:t xml:space="preserve"> </w:t>
                </w:r>
                <w:r w:rsidRPr="00C4185A">
                  <w:rPr>
                    <w:rFonts w:ascii="Courier New" w:hAnsi="Courier New" w:cs="Courier New"/>
                    <w:sz w:val="24"/>
                    <w:szCs w:val="24"/>
                  </w:rPr>
                  <w:t>student's base education allocation to be used for special education if</w:t>
                </w:r>
                <w:r>
                  <w:t xml:space="preserve"> </w:t>
                </w:r>
                <w:r w:rsidRPr="00C4185A">
                  <w:rPr>
                    <w:rFonts w:ascii="Courier New" w:hAnsi="Courier New" w:cs="Courier New"/>
                    <w:sz w:val="24"/>
                    <w:szCs w:val="24"/>
                  </w:rPr>
                  <w:t>district special education</w:t>
                </w:r>
                <w:r>
                  <w:rPr>
                    <w:rFonts w:ascii="Courier New" w:hAnsi="Courier New" w:cs="Courier New"/>
                    <w:sz w:val="24"/>
                    <w:szCs w:val="24"/>
                  </w:rPr>
                  <w:t xml:space="preserve"> </w:t>
                </w:r>
                <w:r w:rsidRPr="00C4185A">
                  <w:rPr>
                    <w:rFonts w:ascii="Courier New" w:hAnsi="Courier New" w:cs="Courier New"/>
                    <w:sz w:val="24"/>
                    <w:szCs w:val="24"/>
                  </w:rPr>
                  <w:t xml:space="preserve"> expenditures exceeded revenues in the previous</w:t>
                </w:r>
                <w:r>
                  <w:rPr>
                    <w:rFonts w:ascii="Courier New" w:hAnsi="Courier New" w:cs="Courier New"/>
                    <w:sz w:val="24"/>
                    <w:szCs w:val="24"/>
                  </w:rPr>
                  <w:t xml:space="preserve"> year, b</w:t>
                </w:r>
                <w:r w:rsidRPr="00C4185A">
                  <w:rPr>
                    <w:rFonts w:ascii="Courier New" w:hAnsi="Courier New" w:cs="Courier New"/>
                    <w:sz w:val="24"/>
                    <w:szCs w:val="24"/>
                  </w:rPr>
                  <w:t>eginning July 2025</w:t>
                </w:r>
                <w:r>
                  <w:rPr>
                    <w:rFonts w:ascii="Courier New" w:hAnsi="Courier New" w:cs="Courier New"/>
                    <w:sz w:val="24"/>
                    <w:szCs w:val="24"/>
                  </w:rPr>
                  <w:t>.</w:t>
                </w:r>
              </w:p>
              <w:p w:rsidR="000A3DAF" w:rsidP="000A3DAF" w:rsidRDefault="000A3DAF" w14:paraId="58C26620" w14:textId="77777777">
                <w:pPr>
                  <w:pStyle w:val="ListParagraph"/>
                  <w:numPr>
                    <w:ilvl w:val="1"/>
                    <w:numId w:val="8"/>
                  </w:numPr>
                  <w:rPr>
                    <w:rFonts w:ascii="Courier New" w:hAnsi="Courier New" w:cs="Courier New"/>
                    <w:sz w:val="24"/>
                    <w:szCs w:val="24"/>
                  </w:rPr>
                </w:pPr>
                <w:r>
                  <w:rPr>
                    <w:rFonts w:ascii="Courier New" w:hAnsi="Courier New" w:cs="Courier New"/>
                    <w:sz w:val="24"/>
                    <w:szCs w:val="24"/>
                  </w:rPr>
                  <w:t>Requires the</w:t>
                </w:r>
                <w:r w:rsidRPr="007E793E">
                  <w:rPr>
                    <w:rFonts w:ascii="Courier New" w:hAnsi="Courier New" w:cs="Courier New"/>
                    <w:sz w:val="24"/>
                    <w:szCs w:val="24"/>
                  </w:rPr>
                  <w:t xml:space="preserve"> OSPI to review disproportionality data and assist schools with inclusionary teaching.</w:t>
                </w:r>
              </w:p>
              <w:p w:rsidRPr="00C4185A" w:rsidR="000A3DAF" w:rsidP="000A3DAF" w:rsidRDefault="000A3DAF" w14:paraId="34D4B783" w14:textId="77777777">
                <w:pPr>
                  <w:pStyle w:val="ListParagraph"/>
                  <w:numPr>
                    <w:ilvl w:val="1"/>
                    <w:numId w:val="8"/>
                  </w:numPr>
                  <w:rPr>
                    <w:rFonts w:ascii="Courier New" w:hAnsi="Courier New" w:cs="Courier New"/>
                    <w:sz w:val="24"/>
                    <w:szCs w:val="24"/>
                  </w:rPr>
                </w:pPr>
                <w:r>
                  <w:rPr>
                    <w:rFonts w:ascii="Courier New" w:hAnsi="Courier New" w:cs="Courier New"/>
                    <w:sz w:val="24"/>
                    <w:szCs w:val="24"/>
                  </w:rPr>
                  <w:t>Requires the</w:t>
                </w:r>
                <w:r w:rsidRPr="00C4185A">
                  <w:rPr>
                    <w:rFonts w:ascii="Courier New" w:hAnsi="Courier New" w:cs="Courier New"/>
                    <w:sz w:val="24"/>
                    <w:szCs w:val="24"/>
                  </w:rPr>
                  <w:t xml:space="preserve"> Joint Legislative Audit and Review Committee and the State Auditor Office to prepare a report and conduct a performance audit</w:t>
                </w:r>
                <w:r>
                  <w:rPr>
                    <w:rFonts w:ascii="Courier New" w:hAnsi="Courier New" w:cs="Courier New"/>
                    <w:sz w:val="24"/>
                    <w:szCs w:val="24"/>
                  </w:rPr>
                  <w:t xml:space="preserve"> </w:t>
                </w:r>
                <w:r w:rsidRPr="00C4185A">
                  <w:rPr>
                    <w:rFonts w:ascii="Courier New" w:hAnsi="Courier New" w:cs="Courier New"/>
                    <w:sz w:val="24"/>
                    <w:szCs w:val="24"/>
                  </w:rPr>
                  <w:t>of the state's special education system.</w:t>
                </w:r>
              </w:p>
              <w:p w:rsidRPr="0096303F" w:rsidR="001C1B27" w:rsidP="002D76AB" w:rsidRDefault="001C1B27" w14:paraId="73EC3A00" w14:textId="5F90E6EB">
                <w:pPr>
                  <w:pStyle w:val="Effect"/>
                  <w:suppressLineNumbers/>
                  <w:shd w:val="clear" w:color="auto" w:fill="auto"/>
                  <w:ind w:left="0" w:firstLine="0"/>
                </w:pPr>
              </w:p>
              <w:p w:rsidRPr="007D1589" w:rsidR="001B4E53" w:rsidP="002D76AB" w:rsidRDefault="001B4E53" w14:paraId="4879FCFF" w14:textId="77777777">
                <w:pPr>
                  <w:pStyle w:val="ListBullet"/>
                  <w:numPr>
                    <w:ilvl w:val="0"/>
                    <w:numId w:val="0"/>
                  </w:numPr>
                  <w:suppressLineNumbers/>
                </w:pPr>
              </w:p>
            </w:tc>
          </w:tr>
        </w:sdtContent>
      </w:sdt>
      <w:permEnd w:id="1950362485"/>
    </w:tbl>
    <w:p w:rsidR="00DF5D0E" w:rsidP="002D76AB" w:rsidRDefault="00DF5D0E" w14:paraId="0E122CA6" w14:textId="77777777">
      <w:pPr>
        <w:pStyle w:val="BillEnd"/>
        <w:suppressLineNumbers/>
      </w:pPr>
    </w:p>
    <w:p w:rsidR="00DF5D0E" w:rsidP="002D76AB" w:rsidRDefault="00DE256E" w14:paraId="6A478D3B" w14:textId="77777777">
      <w:pPr>
        <w:pStyle w:val="BillEnd"/>
        <w:suppressLineNumbers/>
      </w:pPr>
      <w:r>
        <w:rPr>
          <w:b/>
        </w:rPr>
        <w:t>--- END ---</w:t>
      </w:r>
    </w:p>
    <w:p w:rsidR="00DF5D0E" w:rsidP="002D76AB" w:rsidRDefault="00AB682C" w14:paraId="560201B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B96E" w14:textId="77777777" w:rsidR="002D76AB" w:rsidRDefault="002D76AB" w:rsidP="00DF5D0E">
      <w:r>
        <w:separator/>
      </w:r>
    </w:p>
  </w:endnote>
  <w:endnote w:type="continuationSeparator" w:id="0">
    <w:p w14:paraId="58DAE0E9" w14:textId="77777777" w:rsidR="002D76AB" w:rsidRDefault="002D76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385" w:rsidRDefault="00710385" w14:paraId="080919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6B56" w14:paraId="569C5EF6" w14:textId="36F156A8">
    <w:pPr>
      <w:pStyle w:val="AmendDraftFooter"/>
    </w:pPr>
    <w:r>
      <w:fldChar w:fldCharType="begin"/>
    </w:r>
    <w:r>
      <w:instrText xml:space="preserve"> TITLE   \* MERGEFORMAT </w:instrText>
    </w:r>
    <w:r>
      <w:fldChar w:fldCharType="separate"/>
    </w:r>
    <w:r w:rsidR="00C455D3">
      <w:t>1436-S AMH STOK MACK 275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6B56" w14:paraId="4B62F0E1" w14:textId="6C56EA49">
    <w:pPr>
      <w:pStyle w:val="AmendDraftFooter"/>
    </w:pPr>
    <w:r>
      <w:fldChar w:fldCharType="begin"/>
    </w:r>
    <w:r>
      <w:instrText xml:space="preserve"> TITLE   \* MERGEFORMAT </w:instrText>
    </w:r>
    <w:r>
      <w:fldChar w:fldCharType="separate"/>
    </w:r>
    <w:r w:rsidR="00C455D3">
      <w:t>1436-S AMH STOK MACK 275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A39D" w14:textId="77777777" w:rsidR="002D76AB" w:rsidRDefault="002D76AB" w:rsidP="00DF5D0E">
      <w:r>
        <w:separator/>
      </w:r>
    </w:p>
  </w:footnote>
  <w:footnote w:type="continuationSeparator" w:id="0">
    <w:p w14:paraId="338E0E58" w14:textId="77777777" w:rsidR="002D76AB" w:rsidRDefault="002D76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ED70" w14:textId="77777777" w:rsidR="00710385" w:rsidRDefault="0071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46E1" w14:textId="77777777" w:rsidR="001B4E53" w:rsidRDefault="007049E4">
    <w:r>
      <w:rPr>
        <w:noProof/>
      </w:rPr>
      <mc:AlternateContent>
        <mc:Choice Requires="wps">
          <w:drawing>
            <wp:anchor distT="0" distB="0" distL="114300" distR="114300" simplePos="0" relativeHeight="251657216" behindDoc="0" locked="0" layoutInCell="1" allowOverlap="1" wp14:anchorId="6F109752" wp14:editId="6A8A08D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10236" w14:textId="77777777" w:rsidR="001B4E53" w:rsidRDefault="001B4E53">
                          <w:pPr>
                            <w:pStyle w:val="RCWSLText"/>
                            <w:jc w:val="right"/>
                          </w:pPr>
                          <w:r>
                            <w:t>1</w:t>
                          </w:r>
                        </w:p>
                        <w:p w14:paraId="65CEB186" w14:textId="77777777" w:rsidR="001B4E53" w:rsidRDefault="001B4E53">
                          <w:pPr>
                            <w:pStyle w:val="RCWSLText"/>
                            <w:jc w:val="right"/>
                          </w:pPr>
                          <w:r>
                            <w:t>2</w:t>
                          </w:r>
                        </w:p>
                        <w:p w14:paraId="457D4EB3" w14:textId="77777777" w:rsidR="001B4E53" w:rsidRDefault="001B4E53">
                          <w:pPr>
                            <w:pStyle w:val="RCWSLText"/>
                            <w:jc w:val="right"/>
                          </w:pPr>
                          <w:r>
                            <w:t>3</w:t>
                          </w:r>
                        </w:p>
                        <w:p w14:paraId="73410DE1" w14:textId="77777777" w:rsidR="001B4E53" w:rsidRDefault="001B4E53">
                          <w:pPr>
                            <w:pStyle w:val="RCWSLText"/>
                            <w:jc w:val="right"/>
                          </w:pPr>
                          <w:r>
                            <w:t>4</w:t>
                          </w:r>
                        </w:p>
                        <w:p w14:paraId="21BE5D50" w14:textId="77777777" w:rsidR="001B4E53" w:rsidRDefault="001B4E53">
                          <w:pPr>
                            <w:pStyle w:val="RCWSLText"/>
                            <w:jc w:val="right"/>
                          </w:pPr>
                          <w:r>
                            <w:t>5</w:t>
                          </w:r>
                        </w:p>
                        <w:p w14:paraId="1F0E812F" w14:textId="77777777" w:rsidR="001B4E53" w:rsidRDefault="001B4E53">
                          <w:pPr>
                            <w:pStyle w:val="RCWSLText"/>
                            <w:jc w:val="right"/>
                          </w:pPr>
                          <w:r>
                            <w:t>6</w:t>
                          </w:r>
                        </w:p>
                        <w:p w14:paraId="0A7EA79E" w14:textId="77777777" w:rsidR="001B4E53" w:rsidRDefault="001B4E53">
                          <w:pPr>
                            <w:pStyle w:val="RCWSLText"/>
                            <w:jc w:val="right"/>
                          </w:pPr>
                          <w:r>
                            <w:t>7</w:t>
                          </w:r>
                        </w:p>
                        <w:p w14:paraId="37F10D13" w14:textId="77777777" w:rsidR="001B4E53" w:rsidRDefault="001B4E53">
                          <w:pPr>
                            <w:pStyle w:val="RCWSLText"/>
                            <w:jc w:val="right"/>
                          </w:pPr>
                          <w:r>
                            <w:t>8</w:t>
                          </w:r>
                        </w:p>
                        <w:p w14:paraId="358F5FFB" w14:textId="77777777" w:rsidR="001B4E53" w:rsidRDefault="001B4E53">
                          <w:pPr>
                            <w:pStyle w:val="RCWSLText"/>
                            <w:jc w:val="right"/>
                          </w:pPr>
                          <w:r>
                            <w:t>9</w:t>
                          </w:r>
                        </w:p>
                        <w:p w14:paraId="5861DE00" w14:textId="77777777" w:rsidR="001B4E53" w:rsidRDefault="001B4E53">
                          <w:pPr>
                            <w:pStyle w:val="RCWSLText"/>
                            <w:jc w:val="right"/>
                          </w:pPr>
                          <w:r>
                            <w:t>10</w:t>
                          </w:r>
                        </w:p>
                        <w:p w14:paraId="3D8E7A38" w14:textId="77777777" w:rsidR="001B4E53" w:rsidRDefault="001B4E53">
                          <w:pPr>
                            <w:pStyle w:val="RCWSLText"/>
                            <w:jc w:val="right"/>
                          </w:pPr>
                          <w:r>
                            <w:t>11</w:t>
                          </w:r>
                        </w:p>
                        <w:p w14:paraId="1DF3967B" w14:textId="77777777" w:rsidR="001B4E53" w:rsidRDefault="001B4E53">
                          <w:pPr>
                            <w:pStyle w:val="RCWSLText"/>
                            <w:jc w:val="right"/>
                          </w:pPr>
                          <w:r>
                            <w:t>12</w:t>
                          </w:r>
                        </w:p>
                        <w:p w14:paraId="24E0A1E2" w14:textId="77777777" w:rsidR="001B4E53" w:rsidRDefault="001B4E53">
                          <w:pPr>
                            <w:pStyle w:val="RCWSLText"/>
                            <w:jc w:val="right"/>
                          </w:pPr>
                          <w:r>
                            <w:t>13</w:t>
                          </w:r>
                        </w:p>
                        <w:p w14:paraId="58AF3397" w14:textId="77777777" w:rsidR="001B4E53" w:rsidRDefault="001B4E53">
                          <w:pPr>
                            <w:pStyle w:val="RCWSLText"/>
                            <w:jc w:val="right"/>
                          </w:pPr>
                          <w:r>
                            <w:t>14</w:t>
                          </w:r>
                        </w:p>
                        <w:p w14:paraId="545B158D" w14:textId="77777777" w:rsidR="001B4E53" w:rsidRDefault="001B4E53">
                          <w:pPr>
                            <w:pStyle w:val="RCWSLText"/>
                            <w:jc w:val="right"/>
                          </w:pPr>
                          <w:r>
                            <w:t>15</w:t>
                          </w:r>
                        </w:p>
                        <w:p w14:paraId="45569911" w14:textId="77777777" w:rsidR="001B4E53" w:rsidRDefault="001B4E53">
                          <w:pPr>
                            <w:pStyle w:val="RCWSLText"/>
                            <w:jc w:val="right"/>
                          </w:pPr>
                          <w:r>
                            <w:t>16</w:t>
                          </w:r>
                        </w:p>
                        <w:p w14:paraId="263AE8A9" w14:textId="77777777" w:rsidR="001B4E53" w:rsidRDefault="001B4E53">
                          <w:pPr>
                            <w:pStyle w:val="RCWSLText"/>
                            <w:jc w:val="right"/>
                          </w:pPr>
                          <w:r>
                            <w:t>17</w:t>
                          </w:r>
                        </w:p>
                        <w:p w14:paraId="3CFC59CF" w14:textId="77777777" w:rsidR="001B4E53" w:rsidRDefault="001B4E53">
                          <w:pPr>
                            <w:pStyle w:val="RCWSLText"/>
                            <w:jc w:val="right"/>
                          </w:pPr>
                          <w:r>
                            <w:t>18</w:t>
                          </w:r>
                        </w:p>
                        <w:p w14:paraId="380E3FCE" w14:textId="77777777" w:rsidR="001B4E53" w:rsidRDefault="001B4E53">
                          <w:pPr>
                            <w:pStyle w:val="RCWSLText"/>
                            <w:jc w:val="right"/>
                          </w:pPr>
                          <w:r>
                            <w:t>19</w:t>
                          </w:r>
                        </w:p>
                        <w:p w14:paraId="15B28101" w14:textId="77777777" w:rsidR="001B4E53" w:rsidRDefault="001B4E53">
                          <w:pPr>
                            <w:pStyle w:val="RCWSLText"/>
                            <w:jc w:val="right"/>
                          </w:pPr>
                          <w:r>
                            <w:t>20</w:t>
                          </w:r>
                        </w:p>
                        <w:p w14:paraId="7C0BBB8E" w14:textId="77777777" w:rsidR="001B4E53" w:rsidRDefault="001B4E53">
                          <w:pPr>
                            <w:pStyle w:val="RCWSLText"/>
                            <w:jc w:val="right"/>
                          </w:pPr>
                          <w:r>
                            <w:t>21</w:t>
                          </w:r>
                        </w:p>
                        <w:p w14:paraId="69273FA1" w14:textId="77777777" w:rsidR="001B4E53" w:rsidRDefault="001B4E53">
                          <w:pPr>
                            <w:pStyle w:val="RCWSLText"/>
                            <w:jc w:val="right"/>
                          </w:pPr>
                          <w:r>
                            <w:t>22</w:t>
                          </w:r>
                        </w:p>
                        <w:p w14:paraId="21C0E5DF" w14:textId="77777777" w:rsidR="001B4E53" w:rsidRDefault="001B4E53">
                          <w:pPr>
                            <w:pStyle w:val="RCWSLText"/>
                            <w:jc w:val="right"/>
                          </w:pPr>
                          <w:r>
                            <w:t>23</w:t>
                          </w:r>
                        </w:p>
                        <w:p w14:paraId="003F6273" w14:textId="77777777" w:rsidR="001B4E53" w:rsidRDefault="001B4E53">
                          <w:pPr>
                            <w:pStyle w:val="RCWSLText"/>
                            <w:jc w:val="right"/>
                          </w:pPr>
                          <w:r>
                            <w:t>24</w:t>
                          </w:r>
                        </w:p>
                        <w:p w14:paraId="1AB07F5D" w14:textId="77777777" w:rsidR="001B4E53" w:rsidRDefault="001B4E53">
                          <w:pPr>
                            <w:pStyle w:val="RCWSLText"/>
                            <w:jc w:val="right"/>
                          </w:pPr>
                          <w:r>
                            <w:t>25</w:t>
                          </w:r>
                        </w:p>
                        <w:p w14:paraId="0012E55D" w14:textId="77777777" w:rsidR="001B4E53" w:rsidRDefault="001B4E53">
                          <w:pPr>
                            <w:pStyle w:val="RCWSLText"/>
                            <w:jc w:val="right"/>
                          </w:pPr>
                          <w:r>
                            <w:t>26</w:t>
                          </w:r>
                        </w:p>
                        <w:p w14:paraId="6FF5C2BA" w14:textId="77777777" w:rsidR="001B4E53" w:rsidRDefault="001B4E53">
                          <w:pPr>
                            <w:pStyle w:val="RCWSLText"/>
                            <w:jc w:val="right"/>
                          </w:pPr>
                          <w:r>
                            <w:t>27</w:t>
                          </w:r>
                        </w:p>
                        <w:p w14:paraId="423C3E47" w14:textId="77777777" w:rsidR="001B4E53" w:rsidRDefault="001B4E53">
                          <w:pPr>
                            <w:pStyle w:val="RCWSLText"/>
                            <w:jc w:val="right"/>
                          </w:pPr>
                          <w:r>
                            <w:t>28</w:t>
                          </w:r>
                        </w:p>
                        <w:p w14:paraId="1C2DEFDA" w14:textId="77777777" w:rsidR="001B4E53" w:rsidRDefault="001B4E53">
                          <w:pPr>
                            <w:pStyle w:val="RCWSLText"/>
                            <w:jc w:val="right"/>
                          </w:pPr>
                          <w:r>
                            <w:t>29</w:t>
                          </w:r>
                        </w:p>
                        <w:p w14:paraId="295751AB" w14:textId="77777777" w:rsidR="001B4E53" w:rsidRDefault="001B4E53">
                          <w:pPr>
                            <w:pStyle w:val="RCWSLText"/>
                            <w:jc w:val="right"/>
                          </w:pPr>
                          <w:r>
                            <w:t>30</w:t>
                          </w:r>
                        </w:p>
                        <w:p w14:paraId="15E4CDF0" w14:textId="77777777" w:rsidR="001B4E53" w:rsidRDefault="001B4E53">
                          <w:pPr>
                            <w:pStyle w:val="RCWSLText"/>
                            <w:jc w:val="right"/>
                          </w:pPr>
                          <w:r>
                            <w:t>31</w:t>
                          </w:r>
                        </w:p>
                        <w:p w14:paraId="05BD283D" w14:textId="77777777" w:rsidR="001B4E53" w:rsidRDefault="001B4E53">
                          <w:pPr>
                            <w:pStyle w:val="RCWSLText"/>
                            <w:jc w:val="right"/>
                          </w:pPr>
                          <w:r>
                            <w:t>32</w:t>
                          </w:r>
                        </w:p>
                        <w:p w14:paraId="44BD5A8A" w14:textId="77777777" w:rsidR="001B4E53" w:rsidRDefault="001B4E53">
                          <w:pPr>
                            <w:pStyle w:val="RCWSLText"/>
                            <w:jc w:val="right"/>
                          </w:pPr>
                          <w:r>
                            <w:t>33</w:t>
                          </w:r>
                        </w:p>
                        <w:p w14:paraId="2F474AA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0975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3510236" w14:textId="77777777" w:rsidR="001B4E53" w:rsidRDefault="001B4E53">
                    <w:pPr>
                      <w:pStyle w:val="RCWSLText"/>
                      <w:jc w:val="right"/>
                    </w:pPr>
                    <w:r>
                      <w:t>1</w:t>
                    </w:r>
                  </w:p>
                  <w:p w14:paraId="65CEB186" w14:textId="77777777" w:rsidR="001B4E53" w:rsidRDefault="001B4E53">
                    <w:pPr>
                      <w:pStyle w:val="RCWSLText"/>
                      <w:jc w:val="right"/>
                    </w:pPr>
                    <w:r>
                      <w:t>2</w:t>
                    </w:r>
                  </w:p>
                  <w:p w14:paraId="457D4EB3" w14:textId="77777777" w:rsidR="001B4E53" w:rsidRDefault="001B4E53">
                    <w:pPr>
                      <w:pStyle w:val="RCWSLText"/>
                      <w:jc w:val="right"/>
                    </w:pPr>
                    <w:r>
                      <w:t>3</w:t>
                    </w:r>
                  </w:p>
                  <w:p w14:paraId="73410DE1" w14:textId="77777777" w:rsidR="001B4E53" w:rsidRDefault="001B4E53">
                    <w:pPr>
                      <w:pStyle w:val="RCWSLText"/>
                      <w:jc w:val="right"/>
                    </w:pPr>
                    <w:r>
                      <w:t>4</w:t>
                    </w:r>
                  </w:p>
                  <w:p w14:paraId="21BE5D50" w14:textId="77777777" w:rsidR="001B4E53" w:rsidRDefault="001B4E53">
                    <w:pPr>
                      <w:pStyle w:val="RCWSLText"/>
                      <w:jc w:val="right"/>
                    </w:pPr>
                    <w:r>
                      <w:t>5</w:t>
                    </w:r>
                  </w:p>
                  <w:p w14:paraId="1F0E812F" w14:textId="77777777" w:rsidR="001B4E53" w:rsidRDefault="001B4E53">
                    <w:pPr>
                      <w:pStyle w:val="RCWSLText"/>
                      <w:jc w:val="right"/>
                    </w:pPr>
                    <w:r>
                      <w:t>6</w:t>
                    </w:r>
                  </w:p>
                  <w:p w14:paraId="0A7EA79E" w14:textId="77777777" w:rsidR="001B4E53" w:rsidRDefault="001B4E53">
                    <w:pPr>
                      <w:pStyle w:val="RCWSLText"/>
                      <w:jc w:val="right"/>
                    </w:pPr>
                    <w:r>
                      <w:t>7</w:t>
                    </w:r>
                  </w:p>
                  <w:p w14:paraId="37F10D13" w14:textId="77777777" w:rsidR="001B4E53" w:rsidRDefault="001B4E53">
                    <w:pPr>
                      <w:pStyle w:val="RCWSLText"/>
                      <w:jc w:val="right"/>
                    </w:pPr>
                    <w:r>
                      <w:t>8</w:t>
                    </w:r>
                  </w:p>
                  <w:p w14:paraId="358F5FFB" w14:textId="77777777" w:rsidR="001B4E53" w:rsidRDefault="001B4E53">
                    <w:pPr>
                      <w:pStyle w:val="RCWSLText"/>
                      <w:jc w:val="right"/>
                    </w:pPr>
                    <w:r>
                      <w:t>9</w:t>
                    </w:r>
                  </w:p>
                  <w:p w14:paraId="5861DE00" w14:textId="77777777" w:rsidR="001B4E53" w:rsidRDefault="001B4E53">
                    <w:pPr>
                      <w:pStyle w:val="RCWSLText"/>
                      <w:jc w:val="right"/>
                    </w:pPr>
                    <w:r>
                      <w:t>10</w:t>
                    </w:r>
                  </w:p>
                  <w:p w14:paraId="3D8E7A38" w14:textId="77777777" w:rsidR="001B4E53" w:rsidRDefault="001B4E53">
                    <w:pPr>
                      <w:pStyle w:val="RCWSLText"/>
                      <w:jc w:val="right"/>
                    </w:pPr>
                    <w:r>
                      <w:t>11</w:t>
                    </w:r>
                  </w:p>
                  <w:p w14:paraId="1DF3967B" w14:textId="77777777" w:rsidR="001B4E53" w:rsidRDefault="001B4E53">
                    <w:pPr>
                      <w:pStyle w:val="RCWSLText"/>
                      <w:jc w:val="right"/>
                    </w:pPr>
                    <w:r>
                      <w:t>12</w:t>
                    </w:r>
                  </w:p>
                  <w:p w14:paraId="24E0A1E2" w14:textId="77777777" w:rsidR="001B4E53" w:rsidRDefault="001B4E53">
                    <w:pPr>
                      <w:pStyle w:val="RCWSLText"/>
                      <w:jc w:val="right"/>
                    </w:pPr>
                    <w:r>
                      <w:t>13</w:t>
                    </w:r>
                  </w:p>
                  <w:p w14:paraId="58AF3397" w14:textId="77777777" w:rsidR="001B4E53" w:rsidRDefault="001B4E53">
                    <w:pPr>
                      <w:pStyle w:val="RCWSLText"/>
                      <w:jc w:val="right"/>
                    </w:pPr>
                    <w:r>
                      <w:t>14</w:t>
                    </w:r>
                  </w:p>
                  <w:p w14:paraId="545B158D" w14:textId="77777777" w:rsidR="001B4E53" w:rsidRDefault="001B4E53">
                    <w:pPr>
                      <w:pStyle w:val="RCWSLText"/>
                      <w:jc w:val="right"/>
                    </w:pPr>
                    <w:r>
                      <w:t>15</w:t>
                    </w:r>
                  </w:p>
                  <w:p w14:paraId="45569911" w14:textId="77777777" w:rsidR="001B4E53" w:rsidRDefault="001B4E53">
                    <w:pPr>
                      <w:pStyle w:val="RCWSLText"/>
                      <w:jc w:val="right"/>
                    </w:pPr>
                    <w:r>
                      <w:t>16</w:t>
                    </w:r>
                  </w:p>
                  <w:p w14:paraId="263AE8A9" w14:textId="77777777" w:rsidR="001B4E53" w:rsidRDefault="001B4E53">
                    <w:pPr>
                      <w:pStyle w:val="RCWSLText"/>
                      <w:jc w:val="right"/>
                    </w:pPr>
                    <w:r>
                      <w:t>17</w:t>
                    </w:r>
                  </w:p>
                  <w:p w14:paraId="3CFC59CF" w14:textId="77777777" w:rsidR="001B4E53" w:rsidRDefault="001B4E53">
                    <w:pPr>
                      <w:pStyle w:val="RCWSLText"/>
                      <w:jc w:val="right"/>
                    </w:pPr>
                    <w:r>
                      <w:t>18</w:t>
                    </w:r>
                  </w:p>
                  <w:p w14:paraId="380E3FCE" w14:textId="77777777" w:rsidR="001B4E53" w:rsidRDefault="001B4E53">
                    <w:pPr>
                      <w:pStyle w:val="RCWSLText"/>
                      <w:jc w:val="right"/>
                    </w:pPr>
                    <w:r>
                      <w:t>19</w:t>
                    </w:r>
                  </w:p>
                  <w:p w14:paraId="15B28101" w14:textId="77777777" w:rsidR="001B4E53" w:rsidRDefault="001B4E53">
                    <w:pPr>
                      <w:pStyle w:val="RCWSLText"/>
                      <w:jc w:val="right"/>
                    </w:pPr>
                    <w:r>
                      <w:t>20</w:t>
                    </w:r>
                  </w:p>
                  <w:p w14:paraId="7C0BBB8E" w14:textId="77777777" w:rsidR="001B4E53" w:rsidRDefault="001B4E53">
                    <w:pPr>
                      <w:pStyle w:val="RCWSLText"/>
                      <w:jc w:val="right"/>
                    </w:pPr>
                    <w:r>
                      <w:t>21</w:t>
                    </w:r>
                  </w:p>
                  <w:p w14:paraId="69273FA1" w14:textId="77777777" w:rsidR="001B4E53" w:rsidRDefault="001B4E53">
                    <w:pPr>
                      <w:pStyle w:val="RCWSLText"/>
                      <w:jc w:val="right"/>
                    </w:pPr>
                    <w:r>
                      <w:t>22</w:t>
                    </w:r>
                  </w:p>
                  <w:p w14:paraId="21C0E5DF" w14:textId="77777777" w:rsidR="001B4E53" w:rsidRDefault="001B4E53">
                    <w:pPr>
                      <w:pStyle w:val="RCWSLText"/>
                      <w:jc w:val="right"/>
                    </w:pPr>
                    <w:r>
                      <w:t>23</w:t>
                    </w:r>
                  </w:p>
                  <w:p w14:paraId="003F6273" w14:textId="77777777" w:rsidR="001B4E53" w:rsidRDefault="001B4E53">
                    <w:pPr>
                      <w:pStyle w:val="RCWSLText"/>
                      <w:jc w:val="right"/>
                    </w:pPr>
                    <w:r>
                      <w:t>24</w:t>
                    </w:r>
                  </w:p>
                  <w:p w14:paraId="1AB07F5D" w14:textId="77777777" w:rsidR="001B4E53" w:rsidRDefault="001B4E53">
                    <w:pPr>
                      <w:pStyle w:val="RCWSLText"/>
                      <w:jc w:val="right"/>
                    </w:pPr>
                    <w:r>
                      <w:t>25</w:t>
                    </w:r>
                  </w:p>
                  <w:p w14:paraId="0012E55D" w14:textId="77777777" w:rsidR="001B4E53" w:rsidRDefault="001B4E53">
                    <w:pPr>
                      <w:pStyle w:val="RCWSLText"/>
                      <w:jc w:val="right"/>
                    </w:pPr>
                    <w:r>
                      <w:t>26</w:t>
                    </w:r>
                  </w:p>
                  <w:p w14:paraId="6FF5C2BA" w14:textId="77777777" w:rsidR="001B4E53" w:rsidRDefault="001B4E53">
                    <w:pPr>
                      <w:pStyle w:val="RCWSLText"/>
                      <w:jc w:val="right"/>
                    </w:pPr>
                    <w:r>
                      <w:t>27</w:t>
                    </w:r>
                  </w:p>
                  <w:p w14:paraId="423C3E47" w14:textId="77777777" w:rsidR="001B4E53" w:rsidRDefault="001B4E53">
                    <w:pPr>
                      <w:pStyle w:val="RCWSLText"/>
                      <w:jc w:val="right"/>
                    </w:pPr>
                    <w:r>
                      <w:t>28</w:t>
                    </w:r>
                  </w:p>
                  <w:p w14:paraId="1C2DEFDA" w14:textId="77777777" w:rsidR="001B4E53" w:rsidRDefault="001B4E53">
                    <w:pPr>
                      <w:pStyle w:val="RCWSLText"/>
                      <w:jc w:val="right"/>
                    </w:pPr>
                    <w:r>
                      <w:t>29</w:t>
                    </w:r>
                  </w:p>
                  <w:p w14:paraId="295751AB" w14:textId="77777777" w:rsidR="001B4E53" w:rsidRDefault="001B4E53">
                    <w:pPr>
                      <w:pStyle w:val="RCWSLText"/>
                      <w:jc w:val="right"/>
                    </w:pPr>
                    <w:r>
                      <w:t>30</w:t>
                    </w:r>
                  </w:p>
                  <w:p w14:paraId="15E4CDF0" w14:textId="77777777" w:rsidR="001B4E53" w:rsidRDefault="001B4E53">
                    <w:pPr>
                      <w:pStyle w:val="RCWSLText"/>
                      <w:jc w:val="right"/>
                    </w:pPr>
                    <w:r>
                      <w:t>31</w:t>
                    </w:r>
                  </w:p>
                  <w:p w14:paraId="05BD283D" w14:textId="77777777" w:rsidR="001B4E53" w:rsidRDefault="001B4E53">
                    <w:pPr>
                      <w:pStyle w:val="RCWSLText"/>
                      <w:jc w:val="right"/>
                    </w:pPr>
                    <w:r>
                      <w:t>32</w:t>
                    </w:r>
                  </w:p>
                  <w:p w14:paraId="44BD5A8A" w14:textId="77777777" w:rsidR="001B4E53" w:rsidRDefault="001B4E53">
                    <w:pPr>
                      <w:pStyle w:val="RCWSLText"/>
                      <w:jc w:val="right"/>
                    </w:pPr>
                    <w:r>
                      <w:t>33</w:t>
                    </w:r>
                  </w:p>
                  <w:p w14:paraId="2F474AA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3A98" w14:textId="77777777" w:rsidR="001B4E53" w:rsidRDefault="007049E4">
    <w:r>
      <w:rPr>
        <w:noProof/>
      </w:rPr>
      <mc:AlternateContent>
        <mc:Choice Requires="wps">
          <w:drawing>
            <wp:anchor distT="0" distB="0" distL="114300" distR="114300" simplePos="0" relativeHeight="251658240" behindDoc="0" locked="0" layoutInCell="1" allowOverlap="1" wp14:anchorId="4C8126A5" wp14:editId="11B4774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B23FF" w14:textId="77777777" w:rsidR="001B4E53" w:rsidRDefault="001B4E53" w:rsidP="00605C39">
                          <w:pPr>
                            <w:pStyle w:val="RCWSLText"/>
                            <w:spacing w:before="2888"/>
                            <w:jc w:val="right"/>
                          </w:pPr>
                          <w:r>
                            <w:t>1</w:t>
                          </w:r>
                        </w:p>
                        <w:p w14:paraId="3B90C2AE" w14:textId="77777777" w:rsidR="001B4E53" w:rsidRDefault="001B4E53">
                          <w:pPr>
                            <w:pStyle w:val="RCWSLText"/>
                            <w:jc w:val="right"/>
                          </w:pPr>
                          <w:r>
                            <w:t>2</w:t>
                          </w:r>
                        </w:p>
                        <w:p w14:paraId="3B896D45" w14:textId="77777777" w:rsidR="001B4E53" w:rsidRDefault="001B4E53">
                          <w:pPr>
                            <w:pStyle w:val="RCWSLText"/>
                            <w:jc w:val="right"/>
                          </w:pPr>
                          <w:r>
                            <w:t>3</w:t>
                          </w:r>
                        </w:p>
                        <w:p w14:paraId="2231C4AA" w14:textId="77777777" w:rsidR="001B4E53" w:rsidRDefault="001B4E53">
                          <w:pPr>
                            <w:pStyle w:val="RCWSLText"/>
                            <w:jc w:val="right"/>
                          </w:pPr>
                          <w:r>
                            <w:t>4</w:t>
                          </w:r>
                        </w:p>
                        <w:p w14:paraId="6A526401" w14:textId="77777777" w:rsidR="001B4E53" w:rsidRDefault="001B4E53">
                          <w:pPr>
                            <w:pStyle w:val="RCWSLText"/>
                            <w:jc w:val="right"/>
                          </w:pPr>
                          <w:r>
                            <w:t>5</w:t>
                          </w:r>
                        </w:p>
                        <w:p w14:paraId="75D367AE" w14:textId="77777777" w:rsidR="001B4E53" w:rsidRDefault="001B4E53">
                          <w:pPr>
                            <w:pStyle w:val="RCWSLText"/>
                            <w:jc w:val="right"/>
                          </w:pPr>
                          <w:r>
                            <w:t>6</w:t>
                          </w:r>
                        </w:p>
                        <w:p w14:paraId="4A3D7EF0" w14:textId="77777777" w:rsidR="001B4E53" w:rsidRDefault="001B4E53">
                          <w:pPr>
                            <w:pStyle w:val="RCWSLText"/>
                            <w:jc w:val="right"/>
                          </w:pPr>
                          <w:r>
                            <w:t>7</w:t>
                          </w:r>
                        </w:p>
                        <w:p w14:paraId="343B996D" w14:textId="77777777" w:rsidR="001B4E53" w:rsidRDefault="001B4E53">
                          <w:pPr>
                            <w:pStyle w:val="RCWSLText"/>
                            <w:jc w:val="right"/>
                          </w:pPr>
                          <w:r>
                            <w:t>8</w:t>
                          </w:r>
                        </w:p>
                        <w:p w14:paraId="6D79B513" w14:textId="77777777" w:rsidR="001B4E53" w:rsidRDefault="001B4E53">
                          <w:pPr>
                            <w:pStyle w:val="RCWSLText"/>
                            <w:jc w:val="right"/>
                          </w:pPr>
                          <w:r>
                            <w:t>9</w:t>
                          </w:r>
                        </w:p>
                        <w:p w14:paraId="712488DE" w14:textId="77777777" w:rsidR="001B4E53" w:rsidRDefault="001B4E53">
                          <w:pPr>
                            <w:pStyle w:val="RCWSLText"/>
                            <w:jc w:val="right"/>
                          </w:pPr>
                          <w:r>
                            <w:t>10</w:t>
                          </w:r>
                        </w:p>
                        <w:p w14:paraId="21A3AD4D" w14:textId="77777777" w:rsidR="001B4E53" w:rsidRDefault="001B4E53">
                          <w:pPr>
                            <w:pStyle w:val="RCWSLText"/>
                            <w:jc w:val="right"/>
                          </w:pPr>
                          <w:r>
                            <w:t>11</w:t>
                          </w:r>
                        </w:p>
                        <w:p w14:paraId="1F3C382B" w14:textId="77777777" w:rsidR="001B4E53" w:rsidRDefault="001B4E53">
                          <w:pPr>
                            <w:pStyle w:val="RCWSLText"/>
                            <w:jc w:val="right"/>
                          </w:pPr>
                          <w:r>
                            <w:t>12</w:t>
                          </w:r>
                        </w:p>
                        <w:p w14:paraId="64439140" w14:textId="77777777" w:rsidR="001B4E53" w:rsidRDefault="001B4E53">
                          <w:pPr>
                            <w:pStyle w:val="RCWSLText"/>
                            <w:jc w:val="right"/>
                          </w:pPr>
                          <w:r>
                            <w:t>13</w:t>
                          </w:r>
                        </w:p>
                        <w:p w14:paraId="0F2836F8" w14:textId="77777777" w:rsidR="001B4E53" w:rsidRDefault="001B4E53">
                          <w:pPr>
                            <w:pStyle w:val="RCWSLText"/>
                            <w:jc w:val="right"/>
                          </w:pPr>
                          <w:r>
                            <w:t>14</w:t>
                          </w:r>
                        </w:p>
                        <w:p w14:paraId="14D17F18" w14:textId="77777777" w:rsidR="001B4E53" w:rsidRDefault="001B4E53">
                          <w:pPr>
                            <w:pStyle w:val="RCWSLText"/>
                            <w:jc w:val="right"/>
                          </w:pPr>
                          <w:r>
                            <w:t>15</w:t>
                          </w:r>
                        </w:p>
                        <w:p w14:paraId="44057BA2" w14:textId="77777777" w:rsidR="001B4E53" w:rsidRDefault="001B4E53">
                          <w:pPr>
                            <w:pStyle w:val="RCWSLText"/>
                            <w:jc w:val="right"/>
                          </w:pPr>
                          <w:r>
                            <w:t>16</w:t>
                          </w:r>
                        </w:p>
                        <w:p w14:paraId="2164CD5F" w14:textId="77777777" w:rsidR="001B4E53" w:rsidRDefault="001B4E53">
                          <w:pPr>
                            <w:pStyle w:val="RCWSLText"/>
                            <w:jc w:val="right"/>
                          </w:pPr>
                          <w:r>
                            <w:t>17</w:t>
                          </w:r>
                        </w:p>
                        <w:p w14:paraId="33276EFC" w14:textId="77777777" w:rsidR="001B4E53" w:rsidRDefault="001B4E53">
                          <w:pPr>
                            <w:pStyle w:val="RCWSLText"/>
                            <w:jc w:val="right"/>
                          </w:pPr>
                          <w:r>
                            <w:t>18</w:t>
                          </w:r>
                        </w:p>
                        <w:p w14:paraId="0AD9793D" w14:textId="77777777" w:rsidR="001B4E53" w:rsidRDefault="001B4E53">
                          <w:pPr>
                            <w:pStyle w:val="RCWSLText"/>
                            <w:jc w:val="right"/>
                          </w:pPr>
                          <w:r>
                            <w:t>19</w:t>
                          </w:r>
                        </w:p>
                        <w:p w14:paraId="540CDBC5" w14:textId="77777777" w:rsidR="001B4E53" w:rsidRDefault="001B4E53">
                          <w:pPr>
                            <w:pStyle w:val="RCWSLText"/>
                            <w:jc w:val="right"/>
                          </w:pPr>
                          <w:r>
                            <w:t>20</w:t>
                          </w:r>
                        </w:p>
                        <w:p w14:paraId="0C5800C4" w14:textId="77777777" w:rsidR="001B4E53" w:rsidRDefault="001B4E53">
                          <w:pPr>
                            <w:pStyle w:val="RCWSLText"/>
                            <w:jc w:val="right"/>
                          </w:pPr>
                          <w:r>
                            <w:t>21</w:t>
                          </w:r>
                        </w:p>
                        <w:p w14:paraId="27221DC5" w14:textId="77777777" w:rsidR="001B4E53" w:rsidRDefault="001B4E53">
                          <w:pPr>
                            <w:pStyle w:val="RCWSLText"/>
                            <w:jc w:val="right"/>
                          </w:pPr>
                          <w:r>
                            <w:t>22</w:t>
                          </w:r>
                        </w:p>
                        <w:p w14:paraId="62DCDBBE" w14:textId="77777777" w:rsidR="001B4E53" w:rsidRDefault="001B4E53">
                          <w:pPr>
                            <w:pStyle w:val="RCWSLText"/>
                            <w:jc w:val="right"/>
                          </w:pPr>
                          <w:r>
                            <w:t>23</w:t>
                          </w:r>
                        </w:p>
                        <w:p w14:paraId="4DE6E54F" w14:textId="77777777" w:rsidR="001B4E53" w:rsidRDefault="001B4E53">
                          <w:pPr>
                            <w:pStyle w:val="RCWSLText"/>
                            <w:jc w:val="right"/>
                          </w:pPr>
                          <w:r>
                            <w:t>24</w:t>
                          </w:r>
                        </w:p>
                        <w:p w14:paraId="2DF7E702" w14:textId="77777777" w:rsidR="001B4E53" w:rsidRDefault="001B4E53" w:rsidP="00060D21">
                          <w:pPr>
                            <w:pStyle w:val="RCWSLText"/>
                            <w:jc w:val="right"/>
                          </w:pPr>
                          <w:r>
                            <w:t>25</w:t>
                          </w:r>
                        </w:p>
                        <w:p w14:paraId="1A66135E" w14:textId="77777777" w:rsidR="001B4E53" w:rsidRDefault="001B4E53" w:rsidP="00060D21">
                          <w:pPr>
                            <w:pStyle w:val="RCWSLText"/>
                            <w:jc w:val="right"/>
                          </w:pPr>
                          <w:r>
                            <w:t>26</w:t>
                          </w:r>
                        </w:p>
                        <w:p w14:paraId="5901B63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126A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7AB23FF" w14:textId="77777777" w:rsidR="001B4E53" w:rsidRDefault="001B4E53" w:rsidP="00605C39">
                    <w:pPr>
                      <w:pStyle w:val="RCWSLText"/>
                      <w:spacing w:before="2888"/>
                      <w:jc w:val="right"/>
                    </w:pPr>
                    <w:r>
                      <w:t>1</w:t>
                    </w:r>
                  </w:p>
                  <w:p w14:paraId="3B90C2AE" w14:textId="77777777" w:rsidR="001B4E53" w:rsidRDefault="001B4E53">
                    <w:pPr>
                      <w:pStyle w:val="RCWSLText"/>
                      <w:jc w:val="right"/>
                    </w:pPr>
                    <w:r>
                      <w:t>2</w:t>
                    </w:r>
                  </w:p>
                  <w:p w14:paraId="3B896D45" w14:textId="77777777" w:rsidR="001B4E53" w:rsidRDefault="001B4E53">
                    <w:pPr>
                      <w:pStyle w:val="RCWSLText"/>
                      <w:jc w:val="right"/>
                    </w:pPr>
                    <w:r>
                      <w:t>3</w:t>
                    </w:r>
                  </w:p>
                  <w:p w14:paraId="2231C4AA" w14:textId="77777777" w:rsidR="001B4E53" w:rsidRDefault="001B4E53">
                    <w:pPr>
                      <w:pStyle w:val="RCWSLText"/>
                      <w:jc w:val="right"/>
                    </w:pPr>
                    <w:r>
                      <w:t>4</w:t>
                    </w:r>
                  </w:p>
                  <w:p w14:paraId="6A526401" w14:textId="77777777" w:rsidR="001B4E53" w:rsidRDefault="001B4E53">
                    <w:pPr>
                      <w:pStyle w:val="RCWSLText"/>
                      <w:jc w:val="right"/>
                    </w:pPr>
                    <w:r>
                      <w:t>5</w:t>
                    </w:r>
                  </w:p>
                  <w:p w14:paraId="75D367AE" w14:textId="77777777" w:rsidR="001B4E53" w:rsidRDefault="001B4E53">
                    <w:pPr>
                      <w:pStyle w:val="RCWSLText"/>
                      <w:jc w:val="right"/>
                    </w:pPr>
                    <w:r>
                      <w:t>6</w:t>
                    </w:r>
                  </w:p>
                  <w:p w14:paraId="4A3D7EF0" w14:textId="77777777" w:rsidR="001B4E53" w:rsidRDefault="001B4E53">
                    <w:pPr>
                      <w:pStyle w:val="RCWSLText"/>
                      <w:jc w:val="right"/>
                    </w:pPr>
                    <w:r>
                      <w:t>7</w:t>
                    </w:r>
                  </w:p>
                  <w:p w14:paraId="343B996D" w14:textId="77777777" w:rsidR="001B4E53" w:rsidRDefault="001B4E53">
                    <w:pPr>
                      <w:pStyle w:val="RCWSLText"/>
                      <w:jc w:val="right"/>
                    </w:pPr>
                    <w:r>
                      <w:t>8</w:t>
                    </w:r>
                  </w:p>
                  <w:p w14:paraId="6D79B513" w14:textId="77777777" w:rsidR="001B4E53" w:rsidRDefault="001B4E53">
                    <w:pPr>
                      <w:pStyle w:val="RCWSLText"/>
                      <w:jc w:val="right"/>
                    </w:pPr>
                    <w:r>
                      <w:t>9</w:t>
                    </w:r>
                  </w:p>
                  <w:p w14:paraId="712488DE" w14:textId="77777777" w:rsidR="001B4E53" w:rsidRDefault="001B4E53">
                    <w:pPr>
                      <w:pStyle w:val="RCWSLText"/>
                      <w:jc w:val="right"/>
                    </w:pPr>
                    <w:r>
                      <w:t>10</w:t>
                    </w:r>
                  </w:p>
                  <w:p w14:paraId="21A3AD4D" w14:textId="77777777" w:rsidR="001B4E53" w:rsidRDefault="001B4E53">
                    <w:pPr>
                      <w:pStyle w:val="RCWSLText"/>
                      <w:jc w:val="right"/>
                    </w:pPr>
                    <w:r>
                      <w:t>11</w:t>
                    </w:r>
                  </w:p>
                  <w:p w14:paraId="1F3C382B" w14:textId="77777777" w:rsidR="001B4E53" w:rsidRDefault="001B4E53">
                    <w:pPr>
                      <w:pStyle w:val="RCWSLText"/>
                      <w:jc w:val="right"/>
                    </w:pPr>
                    <w:r>
                      <w:t>12</w:t>
                    </w:r>
                  </w:p>
                  <w:p w14:paraId="64439140" w14:textId="77777777" w:rsidR="001B4E53" w:rsidRDefault="001B4E53">
                    <w:pPr>
                      <w:pStyle w:val="RCWSLText"/>
                      <w:jc w:val="right"/>
                    </w:pPr>
                    <w:r>
                      <w:t>13</w:t>
                    </w:r>
                  </w:p>
                  <w:p w14:paraId="0F2836F8" w14:textId="77777777" w:rsidR="001B4E53" w:rsidRDefault="001B4E53">
                    <w:pPr>
                      <w:pStyle w:val="RCWSLText"/>
                      <w:jc w:val="right"/>
                    </w:pPr>
                    <w:r>
                      <w:t>14</w:t>
                    </w:r>
                  </w:p>
                  <w:p w14:paraId="14D17F18" w14:textId="77777777" w:rsidR="001B4E53" w:rsidRDefault="001B4E53">
                    <w:pPr>
                      <w:pStyle w:val="RCWSLText"/>
                      <w:jc w:val="right"/>
                    </w:pPr>
                    <w:r>
                      <w:t>15</w:t>
                    </w:r>
                  </w:p>
                  <w:p w14:paraId="44057BA2" w14:textId="77777777" w:rsidR="001B4E53" w:rsidRDefault="001B4E53">
                    <w:pPr>
                      <w:pStyle w:val="RCWSLText"/>
                      <w:jc w:val="right"/>
                    </w:pPr>
                    <w:r>
                      <w:t>16</w:t>
                    </w:r>
                  </w:p>
                  <w:p w14:paraId="2164CD5F" w14:textId="77777777" w:rsidR="001B4E53" w:rsidRDefault="001B4E53">
                    <w:pPr>
                      <w:pStyle w:val="RCWSLText"/>
                      <w:jc w:val="right"/>
                    </w:pPr>
                    <w:r>
                      <w:t>17</w:t>
                    </w:r>
                  </w:p>
                  <w:p w14:paraId="33276EFC" w14:textId="77777777" w:rsidR="001B4E53" w:rsidRDefault="001B4E53">
                    <w:pPr>
                      <w:pStyle w:val="RCWSLText"/>
                      <w:jc w:val="right"/>
                    </w:pPr>
                    <w:r>
                      <w:t>18</w:t>
                    </w:r>
                  </w:p>
                  <w:p w14:paraId="0AD9793D" w14:textId="77777777" w:rsidR="001B4E53" w:rsidRDefault="001B4E53">
                    <w:pPr>
                      <w:pStyle w:val="RCWSLText"/>
                      <w:jc w:val="right"/>
                    </w:pPr>
                    <w:r>
                      <w:t>19</w:t>
                    </w:r>
                  </w:p>
                  <w:p w14:paraId="540CDBC5" w14:textId="77777777" w:rsidR="001B4E53" w:rsidRDefault="001B4E53">
                    <w:pPr>
                      <w:pStyle w:val="RCWSLText"/>
                      <w:jc w:val="right"/>
                    </w:pPr>
                    <w:r>
                      <w:t>20</w:t>
                    </w:r>
                  </w:p>
                  <w:p w14:paraId="0C5800C4" w14:textId="77777777" w:rsidR="001B4E53" w:rsidRDefault="001B4E53">
                    <w:pPr>
                      <w:pStyle w:val="RCWSLText"/>
                      <w:jc w:val="right"/>
                    </w:pPr>
                    <w:r>
                      <w:t>21</w:t>
                    </w:r>
                  </w:p>
                  <w:p w14:paraId="27221DC5" w14:textId="77777777" w:rsidR="001B4E53" w:rsidRDefault="001B4E53">
                    <w:pPr>
                      <w:pStyle w:val="RCWSLText"/>
                      <w:jc w:val="right"/>
                    </w:pPr>
                    <w:r>
                      <w:t>22</w:t>
                    </w:r>
                  </w:p>
                  <w:p w14:paraId="62DCDBBE" w14:textId="77777777" w:rsidR="001B4E53" w:rsidRDefault="001B4E53">
                    <w:pPr>
                      <w:pStyle w:val="RCWSLText"/>
                      <w:jc w:val="right"/>
                    </w:pPr>
                    <w:r>
                      <w:t>23</w:t>
                    </w:r>
                  </w:p>
                  <w:p w14:paraId="4DE6E54F" w14:textId="77777777" w:rsidR="001B4E53" w:rsidRDefault="001B4E53">
                    <w:pPr>
                      <w:pStyle w:val="RCWSLText"/>
                      <w:jc w:val="right"/>
                    </w:pPr>
                    <w:r>
                      <w:t>24</w:t>
                    </w:r>
                  </w:p>
                  <w:p w14:paraId="2DF7E702" w14:textId="77777777" w:rsidR="001B4E53" w:rsidRDefault="001B4E53" w:rsidP="00060D21">
                    <w:pPr>
                      <w:pStyle w:val="RCWSLText"/>
                      <w:jc w:val="right"/>
                    </w:pPr>
                    <w:r>
                      <w:t>25</w:t>
                    </w:r>
                  </w:p>
                  <w:p w14:paraId="1A66135E" w14:textId="77777777" w:rsidR="001B4E53" w:rsidRDefault="001B4E53" w:rsidP="00060D21">
                    <w:pPr>
                      <w:pStyle w:val="RCWSLText"/>
                      <w:jc w:val="right"/>
                    </w:pPr>
                    <w:r>
                      <w:t>26</w:t>
                    </w:r>
                  </w:p>
                  <w:p w14:paraId="5901B63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ACF2F0B"/>
    <w:multiLevelType w:val="hybridMultilevel"/>
    <w:tmpl w:val="CBDE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44003">
    <w:abstractNumId w:val="5"/>
  </w:num>
  <w:num w:numId="2" w16cid:durableId="1754275882">
    <w:abstractNumId w:val="3"/>
  </w:num>
  <w:num w:numId="3" w16cid:durableId="1180269092">
    <w:abstractNumId w:val="2"/>
  </w:num>
  <w:num w:numId="4" w16cid:durableId="1876309082">
    <w:abstractNumId w:val="1"/>
  </w:num>
  <w:num w:numId="5" w16cid:durableId="1416900200">
    <w:abstractNumId w:val="0"/>
  </w:num>
  <w:num w:numId="6" w16cid:durableId="1175026428">
    <w:abstractNumId w:val="4"/>
  </w:num>
  <w:num w:numId="7" w16cid:durableId="775633325">
    <w:abstractNumId w:val="5"/>
  </w:num>
  <w:num w:numId="8" w16cid:durableId="2092464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3DAF"/>
    <w:rsid w:val="000B258E"/>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D76AB"/>
    <w:rsid w:val="00316CD9"/>
    <w:rsid w:val="003E2FC6"/>
    <w:rsid w:val="00446B56"/>
    <w:rsid w:val="00492DDC"/>
    <w:rsid w:val="004C6615"/>
    <w:rsid w:val="004D3A4E"/>
    <w:rsid w:val="005115F9"/>
    <w:rsid w:val="00523C5A"/>
    <w:rsid w:val="005E69C3"/>
    <w:rsid w:val="00605C39"/>
    <w:rsid w:val="006841E6"/>
    <w:rsid w:val="006F7027"/>
    <w:rsid w:val="007049E4"/>
    <w:rsid w:val="00710385"/>
    <w:rsid w:val="0072335D"/>
    <w:rsid w:val="0072541D"/>
    <w:rsid w:val="00757317"/>
    <w:rsid w:val="007769AF"/>
    <w:rsid w:val="007A2E7E"/>
    <w:rsid w:val="007D1589"/>
    <w:rsid w:val="007D35D4"/>
    <w:rsid w:val="00830044"/>
    <w:rsid w:val="0083749C"/>
    <w:rsid w:val="008443FE"/>
    <w:rsid w:val="00846034"/>
    <w:rsid w:val="008C7E6E"/>
    <w:rsid w:val="00931B84"/>
    <w:rsid w:val="00933FA3"/>
    <w:rsid w:val="0096303F"/>
    <w:rsid w:val="00972869"/>
    <w:rsid w:val="00984CD1"/>
    <w:rsid w:val="009F23A9"/>
    <w:rsid w:val="00A01F29"/>
    <w:rsid w:val="00A17B5B"/>
    <w:rsid w:val="00A4729B"/>
    <w:rsid w:val="00A67D2D"/>
    <w:rsid w:val="00A703C5"/>
    <w:rsid w:val="00A93D4A"/>
    <w:rsid w:val="00AA1230"/>
    <w:rsid w:val="00AB0EC3"/>
    <w:rsid w:val="00AB682C"/>
    <w:rsid w:val="00AD2D0A"/>
    <w:rsid w:val="00B24842"/>
    <w:rsid w:val="00B31D1C"/>
    <w:rsid w:val="00B41494"/>
    <w:rsid w:val="00B518D0"/>
    <w:rsid w:val="00B56650"/>
    <w:rsid w:val="00B73E0A"/>
    <w:rsid w:val="00B961E0"/>
    <w:rsid w:val="00BF44DF"/>
    <w:rsid w:val="00C455D3"/>
    <w:rsid w:val="00C4674D"/>
    <w:rsid w:val="00C61A83"/>
    <w:rsid w:val="00C8108C"/>
    <w:rsid w:val="00C84AD0"/>
    <w:rsid w:val="00CF3BE7"/>
    <w:rsid w:val="00D40447"/>
    <w:rsid w:val="00D659AC"/>
    <w:rsid w:val="00DA47F3"/>
    <w:rsid w:val="00DC2C13"/>
    <w:rsid w:val="00DE256E"/>
    <w:rsid w:val="00DF5D0E"/>
    <w:rsid w:val="00E04613"/>
    <w:rsid w:val="00E1471A"/>
    <w:rsid w:val="00E267B1"/>
    <w:rsid w:val="00E41CC6"/>
    <w:rsid w:val="00E66F5D"/>
    <w:rsid w:val="00E831A5"/>
    <w:rsid w:val="00E850E7"/>
    <w:rsid w:val="00EC4C96"/>
    <w:rsid w:val="00ED2EEB"/>
    <w:rsid w:val="00ED6F1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F9F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0A3DAF"/>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10A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1436-S</BillDocName>
  <AmendType>AMH</AmendType>
  <SponsorAcronym>STOK</SponsorAcronym>
  <DrafterAcronym>MACK</DrafterAcronym>
  <DraftNumber>275</DraftNumber>
  <ReferenceNumber>SHB 1436</ReferenceNumber>
  <Floor>H AMD</Floor>
  <AmendmentNumber> 134</AmendmentNumber>
  <Sponsors>By Representative Stokesbary</Sponsors>
  <FloorAction>WITHDRAWN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3375</Words>
  <Characters>19241</Characters>
  <Application>Microsoft Office Word</Application>
  <DocSecurity>8</DocSecurity>
  <Lines>427</Lines>
  <Paragraphs>121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1436-S AMH STOK MACK 275</dc:title>
  <dc:creator>James Mackison</dc:creator>
  <cp:lastModifiedBy>Mackison, James</cp:lastModifiedBy>
  <cp:revision>19</cp:revision>
  <dcterms:created xsi:type="dcterms:W3CDTF">2023-03-01T18:55:00Z</dcterms:created>
  <dcterms:modified xsi:type="dcterms:W3CDTF">2023-03-01T20:05:00Z</dcterms:modified>
</cp:coreProperties>
</file>