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A618E" w14:paraId="1B7CF9C2" w14:textId="67E6E8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6BCA">
            <w:t>1692-S2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6B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6BCA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6BCA">
            <w:t>RATC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6BCA">
            <w:t>001</w:t>
          </w:r>
        </w:sdtContent>
      </w:sdt>
    </w:p>
    <w:p w:rsidR="00DF5D0E" w:rsidP="00B73E0A" w:rsidRDefault="00AA1230" w14:paraId="2486545B" w14:textId="389B8D3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618E" w14:paraId="505EE878" w14:textId="28CFD0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6BCA">
            <w:rPr>
              <w:b/>
              <w:u w:val="single"/>
            </w:rPr>
            <w:t>2SHB 1692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6B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842</w:t>
          </w:r>
        </w:sdtContent>
      </w:sdt>
    </w:p>
    <w:p w:rsidR="00DF5D0E" w:rsidP="00605C39" w:rsidRDefault="006A618E" w14:paraId="64093363" w14:textId="25C0606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6BCA">
            <w:rPr>
              <w:sz w:val="22"/>
            </w:rPr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6BCA" w14:paraId="5005371A" w14:textId="59EEF1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02/08/2024</w:t>
          </w:r>
        </w:p>
      </w:sdtContent>
    </w:sdt>
    <w:p w:rsidR="00057A76" w:rsidP="00057A76" w:rsidRDefault="00DE256E" w14:paraId="2DD028BF" w14:textId="77777777">
      <w:pPr>
        <w:pStyle w:val="Page"/>
      </w:pPr>
      <w:bookmarkStart w:name="StartOfAmendmentBody" w:id="0"/>
      <w:bookmarkEnd w:id="0"/>
      <w:permStart w:edGrp="everyone" w:id="1724217364"/>
      <w:r>
        <w:tab/>
      </w:r>
      <w:r w:rsidR="00057A76">
        <w:t>On page 2, at the beginning of line 25, strike "public" and insert "qualifying"</w:t>
      </w:r>
    </w:p>
    <w:p w:rsidR="00057A76" w:rsidP="00057A76" w:rsidRDefault="00057A76" w14:paraId="25B7EB93" w14:textId="77777777">
      <w:pPr>
        <w:pStyle w:val="Page"/>
      </w:pPr>
    </w:p>
    <w:p w:rsidR="00057A76" w:rsidP="00057A76" w:rsidRDefault="00057A76" w14:paraId="1BD5251F" w14:textId="77777777">
      <w:pPr>
        <w:pStyle w:val="Page"/>
      </w:pPr>
      <w:r>
        <w:tab/>
        <w:t>On page 2, line 29, after "information" insert "to students in qualifying schools"</w:t>
      </w:r>
    </w:p>
    <w:p w:rsidR="00057A76" w:rsidP="00057A76" w:rsidRDefault="00057A76" w14:paraId="5AFDCB03" w14:textId="77777777">
      <w:pPr>
        <w:pStyle w:val="Page"/>
      </w:pPr>
    </w:p>
    <w:p w:rsidR="00057A76" w:rsidP="00057A76" w:rsidRDefault="00057A76" w14:paraId="55620722" w14:textId="77777777">
      <w:pPr>
        <w:pStyle w:val="Page"/>
      </w:pPr>
      <w:r>
        <w:tab/>
        <w:t>On page 3, line 18, after "a" strike "public" and insert "qualifying"</w:t>
      </w:r>
    </w:p>
    <w:p w:rsidR="00057A76" w:rsidP="00057A76" w:rsidRDefault="00057A76" w14:paraId="2CB88369" w14:textId="77777777">
      <w:pPr>
        <w:pStyle w:val="Page"/>
      </w:pPr>
    </w:p>
    <w:p w:rsidR="00057A76" w:rsidP="00057A76" w:rsidRDefault="00057A76" w14:paraId="3D9627BD" w14:textId="77777777">
      <w:pPr>
        <w:pStyle w:val="Page"/>
      </w:pPr>
      <w:r>
        <w:tab/>
        <w:t>On page 3, line 24, after "a" strike "public" and insert "qualifying"</w:t>
      </w:r>
    </w:p>
    <w:p w:rsidR="00057A76" w:rsidP="00057A76" w:rsidRDefault="00057A76" w14:paraId="447F5A46" w14:textId="77777777">
      <w:pPr>
        <w:pStyle w:val="Page"/>
      </w:pPr>
    </w:p>
    <w:p w:rsidR="00057A76" w:rsidP="00057A76" w:rsidRDefault="00057A76" w14:paraId="64B6F663" w14:textId="77777777">
      <w:pPr>
        <w:pStyle w:val="Page"/>
      </w:pPr>
      <w:r>
        <w:tab/>
        <w:t>On page 4, line 6, after "a" strike "public" and insert "qualifying"</w:t>
      </w:r>
    </w:p>
    <w:p w:rsidR="00057A76" w:rsidP="00057A76" w:rsidRDefault="00057A76" w14:paraId="5A170E54" w14:textId="77777777">
      <w:pPr>
        <w:pStyle w:val="Page"/>
      </w:pPr>
    </w:p>
    <w:p w:rsidR="00057A76" w:rsidP="00057A76" w:rsidRDefault="00057A76" w14:paraId="418D889A" w14:textId="77777777">
      <w:pPr>
        <w:pStyle w:val="Page"/>
      </w:pPr>
      <w:r>
        <w:tab/>
        <w:t>On page 4, line 10, after "a" strike "public" and insert "qualifying"</w:t>
      </w:r>
    </w:p>
    <w:p w:rsidR="00057A76" w:rsidP="00057A76" w:rsidRDefault="00057A76" w14:paraId="6DBE5ED9" w14:textId="77777777">
      <w:pPr>
        <w:pStyle w:val="Page"/>
      </w:pPr>
    </w:p>
    <w:p w:rsidR="00057A76" w:rsidP="00057A76" w:rsidRDefault="00057A76" w14:paraId="3B49A20B" w14:textId="77777777">
      <w:pPr>
        <w:pStyle w:val="Page"/>
      </w:pPr>
      <w:r>
        <w:tab/>
        <w:t xml:space="preserve">On page 5, line 17, after "(a)" strike all material through "28A.150.010" and insert ""Qualifying school" means a public school as defined in RCW 28A.150.010, a private school approved under chapter 28A.195 RCW, or home-based instruction as defined in RCW 28A.225.010" </w:t>
      </w:r>
    </w:p>
    <w:p w:rsidR="00C63B5E" w:rsidP="00057A76" w:rsidRDefault="00057A76" w14:paraId="55C5F218" w14:textId="77777777">
      <w:pPr>
        <w:pStyle w:val="Page"/>
      </w:pPr>
      <w:r>
        <w:tab/>
      </w:r>
    </w:p>
    <w:p w:rsidR="00DF5D0E" w:rsidP="00057A76" w:rsidRDefault="00057A76" w14:paraId="4853B1DD" w14:textId="44E9BB5F">
      <w:pPr>
        <w:pStyle w:val="Page"/>
      </w:pPr>
      <w:r>
        <w:t>On page 10, line 25, after "a" strike "public school" and insert "qualifying school, as defined under section 2 of this act,"</w:t>
      </w:r>
    </w:p>
    <w:p w:rsidRPr="00057A76" w:rsidR="00057A76" w:rsidP="00057A76" w:rsidRDefault="00057A76" w14:paraId="53286C55" w14:textId="77777777">
      <w:pPr>
        <w:pStyle w:val="RCWSLText"/>
      </w:pPr>
    </w:p>
    <w:permEnd w:id="1724217364"/>
    <w:p w:rsidR="00ED2EEB" w:rsidP="002C6BCA" w:rsidRDefault="00ED2EEB" w14:paraId="262E522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00073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98213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C6BCA" w:rsidRDefault="00D659AC" w14:paraId="5A137E8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6BCA" w:rsidRDefault="0096303F" w14:paraId="38E92C3A" w14:textId="4CD5ED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57A76" w:rsidR="00057A76">
                  <w:t xml:space="preserve">Expands the scope of eligible students who may </w:t>
                </w:r>
                <w:r w:rsidRPr="00057A76" w:rsidR="00057A76">
                  <w:lastRenderedPageBreak/>
                  <w:t>participate in the legislative district student councils or the youth civic engagement caucus to also include students who attend a private school or who are homeschooled.</w:t>
                </w:r>
              </w:p>
              <w:p w:rsidRPr="007D1589" w:rsidR="001B4E53" w:rsidP="002C6BCA" w:rsidRDefault="001B4E53" w14:paraId="64526F3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0007323"/>
    </w:tbl>
    <w:p w:rsidR="00DF5D0E" w:rsidP="002C6BCA" w:rsidRDefault="00DF5D0E" w14:paraId="1E26C95E" w14:textId="77777777">
      <w:pPr>
        <w:pStyle w:val="BillEnd"/>
        <w:suppressLineNumbers/>
      </w:pPr>
    </w:p>
    <w:p w:rsidR="00DF5D0E" w:rsidP="002C6BCA" w:rsidRDefault="00DE256E" w14:paraId="5107E61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C6BCA" w:rsidRDefault="00AB682C" w14:paraId="3712595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2637" w14:textId="77777777" w:rsidR="002C6BCA" w:rsidRDefault="002C6BCA" w:rsidP="00DF5D0E">
      <w:r>
        <w:separator/>
      </w:r>
    </w:p>
  </w:endnote>
  <w:endnote w:type="continuationSeparator" w:id="0">
    <w:p w14:paraId="797FADC4" w14:textId="77777777" w:rsidR="002C6BCA" w:rsidRDefault="002C6B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D09" w:rsidRDefault="00661D09" w14:paraId="122D30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A618E" w14:paraId="4E2502EA" w14:textId="4F97CD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7CE4">
      <w:t>1692-S2 AMH CHRI RATC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A618E" w14:paraId="05730379" w14:textId="020342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7CE4">
      <w:t>1692-S2 AMH CHRI RATC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6046" w14:textId="77777777" w:rsidR="002C6BCA" w:rsidRDefault="002C6BCA" w:rsidP="00DF5D0E">
      <w:r>
        <w:separator/>
      </w:r>
    </w:p>
  </w:footnote>
  <w:footnote w:type="continuationSeparator" w:id="0">
    <w:p w14:paraId="2A7DB1D2" w14:textId="77777777" w:rsidR="002C6BCA" w:rsidRDefault="002C6B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8236" w14:textId="77777777" w:rsidR="00661D09" w:rsidRDefault="00661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BD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0B348" wp14:editId="070AAF0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FB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23E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B3A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A87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635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49C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B3C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DC9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B20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91D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FBF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47E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6E0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212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610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1F5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50B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8B3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D06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097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DA4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BD5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19A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63A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5C0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2A1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275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FAF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0D1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FAA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D13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711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D2B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AAD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0B34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3FB58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23E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B3A40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A873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635F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49CF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B3C6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DC90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B205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91D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FBF0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47E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6E0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212A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610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1F5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50BDB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8B3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D066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097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DA4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BD59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19A1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63A9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5C049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2A12F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275BD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FAF81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0D1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FAA67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D131D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71122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D2BD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AAD75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66F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A0353" wp14:editId="0F8E68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91D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795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AE4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EBF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018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967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1FA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94F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C8D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C44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4A9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87A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586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962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112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217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AE7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559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E76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A58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41A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EAC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E93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20E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4C40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590E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838C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A03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AC591D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795B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AE4D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EBFA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018D4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967B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1FA1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94F0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C8DC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C442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4A90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87AF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586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962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112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2175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AE7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559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E76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A58D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41A1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EACD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E93E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20E7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4C40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590E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838C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5386830">
    <w:abstractNumId w:val="5"/>
  </w:num>
  <w:num w:numId="2" w16cid:durableId="1955284818">
    <w:abstractNumId w:val="3"/>
  </w:num>
  <w:num w:numId="3" w16cid:durableId="1041787897">
    <w:abstractNumId w:val="2"/>
  </w:num>
  <w:num w:numId="4" w16cid:durableId="497772952">
    <w:abstractNumId w:val="1"/>
  </w:num>
  <w:num w:numId="5" w16cid:durableId="920794389">
    <w:abstractNumId w:val="0"/>
  </w:num>
  <w:num w:numId="6" w16cid:durableId="1929579381">
    <w:abstractNumId w:val="4"/>
  </w:num>
  <w:num w:numId="7" w16cid:durableId="1417478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A76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068D"/>
    <w:rsid w:val="001C1B27"/>
    <w:rsid w:val="001C7F91"/>
    <w:rsid w:val="001D2805"/>
    <w:rsid w:val="001E6675"/>
    <w:rsid w:val="00217E8A"/>
    <w:rsid w:val="00265296"/>
    <w:rsid w:val="00281CBD"/>
    <w:rsid w:val="002C6BCA"/>
    <w:rsid w:val="00316CD9"/>
    <w:rsid w:val="00347CE4"/>
    <w:rsid w:val="003E2FC6"/>
    <w:rsid w:val="004300D9"/>
    <w:rsid w:val="00492DDC"/>
    <w:rsid w:val="004C6615"/>
    <w:rsid w:val="005115F9"/>
    <w:rsid w:val="00523C5A"/>
    <w:rsid w:val="005E69C3"/>
    <w:rsid w:val="00605C39"/>
    <w:rsid w:val="00661D09"/>
    <w:rsid w:val="00672069"/>
    <w:rsid w:val="0067622C"/>
    <w:rsid w:val="006841E6"/>
    <w:rsid w:val="006A618E"/>
    <w:rsid w:val="006F7027"/>
    <w:rsid w:val="007049E4"/>
    <w:rsid w:val="0072335D"/>
    <w:rsid w:val="0072541D"/>
    <w:rsid w:val="00757317"/>
    <w:rsid w:val="007769AF"/>
    <w:rsid w:val="0078425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0F5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3B5E"/>
    <w:rsid w:val="00C8108C"/>
    <w:rsid w:val="00C84AD0"/>
    <w:rsid w:val="00D40447"/>
    <w:rsid w:val="00D659AC"/>
    <w:rsid w:val="00D758D9"/>
    <w:rsid w:val="00DA47F3"/>
    <w:rsid w:val="00DB378A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8097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75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1692-S2</BillDocName>
  <AmendType>AMH</AmendType>
  <SponsorAcronym>CHRI</SponsorAcronym>
  <DrafterAcronym>RATC</DrafterAcronym>
  <DraftNumber>001</DraftNumber>
  <ReferenceNumber>2SHB 1692</ReferenceNumber>
  <Floor>H AMD</Floor>
  <AmendmentNumber> 842</AmendmentNumber>
  <Sponsors>By Representative Christian</Sponsors>
  <FloorAction>WITHDRAWN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1022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1692-S2 AMH CHRI RATC 001</vt:lpstr>
    </vt:vector>
  </TitlesOfParts>
  <Company>Washington State Legislature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1692-S2 AMH CHRI RATC 001</dc:title>
  <dc:creator>Benjamin Ratcliff</dc:creator>
  <cp:lastModifiedBy>Ratcliff, Benjamin</cp:lastModifiedBy>
  <cp:revision>13</cp:revision>
  <dcterms:created xsi:type="dcterms:W3CDTF">2024-02-06T17:39:00Z</dcterms:created>
  <dcterms:modified xsi:type="dcterms:W3CDTF">2024-02-06T18:12:00Z</dcterms:modified>
</cp:coreProperties>
</file>