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E5117" w14:paraId="3970578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62AD">
            <w:t>1762-S2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62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62AD">
            <w:t>SCHM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62AD">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62AD">
            <w:t>071</w:t>
          </w:r>
        </w:sdtContent>
      </w:sdt>
    </w:p>
    <w:p w:rsidR="00DF5D0E" w:rsidP="00B73E0A" w:rsidRDefault="00AA1230" w14:paraId="25D98A2A" w14:textId="77777777">
      <w:pPr>
        <w:pStyle w:val="OfferedBy"/>
        <w:spacing w:after="120"/>
      </w:pPr>
      <w:r>
        <w:tab/>
      </w:r>
      <w:r>
        <w:tab/>
      </w:r>
      <w:r>
        <w:tab/>
      </w:r>
    </w:p>
    <w:p w:rsidR="00DF5D0E" w:rsidRDefault="007E5117" w14:paraId="25963DB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62AD">
            <w:rPr>
              <w:b/>
              <w:u w:val="single"/>
            </w:rPr>
            <w:t>2SHB 1762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62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295</w:t>
          </w:r>
        </w:sdtContent>
      </w:sdt>
    </w:p>
    <w:p w:rsidR="00DF5D0E" w:rsidP="00605C39" w:rsidRDefault="007E5117" w14:paraId="0FCB0BE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62AD">
            <w:rPr>
              <w:sz w:val="22"/>
            </w:rPr>
            <w:t xml:space="preserve">By Representative Schmidt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62AD" w14:paraId="7B95202B" w14:textId="77777777">
          <w:pPr>
            <w:spacing w:after="400" w:line="408" w:lineRule="exact"/>
            <w:jc w:val="right"/>
            <w:rPr>
              <w:b/>
              <w:bCs/>
            </w:rPr>
          </w:pPr>
          <w:r>
            <w:rPr>
              <w:b/>
              <w:bCs/>
            </w:rPr>
            <w:t xml:space="preserve">NOT ADOPTED 03/06/2023</w:t>
          </w:r>
        </w:p>
      </w:sdtContent>
    </w:sdt>
    <w:p w:rsidR="00BD4347" w:rsidP="00C8108C" w:rsidRDefault="00DE256E" w14:paraId="5DFF600E" w14:textId="77777777">
      <w:pPr>
        <w:pStyle w:val="Page"/>
      </w:pPr>
      <w:bookmarkStart w:name="StartOfAmendmentBody" w:id="0"/>
      <w:bookmarkEnd w:id="0"/>
      <w:permStart w:edGrp="everyone" w:id="2077180728"/>
      <w:r>
        <w:tab/>
      </w:r>
      <w:r w:rsidR="009362AD">
        <w:t xml:space="preserve">On page </w:t>
      </w:r>
      <w:r w:rsidR="00DE1ED5">
        <w:t xml:space="preserve">7, beginning on line 15, </w:t>
      </w:r>
      <w:r w:rsidR="00BD4347">
        <w:t>strike all of section 8 and insert the following:</w:t>
      </w:r>
    </w:p>
    <w:p w:rsidR="00BD4347" w:rsidP="00C8108C" w:rsidRDefault="00BD4347" w14:paraId="200C12D7" w14:textId="77777777">
      <w:pPr>
        <w:pStyle w:val="Page"/>
      </w:pPr>
    </w:p>
    <w:p w:rsidR="00807F84" w:rsidP="00807F84" w:rsidRDefault="00BD4347" w14:paraId="15610DA0" w14:textId="316F909D">
      <w:pPr>
        <w:pStyle w:val="Page"/>
      </w:pPr>
      <w:r>
        <w:tab/>
        <w:t>"</w:t>
      </w:r>
      <w:r>
        <w:rPr>
          <w:u w:val="single"/>
        </w:rPr>
        <w:t>NEW SECTION.</w:t>
      </w:r>
      <w:r>
        <w:rPr>
          <w:b/>
        </w:rPr>
        <w:t xml:space="preserve"> Sec. 8. </w:t>
      </w:r>
      <w:r>
        <w:t xml:space="preserve"> </w:t>
      </w:r>
      <w:r w:rsidR="00807F84">
        <w:t>For the purposes of this act, there shall be a rebuttable presumption of unlawful retaliation if an employer in any manner discriminates, retaliates, or takes any adverse action against any employee within 90 days of the employee doing either of the following:</w:t>
      </w:r>
    </w:p>
    <w:p w:rsidR="00807F84" w:rsidP="00807F84" w:rsidRDefault="00807F84" w14:paraId="475470B7" w14:textId="7701276C">
      <w:pPr>
        <w:pStyle w:val="Page"/>
      </w:pPr>
      <w:r>
        <w:tab/>
        <w:t>(</w:t>
      </w:r>
      <w:r w:rsidR="00C038DD">
        <w:t>1</w:t>
      </w:r>
      <w:r>
        <w:t>) Initiating the employee’s first request in a calendar year for information about a quota or personal work speed data pursuant to section 7 of this act; or</w:t>
      </w:r>
    </w:p>
    <w:p w:rsidR="009362AD" w:rsidP="00807F84" w:rsidRDefault="00807F84" w14:paraId="22FFFDBF" w14:textId="297BCDDB">
      <w:pPr>
        <w:pStyle w:val="Page"/>
      </w:pPr>
      <w:r>
        <w:tab/>
        <w:t>(</w:t>
      </w:r>
      <w:r w:rsidR="00C038DD">
        <w:t>2</w:t>
      </w:r>
      <w:r>
        <w:t>) Making a complaint related to a quota alleging any violations of this act to the employer, the director, or any local, or state, or federal governmental agency."</w:t>
      </w:r>
    </w:p>
    <w:p w:rsidRPr="009362AD" w:rsidR="00DF5D0E" w:rsidP="009362AD" w:rsidRDefault="00DF5D0E" w14:paraId="51B6400F" w14:textId="77777777">
      <w:pPr>
        <w:suppressLineNumbers/>
        <w:rPr>
          <w:spacing w:val="-3"/>
        </w:rPr>
      </w:pPr>
    </w:p>
    <w:permEnd w:id="2077180728"/>
    <w:p w:rsidR="00ED2EEB" w:rsidP="009362AD" w:rsidRDefault="00ED2EEB" w14:paraId="57C457B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2963033" w:displacedByCustomXml="next"/>
      <w:sdt>
        <w:sdtPr>
          <w:rPr>
            <w:spacing w:val="0"/>
          </w:rPr>
          <w:alias w:val="Effect"/>
          <w:tag w:val="Effect"/>
          <w:id w:val="603001534"/>
          <w:placeholder>
            <w:docPart w:val="DefaultPlaceholder_1082065158"/>
          </w:placeholder>
        </w:sdtPr>
        <w:sdtEndPr/>
        <w:sdtContent>
          <w:tr w:rsidR="00D659AC" w:rsidTr="00C8108C" w14:paraId="7A9C4F5C" w14:textId="77777777">
            <w:tc>
              <w:tcPr>
                <w:tcW w:w="540" w:type="dxa"/>
                <w:shd w:val="clear" w:color="auto" w:fill="FFFFFF" w:themeFill="background1"/>
              </w:tcPr>
              <w:p w:rsidR="00D659AC" w:rsidP="009362AD" w:rsidRDefault="00D659AC" w14:paraId="2265E046" w14:textId="77777777">
                <w:pPr>
                  <w:pStyle w:val="Effect"/>
                  <w:suppressLineNumbers/>
                  <w:shd w:val="clear" w:color="auto" w:fill="auto"/>
                  <w:ind w:left="0" w:firstLine="0"/>
                </w:pPr>
              </w:p>
            </w:tc>
            <w:tc>
              <w:tcPr>
                <w:tcW w:w="9874" w:type="dxa"/>
                <w:shd w:val="clear" w:color="auto" w:fill="FFFFFF" w:themeFill="background1"/>
              </w:tcPr>
              <w:p w:rsidR="001C1B27" w:rsidP="009362AD" w:rsidRDefault="0096303F" w14:paraId="39599A46" w14:textId="1691A67D">
                <w:pPr>
                  <w:pStyle w:val="Effect"/>
                  <w:suppressLineNumbers/>
                  <w:shd w:val="clear" w:color="auto" w:fill="auto"/>
                  <w:ind w:left="0" w:firstLine="0"/>
                </w:pPr>
                <w:r w:rsidRPr="0096303F">
                  <w:tab/>
                </w:r>
                <w:r w:rsidRPr="0096303F" w:rsidR="001C1B27">
                  <w:rPr>
                    <w:u w:val="single"/>
                  </w:rPr>
                  <w:t>EFFECT:</w:t>
                </w:r>
                <w:r w:rsidRPr="0096303F" w:rsidR="001C1B27">
                  <w:t>   </w:t>
                </w:r>
                <w:r w:rsidR="00F177CC">
                  <w:t xml:space="preserve">Removes </w:t>
                </w:r>
                <w:r w:rsidR="00C038DD">
                  <w:t xml:space="preserve">provisions: (1) prohibiting any person from taking retaliatory action against an employee or former employee for exercising, or being perceived as exercising, any rights established under the bill; (2) creating a rebuttable presumption of retaliation if adverse action was taken within 90 days of the employee or former employee engaging in any activities protected by the bill; (3) providing a standard of clear and convincing evidence to rebut the presumption; and (4) requiring the Department of Labor and Industries to enforce the retaliation provisions pursuant to the Minimum Wage Act.  </w:t>
                </w:r>
              </w:p>
              <w:p w:rsidR="00C038DD" w:rsidP="009362AD" w:rsidRDefault="00C038DD" w14:paraId="1D674435" w14:textId="77777777">
                <w:pPr>
                  <w:pStyle w:val="Effect"/>
                  <w:suppressLineNumbers/>
                  <w:shd w:val="clear" w:color="auto" w:fill="auto"/>
                  <w:ind w:left="0" w:firstLine="0"/>
                </w:pPr>
              </w:p>
              <w:p w:rsidR="00F177CC" w:rsidP="009362AD" w:rsidRDefault="00F177CC" w14:paraId="4BC12D00" w14:textId="34967E5F">
                <w:pPr>
                  <w:pStyle w:val="Effect"/>
                  <w:suppressLineNumbers/>
                  <w:shd w:val="clear" w:color="auto" w:fill="auto"/>
                  <w:ind w:left="0" w:firstLine="0"/>
                </w:pPr>
                <w:r>
                  <w:t xml:space="preserve">Provides instead that </w:t>
                </w:r>
                <w:r w:rsidR="00C038DD">
                  <w:t>a</w:t>
                </w:r>
                <w:r>
                  <w:t xml:space="preserve"> rebutta</w:t>
                </w:r>
                <w:r w:rsidR="004947D4">
                  <w:t>ble</w:t>
                </w:r>
                <w:r>
                  <w:t xml:space="preserve"> presumption of retaliation is established if the employer takes adverse action against an employee within 90 days of</w:t>
                </w:r>
                <w:r w:rsidR="00C038DD">
                  <w:t>:</w:t>
                </w:r>
                <w:r>
                  <w:t xml:space="preserve"> the employee's first request in a calendar year for information about a quota or personal work speed data</w:t>
                </w:r>
                <w:r w:rsidR="00C038DD">
                  <w:t>;</w:t>
                </w:r>
                <w:r>
                  <w:t xml:space="preserve"> or the employee making a complaint related to a quota alleging any violations of the bill.</w:t>
                </w:r>
              </w:p>
              <w:p w:rsidR="00C038DD" w:rsidP="009362AD" w:rsidRDefault="00C038DD" w14:paraId="622C67A9" w14:textId="0F20E8EE">
                <w:pPr>
                  <w:pStyle w:val="Effect"/>
                  <w:suppressLineNumbers/>
                  <w:shd w:val="clear" w:color="auto" w:fill="auto"/>
                  <w:ind w:left="0" w:firstLine="0"/>
                </w:pPr>
              </w:p>
              <w:p w:rsidRPr="0096303F" w:rsidR="00C038DD" w:rsidP="009362AD" w:rsidRDefault="00C038DD" w14:paraId="7C94A5A2" w14:textId="77777777">
                <w:pPr>
                  <w:pStyle w:val="Effect"/>
                  <w:suppressLineNumbers/>
                  <w:shd w:val="clear" w:color="auto" w:fill="auto"/>
                  <w:ind w:left="0" w:firstLine="0"/>
                </w:pPr>
              </w:p>
              <w:p w:rsidRPr="007D1589" w:rsidR="001B4E53" w:rsidP="009362AD" w:rsidRDefault="001B4E53" w14:paraId="3D8035CA" w14:textId="77777777">
                <w:pPr>
                  <w:pStyle w:val="ListBullet"/>
                  <w:numPr>
                    <w:ilvl w:val="0"/>
                    <w:numId w:val="0"/>
                  </w:numPr>
                  <w:suppressLineNumbers/>
                </w:pPr>
              </w:p>
            </w:tc>
          </w:tr>
        </w:sdtContent>
      </w:sdt>
      <w:permEnd w:id="2092963033"/>
    </w:tbl>
    <w:p w:rsidR="00DF5D0E" w:rsidP="009362AD" w:rsidRDefault="00DF5D0E" w14:paraId="599D797A" w14:textId="77777777">
      <w:pPr>
        <w:pStyle w:val="BillEnd"/>
        <w:suppressLineNumbers/>
      </w:pPr>
    </w:p>
    <w:p w:rsidR="00DF5D0E" w:rsidP="009362AD" w:rsidRDefault="00DE256E" w14:paraId="094A1D4F" w14:textId="77777777">
      <w:pPr>
        <w:pStyle w:val="BillEnd"/>
        <w:suppressLineNumbers/>
      </w:pPr>
      <w:r>
        <w:rPr>
          <w:b/>
        </w:rPr>
        <w:t>--- END ---</w:t>
      </w:r>
    </w:p>
    <w:p w:rsidR="00DF5D0E" w:rsidP="009362AD" w:rsidRDefault="00AB682C" w14:paraId="7B5306F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A97D" w14:textId="77777777" w:rsidR="009362AD" w:rsidRDefault="009362AD" w:rsidP="00DF5D0E">
      <w:r>
        <w:separator/>
      </w:r>
    </w:p>
  </w:endnote>
  <w:endnote w:type="continuationSeparator" w:id="0">
    <w:p w14:paraId="3B9EF984" w14:textId="77777777" w:rsidR="009362AD" w:rsidRDefault="009362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8DD" w:rsidRDefault="00C038DD" w14:paraId="517587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47D4" w14:paraId="5C852389" w14:textId="032D127A">
    <w:pPr>
      <w:pStyle w:val="AmendDraftFooter"/>
    </w:pPr>
    <w:fldSimple w:instr=" TITLE   \* MERGEFORMAT ">
      <w:r>
        <w:t>1762-S2 AMH .... TANG 071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47D4" w14:paraId="5180EFE7" w14:textId="18B6FDBB">
    <w:pPr>
      <w:pStyle w:val="AmendDraftFooter"/>
    </w:pPr>
    <w:fldSimple w:instr=" TITLE   \* MERGEFORMAT ">
      <w:r>
        <w:t>1762-S2 AMH .... TANG 071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6819" w14:textId="77777777" w:rsidR="009362AD" w:rsidRDefault="009362AD" w:rsidP="00DF5D0E">
      <w:r>
        <w:separator/>
      </w:r>
    </w:p>
  </w:footnote>
  <w:footnote w:type="continuationSeparator" w:id="0">
    <w:p w14:paraId="25DB5A55" w14:textId="77777777" w:rsidR="009362AD" w:rsidRDefault="009362A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1ED2" w14:textId="77777777" w:rsidR="00C038DD" w:rsidRDefault="00C0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7CB6" w14:textId="77777777" w:rsidR="001B4E53" w:rsidRDefault="007049E4">
    <w:r>
      <w:rPr>
        <w:noProof/>
      </w:rPr>
      <mc:AlternateContent>
        <mc:Choice Requires="wps">
          <w:drawing>
            <wp:anchor distT="0" distB="0" distL="114300" distR="114300" simplePos="0" relativeHeight="251657216" behindDoc="0" locked="0" layoutInCell="1" allowOverlap="1" wp14:anchorId="3C512B3D" wp14:editId="10F4A9E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22F79" w14:textId="77777777" w:rsidR="001B4E53" w:rsidRDefault="001B4E53">
                          <w:pPr>
                            <w:pStyle w:val="RCWSLText"/>
                            <w:jc w:val="right"/>
                          </w:pPr>
                          <w:r>
                            <w:t>1</w:t>
                          </w:r>
                        </w:p>
                        <w:p w14:paraId="77442F29" w14:textId="77777777" w:rsidR="001B4E53" w:rsidRDefault="001B4E53">
                          <w:pPr>
                            <w:pStyle w:val="RCWSLText"/>
                            <w:jc w:val="right"/>
                          </w:pPr>
                          <w:r>
                            <w:t>2</w:t>
                          </w:r>
                        </w:p>
                        <w:p w14:paraId="0DD241EA" w14:textId="77777777" w:rsidR="001B4E53" w:rsidRDefault="001B4E53">
                          <w:pPr>
                            <w:pStyle w:val="RCWSLText"/>
                            <w:jc w:val="right"/>
                          </w:pPr>
                          <w:r>
                            <w:t>3</w:t>
                          </w:r>
                        </w:p>
                        <w:p w14:paraId="563777F6" w14:textId="77777777" w:rsidR="001B4E53" w:rsidRDefault="001B4E53">
                          <w:pPr>
                            <w:pStyle w:val="RCWSLText"/>
                            <w:jc w:val="right"/>
                          </w:pPr>
                          <w:r>
                            <w:t>4</w:t>
                          </w:r>
                        </w:p>
                        <w:p w14:paraId="2901FCEC" w14:textId="77777777" w:rsidR="001B4E53" w:rsidRDefault="001B4E53">
                          <w:pPr>
                            <w:pStyle w:val="RCWSLText"/>
                            <w:jc w:val="right"/>
                          </w:pPr>
                          <w:r>
                            <w:t>5</w:t>
                          </w:r>
                        </w:p>
                        <w:p w14:paraId="4C50BA6F" w14:textId="77777777" w:rsidR="001B4E53" w:rsidRDefault="001B4E53">
                          <w:pPr>
                            <w:pStyle w:val="RCWSLText"/>
                            <w:jc w:val="right"/>
                          </w:pPr>
                          <w:r>
                            <w:t>6</w:t>
                          </w:r>
                        </w:p>
                        <w:p w14:paraId="500CFFDA" w14:textId="77777777" w:rsidR="001B4E53" w:rsidRDefault="001B4E53">
                          <w:pPr>
                            <w:pStyle w:val="RCWSLText"/>
                            <w:jc w:val="right"/>
                          </w:pPr>
                          <w:r>
                            <w:t>7</w:t>
                          </w:r>
                        </w:p>
                        <w:p w14:paraId="1DC02BA2" w14:textId="77777777" w:rsidR="001B4E53" w:rsidRDefault="001B4E53">
                          <w:pPr>
                            <w:pStyle w:val="RCWSLText"/>
                            <w:jc w:val="right"/>
                          </w:pPr>
                          <w:r>
                            <w:t>8</w:t>
                          </w:r>
                        </w:p>
                        <w:p w14:paraId="7056ACBB" w14:textId="77777777" w:rsidR="001B4E53" w:rsidRDefault="001B4E53">
                          <w:pPr>
                            <w:pStyle w:val="RCWSLText"/>
                            <w:jc w:val="right"/>
                          </w:pPr>
                          <w:r>
                            <w:t>9</w:t>
                          </w:r>
                        </w:p>
                        <w:p w14:paraId="482D7BB1" w14:textId="77777777" w:rsidR="001B4E53" w:rsidRDefault="001B4E53">
                          <w:pPr>
                            <w:pStyle w:val="RCWSLText"/>
                            <w:jc w:val="right"/>
                          </w:pPr>
                          <w:r>
                            <w:t>10</w:t>
                          </w:r>
                        </w:p>
                        <w:p w14:paraId="13EF1596" w14:textId="77777777" w:rsidR="001B4E53" w:rsidRDefault="001B4E53">
                          <w:pPr>
                            <w:pStyle w:val="RCWSLText"/>
                            <w:jc w:val="right"/>
                          </w:pPr>
                          <w:r>
                            <w:t>11</w:t>
                          </w:r>
                        </w:p>
                        <w:p w14:paraId="561BDEA0" w14:textId="77777777" w:rsidR="001B4E53" w:rsidRDefault="001B4E53">
                          <w:pPr>
                            <w:pStyle w:val="RCWSLText"/>
                            <w:jc w:val="right"/>
                          </w:pPr>
                          <w:r>
                            <w:t>12</w:t>
                          </w:r>
                        </w:p>
                        <w:p w14:paraId="063896BE" w14:textId="77777777" w:rsidR="001B4E53" w:rsidRDefault="001B4E53">
                          <w:pPr>
                            <w:pStyle w:val="RCWSLText"/>
                            <w:jc w:val="right"/>
                          </w:pPr>
                          <w:r>
                            <w:t>13</w:t>
                          </w:r>
                        </w:p>
                        <w:p w14:paraId="43FB98BE" w14:textId="77777777" w:rsidR="001B4E53" w:rsidRDefault="001B4E53">
                          <w:pPr>
                            <w:pStyle w:val="RCWSLText"/>
                            <w:jc w:val="right"/>
                          </w:pPr>
                          <w:r>
                            <w:t>14</w:t>
                          </w:r>
                        </w:p>
                        <w:p w14:paraId="261F80D3" w14:textId="77777777" w:rsidR="001B4E53" w:rsidRDefault="001B4E53">
                          <w:pPr>
                            <w:pStyle w:val="RCWSLText"/>
                            <w:jc w:val="right"/>
                          </w:pPr>
                          <w:r>
                            <w:t>15</w:t>
                          </w:r>
                        </w:p>
                        <w:p w14:paraId="219DE34A" w14:textId="77777777" w:rsidR="001B4E53" w:rsidRDefault="001B4E53">
                          <w:pPr>
                            <w:pStyle w:val="RCWSLText"/>
                            <w:jc w:val="right"/>
                          </w:pPr>
                          <w:r>
                            <w:t>16</w:t>
                          </w:r>
                        </w:p>
                        <w:p w14:paraId="4125500B" w14:textId="77777777" w:rsidR="001B4E53" w:rsidRDefault="001B4E53">
                          <w:pPr>
                            <w:pStyle w:val="RCWSLText"/>
                            <w:jc w:val="right"/>
                          </w:pPr>
                          <w:r>
                            <w:t>17</w:t>
                          </w:r>
                        </w:p>
                        <w:p w14:paraId="4F7C9EBF" w14:textId="77777777" w:rsidR="001B4E53" w:rsidRDefault="001B4E53">
                          <w:pPr>
                            <w:pStyle w:val="RCWSLText"/>
                            <w:jc w:val="right"/>
                          </w:pPr>
                          <w:r>
                            <w:t>18</w:t>
                          </w:r>
                        </w:p>
                        <w:p w14:paraId="7AE2DCAD" w14:textId="77777777" w:rsidR="001B4E53" w:rsidRDefault="001B4E53">
                          <w:pPr>
                            <w:pStyle w:val="RCWSLText"/>
                            <w:jc w:val="right"/>
                          </w:pPr>
                          <w:r>
                            <w:t>19</w:t>
                          </w:r>
                        </w:p>
                        <w:p w14:paraId="6C38CA23" w14:textId="77777777" w:rsidR="001B4E53" w:rsidRDefault="001B4E53">
                          <w:pPr>
                            <w:pStyle w:val="RCWSLText"/>
                            <w:jc w:val="right"/>
                          </w:pPr>
                          <w:r>
                            <w:t>20</w:t>
                          </w:r>
                        </w:p>
                        <w:p w14:paraId="59AF9321" w14:textId="77777777" w:rsidR="001B4E53" w:rsidRDefault="001B4E53">
                          <w:pPr>
                            <w:pStyle w:val="RCWSLText"/>
                            <w:jc w:val="right"/>
                          </w:pPr>
                          <w:r>
                            <w:t>21</w:t>
                          </w:r>
                        </w:p>
                        <w:p w14:paraId="3FAC40EA" w14:textId="77777777" w:rsidR="001B4E53" w:rsidRDefault="001B4E53">
                          <w:pPr>
                            <w:pStyle w:val="RCWSLText"/>
                            <w:jc w:val="right"/>
                          </w:pPr>
                          <w:r>
                            <w:t>22</w:t>
                          </w:r>
                        </w:p>
                        <w:p w14:paraId="4E432860" w14:textId="77777777" w:rsidR="001B4E53" w:rsidRDefault="001B4E53">
                          <w:pPr>
                            <w:pStyle w:val="RCWSLText"/>
                            <w:jc w:val="right"/>
                          </w:pPr>
                          <w:r>
                            <w:t>23</w:t>
                          </w:r>
                        </w:p>
                        <w:p w14:paraId="0170BCC7" w14:textId="77777777" w:rsidR="001B4E53" w:rsidRDefault="001B4E53">
                          <w:pPr>
                            <w:pStyle w:val="RCWSLText"/>
                            <w:jc w:val="right"/>
                          </w:pPr>
                          <w:r>
                            <w:t>24</w:t>
                          </w:r>
                        </w:p>
                        <w:p w14:paraId="5D06BFDC" w14:textId="77777777" w:rsidR="001B4E53" w:rsidRDefault="001B4E53">
                          <w:pPr>
                            <w:pStyle w:val="RCWSLText"/>
                            <w:jc w:val="right"/>
                          </w:pPr>
                          <w:r>
                            <w:t>25</w:t>
                          </w:r>
                        </w:p>
                        <w:p w14:paraId="66FB4325" w14:textId="77777777" w:rsidR="001B4E53" w:rsidRDefault="001B4E53">
                          <w:pPr>
                            <w:pStyle w:val="RCWSLText"/>
                            <w:jc w:val="right"/>
                          </w:pPr>
                          <w:r>
                            <w:t>26</w:t>
                          </w:r>
                        </w:p>
                        <w:p w14:paraId="504BE125" w14:textId="77777777" w:rsidR="001B4E53" w:rsidRDefault="001B4E53">
                          <w:pPr>
                            <w:pStyle w:val="RCWSLText"/>
                            <w:jc w:val="right"/>
                          </w:pPr>
                          <w:r>
                            <w:t>27</w:t>
                          </w:r>
                        </w:p>
                        <w:p w14:paraId="0A092834" w14:textId="77777777" w:rsidR="001B4E53" w:rsidRDefault="001B4E53">
                          <w:pPr>
                            <w:pStyle w:val="RCWSLText"/>
                            <w:jc w:val="right"/>
                          </w:pPr>
                          <w:r>
                            <w:t>28</w:t>
                          </w:r>
                        </w:p>
                        <w:p w14:paraId="1C580B9D" w14:textId="77777777" w:rsidR="001B4E53" w:rsidRDefault="001B4E53">
                          <w:pPr>
                            <w:pStyle w:val="RCWSLText"/>
                            <w:jc w:val="right"/>
                          </w:pPr>
                          <w:r>
                            <w:t>29</w:t>
                          </w:r>
                        </w:p>
                        <w:p w14:paraId="78C24CC4" w14:textId="77777777" w:rsidR="001B4E53" w:rsidRDefault="001B4E53">
                          <w:pPr>
                            <w:pStyle w:val="RCWSLText"/>
                            <w:jc w:val="right"/>
                          </w:pPr>
                          <w:r>
                            <w:t>30</w:t>
                          </w:r>
                        </w:p>
                        <w:p w14:paraId="5107E706" w14:textId="77777777" w:rsidR="001B4E53" w:rsidRDefault="001B4E53">
                          <w:pPr>
                            <w:pStyle w:val="RCWSLText"/>
                            <w:jc w:val="right"/>
                          </w:pPr>
                          <w:r>
                            <w:t>31</w:t>
                          </w:r>
                        </w:p>
                        <w:p w14:paraId="3736B9B5" w14:textId="77777777" w:rsidR="001B4E53" w:rsidRDefault="001B4E53">
                          <w:pPr>
                            <w:pStyle w:val="RCWSLText"/>
                            <w:jc w:val="right"/>
                          </w:pPr>
                          <w:r>
                            <w:t>32</w:t>
                          </w:r>
                        </w:p>
                        <w:p w14:paraId="497F1724" w14:textId="77777777" w:rsidR="001B4E53" w:rsidRDefault="001B4E53">
                          <w:pPr>
                            <w:pStyle w:val="RCWSLText"/>
                            <w:jc w:val="right"/>
                          </w:pPr>
                          <w:r>
                            <w:t>33</w:t>
                          </w:r>
                        </w:p>
                        <w:p w14:paraId="2BA7975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12B3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3E22F79" w14:textId="77777777" w:rsidR="001B4E53" w:rsidRDefault="001B4E53">
                    <w:pPr>
                      <w:pStyle w:val="RCWSLText"/>
                      <w:jc w:val="right"/>
                    </w:pPr>
                    <w:r>
                      <w:t>1</w:t>
                    </w:r>
                  </w:p>
                  <w:p w14:paraId="77442F29" w14:textId="77777777" w:rsidR="001B4E53" w:rsidRDefault="001B4E53">
                    <w:pPr>
                      <w:pStyle w:val="RCWSLText"/>
                      <w:jc w:val="right"/>
                    </w:pPr>
                    <w:r>
                      <w:t>2</w:t>
                    </w:r>
                  </w:p>
                  <w:p w14:paraId="0DD241EA" w14:textId="77777777" w:rsidR="001B4E53" w:rsidRDefault="001B4E53">
                    <w:pPr>
                      <w:pStyle w:val="RCWSLText"/>
                      <w:jc w:val="right"/>
                    </w:pPr>
                    <w:r>
                      <w:t>3</w:t>
                    </w:r>
                  </w:p>
                  <w:p w14:paraId="563777F6" w14:textId="77777777" w:rsidR="001B4E53" w:rsidRDefault="001B4E53">
                    <w:pPr>
                      <w:pStyle w:val="RCWSLText"/>
                      <w:jc w:val="right"/>
                    </w:pPr>
                    <w:r>
                      <w:t>4</w:t>
                    </w:r>
                  </w:p>
                  <w:p w14:paraId="2901FCEC" w14:textId="77777777" w:rsidR="001B4E53" w:rsidRDefault="001B4E53">
                    <w:pPr>
                      <w:pStyle w:val="RCWSLText"/>
                      <w:jc w:val="right"/>
                    </w:pPr>
                    <w:r>
                      <w:t>5</w:t>
                    </w:r>
                  </w:p>
                  <w:p w14:paraId="4C50BA6F" w14:textId="77777777" w:rsidR="001B4E53" w:rsidRDefault="001B4E53">
                    <w:pPr>
                      <w:pStyle w:val="RCWSLText"/>
                      <w:jc w:val="right"/>
                    </w:pPr>
                    <w:r>
                      <w:t>6</w:t>
                    </w:r>
                  </w:p>
                  <w:p w14:paraId="500CFFDA" w14:textId="77777777" w:rsidR="001B4E53" w:rsidRDefault="001B4E53">
                    <w:pPr>
                      <w:pStyle w:val="RCWSLText"/>
                      <w:jc w:val="right"/>
                    </w:pPr>
                    <w:r>
                      <w:t>7</w:t>
                    </w:r>
                  </w:p>
                  <w:p w14:paraId="1DC02BA2" w14:textId="77777777" w:rsidR="001B4E53" w:rsidRDefault="001B4E53">
                    <w:pPr>
                      <w:pStyle w:val="RCWSLText"/>
                      <w:jc w:val="right"/>
                    </w:pPr>
                    <w:r>
                      <w:t>8</w:t>
                    </w:r>
                  </w:p>
                  <w:p w14:paraId="7056ACBB" w14:textId="77777777" w:rsidR="001B4E53" w:rsidRDefault="001B4E53">
                    <w:pPr>
                      <w:pStyle w:val="RCWSLText"/>
                      <w:jc w:val="right"/>
                    </w:pPr>
                    <w:r>
                      <w:t>9</w:t>
                    </w:r>
                  </w:p>
                  <w:p w14:paraId="482D7BB1" w14:textId="77777777" w:rsidR="001B4E53" w:rsidRDefault="001B4E53">
                    <w:pPr>
                      <w:pStyle w:val="RCWSLText"/>
                      <w:jc w:val="right"/>
                    </w:pPr>
                    <w:r>
                      <w:t>10</w:t>
                    </w:r>
                  </w:p>
                  <w:p w14:paraId="13EF1596" w14:textId="77777777" w:rsidR="001B4E53" w:rsidRDefault="001B4E53">
                    <w:pPr>
                      <w:pStyle w:val="RCWSLText"/>
                      <w:jc w:val="right"/>
                    </w:pPr>
                    <w:r>
                      <w:t>11</w:t>
                    </w:r>
                  </w:p>
                  <w:p w14:paraId="561BDEA0" w14:textId="77777777" w:rsidR="001B4E53" w:rsidRDefault="001B4E53">
                    <w:pPr>
                      <w:pStyle w:val="RCWSLText"/>
                      <w:jc w:val="right"/>
                    </w:pPr>
                    <w:r>
                      <w:t>12</w:t>
                    </w:r>
                  </w:p>
                  <w:p w14:paraId="063896BE" w14:textId="77777777" w:rsidR="001B4E53" w:rsidRDefault="001B4E53">
                    <w:pPr>
                      <w:pStyle w:val="RCWSLText"/>
                      <w:jc w:val="right"/>
                    </w:pPr>
                    <w:r>
                      <w:t>13</w:t>
                    </w:r>
                  </w:p>
                  <w:p w14:paraId="43FB98BE" w14:textId="77777777" w:rsidR="001B4E53" w:rsidRDefault="001B4E53">
                    <w:pPr>
                      <w:pStyle w:val="RCWSLText"/>
                      <w:jc w:val="right"/>
                    </w:pPr>
                    <w:r>
                      <w:t>14</w:t>
                    </w:r>
                  </w:p>
                  <w:p w14:paraId="261F80D3" w14:textId="77777777" w:rsidR="001B4E53" w:rsidRDefault="001B4E53">
                    <w:pPr>
                      <w:pStyle w:val="RCWSLText"/>
                      <w:jc w:val="right"/>
                    </w:pPr>
                    <w:r>
                      <w:t>15</w:t>
                    </w:r>
                  </w:p>
                  <w:p w14:paraId="219DE34A" w14:textId="77777777" w:rsidR="001B4E53" w:rsidRDefault="001B4E53">
                    <w:pPr>
                      <w:pStyle w:val="RCWSLText"/>
                      <w:jc w:val="right"/>
                    </w:pPr>
                    <w:r>
                      <w:t>16</w:t>
                    </w:r>
                  </w:p>
                  <w:p w14:paraId="4125500B" w14:textId="77777777" w:rsidR="001B4E53" w:rsidRDefault="001B4E53">
                    <w:pPr>
                      <w:pStyle w:val="RCWSLText"/>
                      <w:jc w:val="right"/>
                    </w:pPr>
                    <w:r>
                      <w:t>17</w:t>
                    </w:r>
                  </w:p>
                  <w:p w14:paraId="4F7C9EBF" w14:textId="77777777" w:rsidR="001B4E53" w:rsidRDefault="001B4E53">
                    <w:pPr>
                      <w:pStyle w:val="RCWSLText"/>
                      <w:jc w:val="right"/>
                    </w:pPr>
                    <w:r>
                      <w:t>18</w:t>
                    </w:r>
                  </w:p>
                  <w:p w14:paraId="7AE2DCAD" w14:textId="77777777" w:rsidR="001B4E53" w:rsidRDefault="001B4E53">
                    <w:pPr>
                      <w:pStyle w:val="RCWSLText"/>
                      <w:jc w:val="right"/>
                    </w:pPr>
                    <w:r>
                      <w:t>19</w:t>
                    </w:r>
                  </w:p>
                  <w:p w14:paraId="6C38CA23" w14:textId="77777777" w:rsidR="001B4E53" w:rsidRDefault="001B4E53">
                    <w:pPr>
                      <w:pStyle w:val="RCWSLText"/>
                      <w:jc w:val="right"/>
                    </w:pPr>
                    <w:r>
                      <w:t>20</w:t>
                    </w:r>
                  </w:p>
                  <w:p w14:paraId="59AF9321" w14:textId="77777777" w:rsidR="001B4E53" w:rsidRDefault="001B4E53">
                    <w:pPr>
                      <w:pStyle w:val="RCWSLText"/>
                      <w:jc w:val="right"/>
                    </w:pPr>
                    <w:r>
                      <w:t>21</w:t>
                    </w:r>
                  </w:p>
                  <w:p w14:paraId="3FAC40EA" w14:textId="77777777" w:rsidR="001B4E53" w:rsidRDefault="001B4E53">
                    <w:pPr>
                      <w:pStyle w:val="RCWSLText"/>
                      <w:jc w:val="right"/>
                    </w:pPr>
                    <w:r>
                      <w:t>22</w:t>
                    </w:r>
                  </w:p>
                  <w:p w14:paraId="4E432860" w14:textId="77777777" w:rsidR="001B4E53" w:rsidRDefault="001B4E53">
                    <w:pPr>
                      <w:pStyle w:val="RCWSLText"/>
                      <w:jc w:val="right"/>
                    </w:pPr>
                    <w:r>
                      <w:t>23</w:t>
                    </w:r>
                  </w:p>
                  <w:p w14:paraId="0170BCC7" w14:textId="77777777" w:rsidR="001B4E53" w:rsidRDefault="001B4E53">
                    <w:pPr>
                      <w:pStyle w:val="RCWSLText"/>
                      <w:jc w:val="right"/>
                    </w:pPr>
                    <w:r>
                      <w:t>24</w:t>
                    </w:r>
                  </w:p>
                  <w:p w14:paraId="5D06BFDC" w14:textId="77777777" w:rsidR="001B4E53" w:rsidRDefault="001B4E53">
                    <w:pPr>
                      <w:pStyle w:val="RCWSLText"/>
                      <w:jc w:val="right"/>
                    </w:pPr>
                    <w:r>
                      <w:t>25</w:t>
                    </w:r>
                  </w:p>
                  <w:p w14:paraId="66FB4325" w14:textId="77777777" w:rsidR="001B4E53" w:rsidRDefault="001B4E53">
                    <w:pPr>
                      <w:pStyle w:val="RCWSLText"/>
                      <w:jc w:val="right"/>
                    </w:pPr>
                    <w:r>
                      <w:t>26</w:t>
                    </w:r>
                  </w:p>
                  <w:p w14:paraId="504BE125" w14:textId="77777777" w:rsidR="001B4E53" w:rsidRDefault="001B4E53">
                    <w:pPr>
                      <w:pStyle w:val="RCWSLText"/>
                      <w:jc w:val="right"/>
                    </w:pPr>
                    <w:r>
                      <w:t>27</w:t>
                    </w:r>
                  </w:p>
                  <w:p w14:paraId="0A092834" w14:textId="77777777" w:rsidR="001B4E53" w:rsidRDefault="001B4E53">
                    <w:pPr>
                      <w:pStyle w:val="RCWSLText"/>
                      <w:jc w:val="right"/>
                    </w:pPr>
                    <w:r>
                      <w:t>28</w:t>
                    </w:r>
                  </w:p>
                  <w:p w14:paraId="1C580B9D" w14:textId="77777777" w:rsidR="001B4E53" w:rsidRDefault="001B4E53">
                    <w:pPr>
                      <w:pStyle w:val="RCWSLText"/>
                      <w:jc w:val="right"/>
                    </w:pPr>
                    <w:r>
                      <w:t>29</w:t>
                    </w:r>
                  </w:p>
                  <w:p w14:paraId="78C24CC4" w14:textId="77777777" w:rsidR="001B4E53" w:rsidRDefault="001B4E53">
                    <w:pPr>
                      <w:pStyle w:val="RCWSLText"/>
                      <w:jc w:val="right"/>
                    </w:pPr>
                    <w:r>
                      <w:t>30</w:t>
                    </w:r>
                  </w:p>
                  <w:p w14:paraId="5107E706" w14:textId="77777777" w:rsidR="001B4E53" w:rsidRDefault="001B4E53">
                    <w:pPr>
                      <w:pStyle w:val="RCWSLText"/>
                      <w:jc w:val="right"/>
                    </w:pPr>
                    <w:r>
                      <w:t>31</w:t>
                    </w:r>
                  </w:p>
                  <w:p w14:paraId="3736B9B5" w14:textId="77777777" w:rsidR="001B4E53" w:rsidRDefault="001B4E53">
                    <w:pPr>
                      <w:pStyle w:val="RCWSLText"/>
                      <w:jc w:val="right"/>
                    </w:pPr>
                    <w:r>
                      <w:t>32</w:t>
                    </w:r>
                  </w:p>
                  <w:p w14:paraId="497F1724" w14:textId="77777777" w:rsidR="001B4E53" w:rsidRDefault="001B4E53">
                    <w:pPr>
                      <w:pStyle w:val="RCWSLText"/>
                      <w:jc w:val="right"/>
                    </w:pPr>
                    <w:r>
                      <w:t>33</w:t>
                    </w:r>
                  </w:p>
                  <w:p w14:paraId="2BA7975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85DF" w14:textId="77777777" w:rsidR="001B4E53" w:rsidRDefault="007049E4">
    <w:r>
      <w:rPr>
        <w:noProof/>
      </w:rPr>
      <mc:AlternateContent>
        <mc:Choice Requires="wps">
          <w:drawing>
            <wp:anchor distT="0" distB="0" distL="114300" distR="114300" simplePos="0" relativeHeight="251658240" behindDoc="0" locked="0" layoutInCell="1" allowOverlap="1" wp14:anchorId="1526446E" wp14:editId="781BF71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9D51B" w14:textId="77777777" w:rsidR="001B4E53" w:rsidRDefault="001B4E53" w:rsidP="00605C39">
                          <w:pPr>
                            <w:pStyle w:val="RCWSLText"/>
                            <w:spacing w:before="2888"/>
                            <w:jc w:val="right"/>
                          </w:pPr>
                          <w:r>
                            <w:t>1</w:t>
                          </w:r>
                        </w:p>
                        <w:p w14:paraId="11412E4D" w14:textId="77777777" w:rsidR="001B4E53" w:rsidRDefault="001B4E53">
                          <w:pPr>
                            <w:pStyle w:val="RCWSLText"/>
                            <w:jc w:val="right"/>
                          </w:pPr>
                          <w:r>
                            <w:t>2</w:t>
                          </w:r>
                        </w:p>
                        <w:p w14:paraId="0C99EA03" w14:textId="77777777" w:rsidR="001B4E53" w:rsidRDefault="001B4E53">
                          <w:pPr>
                            <w:pStyle w:val="RCWSLText"/>
                            <w:jc w:val="right"/>
                          </w:pPr>
                          <w:r>
                            <w:t>3</w:t>
                          </w:r>
                        </w:p>
                        <w:p w14:paraId="07B324BF" w14:textId="77777777" w:rsidR="001B4E53" w:rsidRDefault="001B4E53">
                          <w:pPr>
                            <w:pStyle w:val="RCWSLText"/>
                            <w:jc w:val="right"/>
                          </w:pPr>
                          <w:r>
                            <w:t>4</w:t>
                          </w:r>
                        </w:p>
                        <w:p w14:paraId="7E957AF1" w14:textId="77777777" w:rsidR="001B4E53" w:rsidRDefault="001B4E53">
                          <w:pPr>
                            <w:pStyle w:val="RCWSLText"/>
                            <w:jc w:val="right"/>
                          </w:pPr>
                          <w:r>
                            <w:t>5</w:t>
                          </w:r>
                        </w:p>
                        <w:p w14:paraId="479A5B4C" w14:textId="77777777" w:rsidR="001B4E53" w:rsidRDefault="001B4E53">
                          <w:pPr>
                            <w:pStyle w:val="RCWSLText"/>
                            <w:jc w:val="right"/>
                          </w:pPr>
                          <w:r>
                            <w:t>6</w:t>
                          </w:r>
                        </w:p>
                        <w:p w14:paraId="07AD543F" w14:textId="77777777" w:rsidR="001B4E53" w:rsidRDefault="001B4E53">
                          <w:pPr>
                            <w:pStyle w:val="RCWSLText"/>
                            <w:jc w:val="right"/>
                          </w:pPr>
                          <w:r>
                            <w:t>7</w:t>
                          </w:r>
                        </w:p>
                        <w:p w14:paraId="1F859C00" w14:textId="77777777" w:rsidR="001B4E53" w:rsidRDefault="001B4E53">
                          <w:pPr>
                            <w:pStyle w:val="RCWSLText"/>
                            <w:jc w:val="right"/>
                          </w:pPr>
                          <w:r>
                            <w:t>8</w:t>
                          </w:r>
                        </w:p>
                        <w:p w14:paraId="63BE7ECB" w14:textId="77777777" w:rsidR="001B4E53" w:rsidRDefault="001B4E53">
                          <w:pPr>
                            <w:pStyle w:val="RCWSLText"/>
                            <w:jc w:val="right"/>
                          </w:pPr>
                          <w:r>
                            <w:t>9</w:t>
                          </w:r>
                        </w:p>
                        <w:p w14:paraId="1E1326F0" w14:textId="77777777" w:rsidR="001B4E53" w:rsidRDefault="001B4E53">
                          <w:pPr>
                            <w:pStyle w:val="RCWSLText"/>
                            <w:jc w:val="right"/>
                          </w:pPr>
                          <w:r>
                            <w:t>10</w:t>
                          </w:r>
                        </w:p>
                        <w:p w14:paraId="5FC97BF5" w14:textId="77777777" w:rsidR="001B4E53" w:rsidRDefault="001B4E53">
                          <w:pPr>
                            <w:pStyle w:val="RCWSLText"/>
                            <w:jc w:val="right"/>
                          </w:pPr>
                          <w:r>
                            <w:t>11</w:t>
                          </w:r>
                        </w:p>
                        <w:p w14:paraId="4FA55DBD" w14:textId="77777777" w:rsidR="001B4E53" w:rsidRDefault="001B4E53">
                          <w:pPr>
                            <w:pStyle w:val="RCWSLText"/>
                            <w:jc w:val="right"/>
                          </w:pPr>
                          <w:r>
                            <w:t>12</w:t>
                          </w:r>
                        </w:p>
                        <w:p w14:paraId="1609FF8B" w14:textId="77777777" w:rsidR="001B4E53" w:rsidRDefault="001B4E53">
                          <w:pPr>
                            <w:pStyle w:val="RCWSLText"/>
                            <w:jc w:val="right"/>
                          </w:pPr>
                          <w:r>
                            <w:t>13</w:t>
                          </w:r>
                        </w:p>
                        <w:p w14:paraId="189D2FD8" w14:textId="77777777" w:rsidR="001B4E53" w:rsidRDefault="001B4E53">
                          <w:pPr>
                            <w:pStyle w:val="RCWSLText"/>
                            <w:jc w:val="right"/>
                          </w:pPr>
                          <w:r>
                            <w:t>14</w:t>
                          </w:r>
                        </w:p>
                        <w:p w14:paraId="61413BB9" w14:textId="77777777" w:rsidR="001B4E53" w:rsidRDefault="001B4E53">
                          <w:pPr>
                            <w:pStyle w:val="RCWSLText"/>
                            <w:jc w:val="right"/>
                          </w:pPr>
                          <w:r>
                            <w:t>15</w:t>
                          </w:r>
                        </w:p>
                        <w:p w14:paraId="1E9D0246" w14:textId="77777777" w:rsidR="001B4E53" w:rsidRDefault="001B4E53">
                          <w:pPr>
                            <w:pStyle w:val="RCWSLText"/>
                            <w:jc w:val="right"/>
                          </w:pPr>
                          <w:r>
                            <w:t>16</w:t>
                          </w:r>
                        </w:p>
                        <w:p w14:paraId="086CF7A6" w14:textId="77777777" w:rsidR="001B4E53" w:rsidRDefault="001B4E53">
                          <w:pPr>
                            <w:pStyle w:val="RCWSLText"/>
                            <w:jc w:val="right"/>
                          </w:pPr>
                          <w:r>
                            <w:t>17</w:t>
                          </w:r>
                        </w:p>
                        <w:p w14:paraId="576541F7" w14:textId="77777777" w:rsidR="001B4E53" w:rsidRDefault="001B4E53">
                          <w:pPr>
                            <w:pStyle w:val="RCWSLText"/>
                            <w:jc w:val="right"/>
                          </w:pPr>
                          <w:r>
                            <w:t>18</w:t>
                          </w:r>
                        </w:p>
                        <w:p w14:paraId="62A09671" w14:textId="77777777" w:rsidR="001B4E53" w:rsidRDefault="001B4E53">
                          <w:pPr>
                            <w:pStyle w:val="RCWSLText"/>
                            <w:jc w:val="right"/>
                          </w:pPr>
                          <w:r>
                            <w:t>19</w:t>
                          </w:r>
                        </w:p>
                        <w:p w14:paraId="45B8549A" w14:textId="77777777" w:rsidR="001B4E53" w:rsidRDefault="001B4E53">
                          <w:pPr>
                            <w:pStyle w:val="RCWSLText"/>
                            <w:jc w:val="right"/>
                          </w:pPr>
                          <w:r>
                            <w:t>20</w:t>
                          </w:r>
                        </w:p>
                        <w:p w14:paraId="4B9272D5" w14:textId="77777777" w:rsidR="001B4E53" w:rsidRDefault="001B4E53">
                          <w:pPr>
                            <w:pStyle w:val="RCWSLText"/>
                            <w:jc w:val="right"/>
                          </w:pPr>
                          <w:r>
                            <w:t>21</w:t>
                          </w:r>
                        </w:p>
                        <w:p w14:paraId="4C4C3BE1" w14:textId="77777777" w:rsidR="001B4E53" w:rsidRDefault="001B4E53">
                          <w:pPr>
                            <w:pStyle w:val="RCWSLText"/>
                            <w:jc w:val="right"/>
                          </w:pPr>
                          <w:r>
                            <w:t>22</w:t>
                          </w:r>
                        </w:p>
                        <w:p w14:paraId="23A21329" w14:textId="77777777" w:rsidR="001B4E53" w:rsidRDefault="001B4E53">
                          <w:pPr>
                            <w:pStyle w:val="RCWSLText"/>
                            <w:jc w:val="right"/>
                          </w:pPr>
                          <w:r>
                            <w:t>23</w:t>
                          </w:r>
                        </w:p>
                        <w:p w14:paraId="1BC5DF5E" w14:textId="77777777" w:rsidR="001B4E53" w:rsidRDefault="001B4E53">
                          <w:pPr>
                            <w:pStyle w:val="RCWSLText"/>
                            <w:jc w:val="right"/>
                          </w:pPr>
                          <w:r>
                            <w:t>24</w:t>
                          </w:r>
                        </w:p>
                        <w:p w14:paraId="1116D9F7" w14:textId="77777777" w:rsidR="001B4E53" w:rsidRDefault="001B4E53" w:rsidP="00060D21">
                          <w:pPr>
                            <w:pStyle w:val="RCWSLText"/>
                            <w:jc w:val="right"/>
                          </w:pPr>
                          <w:r>
                            <w:t>25</w:t>
                          </w:r>
                        </w:p>
                        <w:p w14:paraId="34B490C7" w14:textId="77777777" w:rsidR="001B4E53" w:rsidRDefault="001B4E53" w:rsidP="00060D21">
                          <w:pPr>
                            <w:pStyle w:val="RCWSLText"/>
                            <w:jc w:val="right"/>
                          </w:pPr>
                          <w:r>
                            <w:t>26</w:t>
                          </w:r>
                        </w:p>
                        <w:p w14:paraId="0E22F70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446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109D51B" w14:textId="77777777" w:rsidR="001B4E53" w:rsidRDefault="001B4E53" w:rsidP="00605C39">
                    <w:pPr>
                      <w:pStyle w:val="RCWSLText"/>
                      <w:spacing w:before="2888"/>
                      <w:jc w:val="right"/>
                    </w:pPr>
                    <w:r>
                      <w:t>1</w:t>
                    </w:r>
                  </w:p>
                  <w:p w14:paraId="11412E4D" w14:textId="77777777" w:rsidR="001B4E53" w:rsidRDefault="001B4E53">
                    <w:pPr>
                      <w:pStyle w:val="RCWSLText"/>
                      <w:jc w:val="right"/>
                    </w:pPr>
                    <w:r>
                      <w:t>2</w:t>
                    </w:r>
                  </w:p>
                  <w:p w14:paraId="0C99EA03" w14:textId="77777777" w:rsidR="001B4E53" w:rsidRDefault="001B4E53">
                    <w:pPr>
                      <w:pStyle w:val="RCWSLText"/>
                      <w:jc w:val="right"/>
                    </w:pPr>
                    <w:r>
                      <w:t>3</w:t>
                    </w:r>
                  </w:p>
                  <w:p w14:paraId="07B324BF" w14:textId="77777777" w:rsidR="001B4E53" w:rsidRDefault="001B4E53">
                    <w:pPr>
                      <w:pStyle w:val="RCWSLText"/>
                      <w:jc w:val="right"/>
                    </w:pPr>
                    <w:r>
                      <w:t>4</w:t>
                    </w:r>
                  </w:p>
                  <w:p w14:paraId="7E957AF1" w14:textId="77777777" w:rsidR="001B4E53" w:rsidRDefault="001B4E53">
                    <w:pPr>
                      <w:pStyle w:val="RCWSLText"/>
                      <w:jc w:val="right"/>
                    </w:pPr>
                    <w:r>
                      <w:t>5</w:t>
                    </w:r>
                  </w:p>
                  <w:p w14:paraId="479A5B4C" w14:textId="77777777" w:rsidR="001B4E53" w:rsidRDefault="001B4E53">
                    <w:pPr>
                      <w:pStyle w:val="RCWSLText"/>
                      <w:jc w:val="right"/>
                    </w:pPr>
                    <w:r>
                      <w:t>6</w:t>
                    </w:r>
                  </w:p>
                  <w:p w14:paraId="07AD543F" w14:textId="77777777" w:rsidR="001B4E53" w:rsidRDefault="001B4E53">
                    <w:pPr>
                      <w:pStyle w:val="RCWSLText"/>
                      <w:jc w:val="right"/>
                    </w:pPr>
                    <w:r>
                      <w:t>7</w:t>
                    </w:r>
                  </w:p>
                  <w:p w14:paraId="1F859C00" w14:textId="77777777" w:rsidR="001B4E53" w:rsidRDefault="001B4E53">
                    <w:pPr>
                      <w:pStyle w:val="RCWSLText"/>
                      <w:jc w:val="right"/>
                    </w:pPr>
                    <w:r>
                      <w:t>8</w:t>
                    </w:r>
                  </w:p>
                  <w:p w14:paraId="63BE7ECB" w14:textId="77777777" w:rsidR="001B4E53" w:rsidRDefault="001B4E53">
                    <w:pPr>
                      <w:pStyle w:val="RCWSLText"/>
                      <w:jc w:val="right"/>
                    </w:pPr>
                    <w:r>
                      <w:t>9</w:t>
                    </w:r>
                  </w:p>
                  <w:p w14:paraId="1E1326F0" w14:textId="77777777" w:rsidR="001B4E53" w:rsidRDefault="001B4E53">
                    <w:pPr>
                      <w:pStyle w:val="RCWSLText"/>
                      <w:jc w:val="right"/>
                    </w:pPr>
                    <w:r>
                      <w:t>10</w:t>
                    </w:r>
                  </w:p>
                  <w:p w14:paraId="5FC97BF5" w14:textId="77777777" w:rsidR="001B4E53" w:rsidRDefault="001B4E53">
                    <w:pPr>
                      <w:pStyle w:val="RCWSLText"/>
                      <w:jc w:val="right"/>
                    </w:pPr>
                    <w:r>
                      <w:t>11</w:t>
                    </w:r>
                  </w:p>
                  <w:p w14:paraId="4FA55DBD" w14:textId="77777777" w:rsidR="001B4E53" w:rsidRDefault="001B4E53">
                    <w:pPr>
                      <w:pStyle w:val="RCWSLText"/>
                      <w:jc w:val="right"/>
                    </w:pPr>
                    <w:r>
                      <w:t>12</w:t>
                    </w:r>
                  </w:p>
                  <w:p w14:paraId="1609FF8B" w14:textId="77777777" w:rsidR="001B4E53" w:rsidRDefault="001B4E53">
                    <w:pPr>
                      <w:pStyle w:val="RCWSLText"/>
                      <w:jc w:val="right"/>
                    </w:pPr>
                    <w:r>
                      <w:t>13</w:t>
                    </w:r>
                  </w:p>
                  <w:p w14:paraId="189D2FD8" w14:textId="77777777" w:rsidR="001B4E53" w:rsidRDefault="001B4E53">
                    <w:pPr>
                      <w:pStyle w:val="RCWSLText"/>
                      <w:jc w:val="right"/>
                    </w:pPr>
                    <w:r>
                      <w:t>14</w:t>
                    </w:r>
                  </w:p>
                  <w:p w14:paraId="61413BB9" w14:textId="77777777" w:rsidR="001B4E53" w:rsidRDefault="001B4E53">
                    <w:pPr>
                      <w:pStyle w:val="RCWSLText"/>
                      <w:jc w:val="right"/>
                    </w:pPr>
                    <w:r>
                      <w:t>15</w:t>
                    </w:r>
                  </w:p>
                  <w:p w14:paraId="1E9D0246" w14:textId="77777777" w:rsidR="001B4E53" w:rsidRDefault="001B4E53">
                    <w:pPr>
                      <w:pStyle w:val="RCWSLText"/>
                      <w:jc w:val="right"/>
                    </w:pPr>
                    <w:r>
                      <w:t>16</w:t>
                    </w:r>
                  </w:p>
                  <w:p w14:paraId="086CF7A6" w14:textId="77777777" w:rsidR="001B4E53" w:rsidRDefault="001B4E53">
                    <w:pPr>
                      <w:pStyle w:val="RCWSLText"/>
                      <w:jc w:val="right"/>
                    </w:pPr>
                    <w:r>
                      <w:t>17</w:t>
                    </w:r>
                  </w:p>
                  <w:p w14:paraId="576541F7" w14:textId="77777777" w:rsidR="001B4E53" w:rsidRDefault="001B4E53">
                    <w:pPr>
                      <w:pStyle w:val="RCWSLText"/>
                      <w:jc w:val="right"/>
                    </w:pPr>
                    <w:r>
                      <w:t>18</w:t>
                    </w:r>
                  </w:p>
                  <w:p w14:paraId="62A09671" w14:textId="77777777" w:rsidR="001B4E53" w:rsidRDefault="001B4E53">
                    <w:pPr>
                      <w:pStyle w:val="RCWSLText"/>
                      <w:jc w:val="right"/>
                    </w:pPr>
                    <w:r>
                      <w:t>19</w:t>
                    </w:r>
                  </w:p>
                  <w:p w14:paraId="45B8549A" w14:textId="77777777" w:rsidR="001B4E53" w:rsidRDefault="001B4E53">
                    <w:pPr>
                      <w:pStyle w:val="RCWSLText"/>
                      <w:jc w:val="right"/>
                    </w:pPr>
                    <w:r>
                      <w:t>20</w:t>
                    </w:r>
                  </w:p>
                  <w:p w14:paraId="4B9272D5" w14:textId="77777777" w:rsidR="001B4E53" w:rsidRDefault="001B4E53">
                    <w:pPr>
                      <w:pStyle w:val="RCWSLText"/>
                      <w:jc w:val="right"/>
                    </w:pPr>
                    <w:r>
                      <w:t>21</w:t>
                    </w:r>
                  </w:p>
                  <w:p w14:paraId="4C4C3BE1" w14:textId="77777777" w:rsidR="001B4E53" w:rsidRDefault="001B4E53">
                    <w:pPr>
                      <w:pStyle w:val="RCWSLText"/>
                      <w:jc w:val="right"/>
                    </w:pPr>
                    <w:r>
                      <w:t>22</w:t>
                    </w:r>
                  </w:p>
                  <w:p w14:paraId="23A21329" w14:textId="77777777" w:rsidR="001B4E53" w:rsidRDefault="001B4E53">
                    <w:pPr>
                      <w:pStyle w:val="RCWSLText"/>
                      <w:jc w:val="right"/>
                    </w:pPr>
                    <w:r>
                      <w:t>23</w:t>
                    </w:r>
                  </w:p>
                  <w:p w14:paraId="1BC5DF5E" w14:textId="77777777" w:rsidR="001B4E53" w:rsidRDefault="001B4E53">
                    <w:pPr>
                      <w:pStyle w:val="RCWSLText"/>
                      <w:jc w:val="right"/>
                    </w:pPr>
                    <w:r>
                      <w:t>24</w:t>
                    </w:r>
                  </w:p>
                  <w:p w14:paraId="1116D9F7" w14:textId="77777777" w:rsidR="001B4E53" w:rsidRDefault="001B4E53" w:rsidP="00060D21">
                    <w:pPr>
                      <w:pStyle w:val="RCWSLText"/>
                      <w:jc w:val="right"/>
                    </w:pPr>
                    <w:r>
                      <w:t>25</w:t>
                    </w:r>
                  </w:p>
                  <w:p w14:paraId="34B490C7" w14:textId="77777777" w:rsidR="001B4E53" w:rsidRDefault="001B4E53" w:rsidP="00060D21">
                    <w:pPr>
                      <w:pStyle w:val="RCWSLText"/>
                      <w:jc w:val="right"/>
                    </w:pPr>
                    <w:r>
                      <w:t>26</w:t>
                    </w:r>
                  </w:p>
                  <w:p w14:paraId="0E22F70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92027008">
    <w:abstractNumId w:val="5"/>
  </w:num>
  <w:num w:numId="2" w16cid:durableId="1405029868">
    <w:abstractNumId w:val="3"/>
  </w:num>
  <w:num w:numId="3" w16cid:durableId="1670407611">
    <w:abstractNumId w:val="2"/>
  </w:num>
  <w:num w:numId="4" w16cid:durableId="1640529902">
    <w:abstractNumId w:val="1"/>
  </w:num>
  <w:num w:numId="5" w16cid:durableId="501508970">
    <w:abstractNumId w:val="0"/>
  </w:num>
  <w:num w:numId="6" w16cid:durableId="585460790">
    <w:abstractNumId w:val="4"/>
  </w:num>
  <w:num w:numId="7" w16cid:durableId="2061396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947D4"/>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E5117"/>
    <w:rsid w:val="00807F84"/>
    <w:rsid w:val="0083749C"/>
    <w:rsid w:val="008443FE"/>
    <w:rsid w:val="00846034"/>
    <w:rsid w:val="008C7E6E"/>
    <w:rsid w:val="00931B84"/>
    <w:rsid w:val="009362A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4347"/>
    <w:rsid w:val="00BF44DF"/>
    <w:rsid w:val="00C038DD"/>
    <w:rsid w:val="00C61A83"/>
    <w:rsid w:val="00C8108C"/>
    <w:rsid w:val="00C84AD0"/>
    <w:rsid w:val="00D40447"/>
    <w:rsid w:val="00D659AC"/>
    <w:rsid w:val="00DA47F3"/>
    <w:rsid w:val="00DC2C13"/>
    <w:rsid w:val="00DE1ED5"/>
    <w:rsid w:val="00DE256E"/>
    <w:rsid w:val="00DF5A87"/>
    <w:rsid w:val="00DF5D0E"/>
    <w:rsid w:val="00E1471A"/>
    <w:rsid w:val="00E267B1"/>
    <w:rsid w:val="00E41CC6"/>
    <w:rsid w:val="00E66F5D"/>
    <w:rsid w:val="00E831A5"/>
    <w:rsid w:val="00E850E7"/>
    <w:rsid w:val="00EC4C96"/>
    <w:rsid w:val="00ED2EEB"/>
    <w:rsid w:val="00F177C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7F3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E418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1762-S2</BillDocName>
  <AmendType>AMH</AmendType>
  <SponsorAcronym>SCHM</SponsorAcronym>
  <DrafterAcronym>TANG</DrafterAcronym>
  <DraftNumber>071</DraftNumber>
  <ReferenceNumber>2SHB 1762</ReferenceNumber>
  <Floor>H AMD</Floor>
  <AmendmentNumber> 295</AmendmentNumber>
  <Sponsors>By Representative Schmidt</Sponsors>
  <FloorAction>NOT ADOPTED 03/06/2023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293</Words>
  <Characters>1502</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1762-S2 AMH .... TANG 071</vt:lpstr>
    </vt:vector>
  </TitlesOfParts>
  <Company>Washington State Legislature</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1762-S2 AMH SCHM TANG 071</dc:title>
  <dc:creator>Trudes Tango</dc:creator>
  <cp:lastModifiedBy>Tango, Trudes</cp:lastModifiedBy>
  <cp:revision>5</cp:revision>
  <dcterms:created xsi:type="dcterms:W3CDTF">2023-03-03T20:42:00Z</dcterms:created>
  <dcterms:modified xsi:type="dcterms:W3CDTF">2023-03-03T22:12:00Z</dcterms:modified>
</cp:coreProperties>
</file>