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93A7C" w14:paraId="37596B19" w14:textId="44EE577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02B9E">
            <w:t>1797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02B9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02B9E">
            <w:t>REEV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02B9E">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02B9E">
            <w:t>460</w:t>
          </w:r>
        </w:sdtContent>
      </w:sdt>
    </w:p>
    <w:p w:rsidR="00DF5D0E" w:rsidP="00B73E0A" w:rsidRDefault="00AA1230" w14:paraId="7C6E5DD8" w14:textId="5942B63B">
      <w:pPr>
        <w:pStyle w:val="OfferedBy"/>
        <w:spacing w:after="120"/>
      </w:pPr>
      <w:r>
        <w:tab/>
      </w:r>
      <w:r>
        <w:tab/>
      </w:r>
      <w:r>
        <w:tab/>
      </w:r>
    </w:p>
    <w:p w:rsidR="00DF5D0E" w:rsidRDefault="00693A7C" w14:paraId="3113176A" w14:textId="2A51208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02B9E">
            <w:rPr>
              <w:b/>
              <w:u w:val="single"/>
            </w:rPr>
            <w:t>HB 1797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02B9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w:t>
          </w:r>
        </w:sdtContent>
      </w:sdt>
    </w:p>
    <w:p w:rsidR="00DF5D0E" w:rsidP="00605C39" w:rsidRDefault="00693A7C" w14:paraId="4475FF5F" w14:textId="00A51ED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02B9E">
            <w:rPr>
              <w:sz w:val="22"/>
            </w:rPr>
            <w:t>By Representative Reeves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02B9E" w14:paraId="7DD2AC62" w14:textId="0ADD3EE1">
          <w:pPr>
            <w:spacing w:after="400" w:line="408" w:lineRule="exact"/>
            <w:jc w:val="right"/>
            <w:rPr>
              <w:b/>
              <w:bCs/>
            </w:rPr>
          </w:pPr>
          <w:r>
            <w:rPr>
              <w:b/>
              <w:bCs/>
            </w:rPr>
            <w:t xml:space="preserve">ADOPTED 02/27/2023</w:t>
          </w:r>
        </w:p>
      </w:sdtContent>
    </w:sdt>
    <w:p w:rsidR="00102B9E" w:rsidP="00C8108C" w:rsidRDefault="00DE256E" w14:paraId="162C39BE" w14:textId="792BAA94">
      <w:pPr>
        <w:pStyle w:val="Page"/>
      </w:pPr>
      <w:bookmarkStart w:name="StartOfAmendmentBody" w:id="0"/>
      <w:bookmarkEnd w:id="0"/>
      <w:permStart w:edGrp="everyone" w:id="262603112"/>
      <w:r>
        <w:tab/>
      </w:r>
      <w:r w:rsidR="00102B9E">
        <w:t>On page 3, after line 37, insert the following:</w:t>
      </w:r>
    </w:p>
    <w:p w:rsidR="00102B9E" w:rsidP="00102B9E" w:rsidRDefault="00102B9E" w14:paraId="72AC3A39" w14:textId="4561B989">
      <w:pPr>
        <w:pStyle w:val="RCWSLText"/>
      </w:pPr>
      <w:r>
        <w:tab/>
        <w:t>"</w:t>
      </w:r>
      <w:r>
        <w:rPr>
          <w:u w:val="single"/>
        </w:rPr>
        <w:t>NEW SECTION.</w:t>
      </w:r>
      <w:r>
        <w:rPr>
          <w:b/>
        </w:rPr>
        <w:t xml:space="preserve"> Sec. 3.</w:t>
      </w:r>
      <w:r>
        <w:t xml:space="preserve">  A new section is added to chapter 18.140 RCW to read as follows:</w:t>
      </w:r>
    </w:p>
    <w:p w:rsidR="00DF5D0E" w:rsidP="00102B9E" w:rsidRDefault="00102B9E" w14:paraId="5AF3DE51" w14:textId="79F3268F">
      <w:pPr>
        <w:pStyle w:val="RCWSLText"/>
      </w:pPr>
      <w:r>
        <w:tab/>
      </w:r>
      <w:r w:rsidR="00EC1443">
        <w:t xml:space="preserve">(1) </w:t>
      </w:r>
      <w:r>
        <w:t>Th</w:t>
      </w:r>
      <w:r w:rsidR="00EC1443">
        <w:t>e department shall adopt rules to</w:t>
      </w:r>
      <w:r>
        <w:t>:</w:t>
      </w:r>
    </w:p>
    <w:p w:rsidR="00102B9E" w:rsidP="00102B9E" w:rsidRDefault="00102B9E" w14:paraId="2A3CD967" w14:textId="79A204BE">
      <w:pPr>
        <w:pStyle w:val="RCWSLText"/>
      </w:pPr>
      <w:r>
        <w:tab/>
        <w:t>(</w:t>
      </w:r>
      <w:r w:rsidR="00EC1443">
        <w:t>a</w:t>
      </w:r>
      <w:r>
        <w:t>) Require, beginning on January 1, 2024, all initial applicants for the</w:t>
      </w:r>
      <w:r w:rsidR="00360678">
        <w:t xml:space="preserve"> state-registered</w:t>
      </w:r>
      <w:r>
        <w:t xml:space="preserve"> appraiser trainee, state-licensed real estate appr</w:t>
      </w:r>
      <w:r w:rsidR="00A25E03">
        <w:t>a</w:t>
      </w:r>
      <w:r>
        <w:t xml:space="preserve">iser, state-certified residential </w:t>
      </w:r>
      <w:r w:rsidR="00360678">
        <w:t>real estate appraiser</w:t>
      </w:r>
      <w:r>
        <w:t xml:space="preserve">, or </w:t>
      </w:r>
      <w:r w:rsidR="00360678">
        <w:t xml:space="preserve">state-certified </w:t>
      </w:r>
      <w:r>
        <w:t>general real estate appraiser certification to complete a seven</w:t>
      </w:r>
      <w:r w:rsidR="00097E4D">
        <w:t>-</w:t>
      </w:r>
      <w:r>
        <w:t>hour qualifying course with an examination on the topics of valuation bias and fair housing laws and regulations as part of the core modules required for registration, licensure, or certification pursuant to rule</w:t>
      </w:r>
      <w:r w:rsidR="00360678">
        <w:t>s adopted by the director</w:t>
      </w:r>
      <w:r>
        <w:t>;</w:t>
      </w:r>
    </w:p>
    <w:p w:rsidR="00102B9E" w:rsidP="00102B9E" w:rsidRDefault="00102B9E" w14:paraId="6288E193" w14:textId="019A48BF">
      <w:pPr>
        <w:pStyle w:val="RCWSLText"/>
      </w:pPr>
      <w:r>
        <w:tab/>
        <w:t>(</w:t>
      </w:r>
      <w:r w:rsidR="00EC1443">
        <w:t>b</w:t>
      </w:r>
      <w:r>
        <w:t>) Require, prior to January 1, 2025, all holders of an active or inactive certification, licensure, or registration to complete a seven</w:t>
      </w:r>
      <w:r w:rsidR="00097E4D">
        <w:t>-</w:t>
      </w:r>
      <w:r>
        <w:t>hour continuing education course on the topics of valuation bias and fair housing laws and regulations as part of the continuing education requirement pursuant to rule</w:t>
      </w:r>
      <w:r w:rsidR="00360678">
        <w:t>s adopted by the director</w:t>
      </w:r>
      <w:r>
        <w:t>; and</w:t>
      </w:r>
    </w:p>
    <w:p w:rsidR="00EC1443" w:rsidP="00102B9E" w:rsidRDefault="00102B9E" w14:paraId="0AA49E5F" w14:textId="3732035D">
      <w:pPr>
        <w:pStyle w:val="RCWSLText"/>
      </w:pPr>
      <w:r>
        <w:tab/>
        <w:t>(</w:t>
      </w:r>
      <w:r w:rsidR="00EC1443">
        <w:t>c</w:t>
      </w:r>
      <w:r>
        <w:t>) Requiring, beginning January 1, 2026, all holders of an active or inactive certification, licensure, or registration to complete a four</w:t>
      </w:r>
      <w:r w:rsidR="00097E4D">
        <w:t>-</w:t>
      </w:r>
      <w:r>
        <w:t xml:space="preserve">hour </w:t>
      </w:r>
      <w:r w:rsidR="00954D6C">
        <w:t xml:space="preserve">continuing education </w:t>
      </w:r>
      <w:r>
        <w:t xml:space="preserve">course of the topics of valuation bias and fair housing laws and regulations as part of the continuing education requirement </w:t>
      </w:r>
      <w:r w:rsidR="00A25E03">
        <w:t>pursuant t</w:t>
      </w:r>
      <w:r w:rsidR="00360678">
        <w:t>o rules adopted by the director.</w:t>
      </w:r>
    </w:p>
    <w:p w:rsidRPr="00EC1443" w:rsidR="00EC1443" w:rsidP="00EC1443" w:rsidRDefault="00EC1443" w14:paraId="3243E6E8" w14:textId="5ABCDE4A">
      <w:pPr>
        <w:pStyle w:val="BegSec-New"/>
        <w:rPr>
          <w:b/>
        </w:rPr>
      </w:pPr>
      <w:r>
        <w:rPr>
          <w:u w:val="single"/>
        </w:rPr>
        <w:t>NEW SECTION.</w:t>
      </w:r>
      <w:r>
        <w:rPr>
          <w:b/>
        </w:rPr>
        <w:t xml:space="preserve"> Sec. 4.</w:t>
      </w:r>
      <w:r>
        <w:t xml:space="preserve">  </w:t>
      </w:r>
    </w:p>
    <w:p w:rsidR="00EC1443" w:rsidP="00102B9E" w:rsidRDefault="00EC1443" w14:paraId="5DF16B7F" w14:textId="60E208EF">
      <w:pPr>
        <w:pStyle w:val="RCWSLText"/>
      </w:pPr>
      <w:r>
        <w:tab/>
        <w:t>(1)</w:t>
      </w:r>
      <w:r w:rsidR="00360678">
        <w:t xml:space="preserve"> This act takes effect upon the adoption of the administrative rules required in section 3 of this act. </w:t>
      </w:r>
    </w:p>
    <w:p w:rsidR="00A25E03" w:rsidP="00102B9E" w:rsidRDefault="00EC1443" w14:paraId="5D0ED738" w14:textId="24AD9233">
      <w:pPr>
        <w:pStyle w:val="RCWSLText"/>
      </w:pPr>
      <w:r>
        <w:lastRenderedPageBreak/>
        <w:tab/>
        <w:t xml:space="preserve">(2) </w:t>
      </w:r>
      <w:r w:rsidR="00A25E03">
        <w:t>The department must provide written notice of the effective date of this section to affected parties, the chief clerk of the house of representatives, the secretary of the senate, the office of the code reviser, and others as deemed appropriate by the department."</w:t>
      </w:r>
    </w:p>
    <w:p w:rsidR="00A25E03" w:rsidP="00102B9E" w:rsidRDefault="00A25E03" w14:paraId="30C3064D" w14:textId="574F53C7">
      <w:pPr>
        <w:pStyle w:val="RCWSLText"/>
      </w:pPr>
    </w:p>
    <w:p w:rsidRPr="00102B9E" w:rsidR="00A25E03" w:rsidP="00102B9E" w:rsidRDefault="00A25E03" w14:paraId="194DD36F" w14:textId="52572C35">
      <w:pPr>
        <w:pStyle w:val="RCWSLText"/>
      </w:pPr>
      <w:r>
        <w:tab/>
        <w:t>Correct the title.</w:t>
      </w:r>
    </w:p>
    <w:permEnd w:id="262603112"/>
    <w:p w:rsidR="00ED2EEB" w:rsidP="00102B9E" w:rsidRDefault="00ED2EEB" w14:paraId="39AFF78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40217166" w:displacedByCustomXml="next"/>
      <w:sdt>
        <w:sdtPr>
          <w:rPr>
            <w:spacing w:val="0"/>
          </w:rPr>
          <w:alias w:val="Effect"/>
          <w:tag w:val="Effect"/>
          <w:id w:val="603001534"/>
          <w:placeholder>
            <w:docPart w:val="DefaultPlaceholder_1082065158"/>
          </w:placeholder>
        </w:sdtPr>
        <w:sdtEndPr/>
        <w:sdtContent>
          <w:tr w:rsidR="00D659AC" w:rsidTr="00C8108C" w14:paraId="095D3EB0" w14:textId="77777777">
            <w:tc>
              <w:tcPr>
                <w:tcW w:w="540" w:type="dxa"/>
                <w:shd w:val="clear" w:color="auto" w:fill="FFFFFF" w:themeFill="background1"/>
              </w:tcPr>
              <w:p w:rsidR="00D659AC" w:rsidP="00102B9E" w:rsidRDefault="00D659AC" w14:paraId="2EB7D727" w14:textId="77777777">
                <w:pPr>
                  <w:pStyle w:val="Effect"/>
                  <w:suppressLineNumbers/>
                  <w:shd w:val="clear" w:color="auto" w:fill="auto"/>
                  <w:ind w:left="0" w:firstLine="0"/>
                </w:pPr>
              </w:p>
            </w:tc>
            <w:tc>
              <w:tcPr>
                <w:tcW w:w="9874" w:type="dxa"/>
                <w:shd w:val="clear" w:color="auto" w:fill="FFFFFF" w:themeFill="background1"/>
              </w:tcPr>
              <w:p w:rsidR="00C45A94" w:rsidP="00102B9E" w:rsidRDefault="0096303F" w14:paraId="6FAD846A"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C45A94" w:rsidP="00C45A94" w:rsidRDefault="00097E4D" w14:paraId="588A938A" w14:textId="3B0AD170">
                <w:pPr>
                  <w:pStyle w:val="Effect"/>
                  <w:numPr>
                    <w:ilvl w:val="0"/>
                    <w:numId w:val="8"/>
                  </w:numPr>
                  <w:suppressLineNumbers/>
                  <w:shd w:val="clear" w:color="auto" w:fill="auto"/>
                </w:pPr>
                <w:r>
                  <w:t xml:space="preserve">Requires the Department of Licensing </w:t>
                </w:r>
                <w:r w:rsidR="00C45A94">
                  <w:t xml:space="preserve">(Department) </w:t>
                </w:r>
                <w:r>
                  <w:t xml:space="preserve">to adopt rules to require: (1) Beginning January 1, 2024, that all applying to become a state-registered </w:t>
                </w:r>
                <w:r w:rsidR="00C45A94">
                  <w:t>or</w:t>
                </w:r>
                <w:r>
                  <w:t xml:space="preserve"> state-certified real estate appraiser</w:t>
                </w:r>
                <w:r w:rsidR="00DD71C8">
                  <w:t xml:space="preserve"> or trainee</w:t>
                </w:r>
                <w:r>
                  <w:t xml:space="preserve"> complete a seven-hour course and examination on valuation bias and fair housing laws and regulations in order to become registered, licensed, or certified; (2) Prior to January 1, 2025, that state-registered </w:t>
                </w:r>
                <w:r w:rsidR="00DD71C8">
                  <w:t>and</w:t>
                </w:r>
                <w:r>
                  <w:t xml:space="preserve"> state-certified real estate appraisers complete a seven-hour continuing education course on valuation bias and fair housing laws and regulations</w:t>
                </w:r>
                <w:r w:rsidR="00C45A94">
                  <w:t>; and (3) Beginning January 1, 2026, all state-registered and state-certified real estate appraisers complete a four-hour continuing education course on valuation bias and fair housing laws and regulations</w:t>
                </w:r>
                <w:r>
                  <w:t>.</w:t>
                </w:r>
              </w:p>
              <w:p w:rsidR="00C45A94" w:rsidP="00C45A94" w:rsidRDefault="00C45A94" w14:paraId="200A0CB1" w14:textId="37C94157">
                <w:pPr>
                  <w:pStyle w:val="Effect"/>
                  <w:numPr>
                    <w:ilvl w:val="0"/>
                    <w:numId w:val="8"/>
                  </w:numPr>
                  <w:suppressLineNumbers/>
                  <w:shd w:val="clear" w:color="auto" w:fill="auto"/>
                </w:pPr>
                <w:r>
                  <w:t xml:space="preserve">Makes the effective date of the act contingent upon when the Department adopts the required rules for adding valuation bias and fair housing laws and regulation training. </w:t>
                </w:r>
              </w:p>
              <w:p w:rsidR="00C45A94" w:rsidP="00C45A94" w:rsidRDefault="00C45A94" w14:paraId="3EDC755B" w14:textId="7F7E4E2A">
                <w:pPr>
                  <w:pStyle w:val="Effect"/>
                  <w:numPr>
                    <w:ilvl w:val="0"/>
                    <w:numId w:val="8"/>
                  </w:numPr>
                  <w:suppressLineNumbers/>
                  <w:shd w:val="clear" w:color="auto" w:fill="auto"/>
                </w:pPr>
                <w:r>
                  <w:t>Requires the Department to notify the affected parties of the effective date of the act.</w:t>
                </w:r>
              </w:p>
              <w:p w:rsidRPr="0096303F" w:rsidR="001C1B27" w:rsidP="00102B9E" w:rsidRDefault="00097E4D" w14:paraId="5DC5B63A" w14:textId="0E406C62">
                <w:pPr>
                  <w:pStyle w:val="Effect"/>
                  <w:suppressLineNumbers/>
                  <w:shd w:val="clear" w:color="auto" w:fill="auto"/>
                  <w:ind w:left="0" w:firstLine="0"/>
                </w:pPr>
                <w:r>
                  <w:t xml:space="preserve">   </w:t>
                </w:r>
              </w:p>
              <w:p w:rsidRPr="007D1589" w:rsidR="001B4E53" w:rsidP="00102B9E" w:rsidRDefault="001B4E53" w14:paraId="04ECBEB8" w14:textId="77777777">
                <w:pPr>
                  <w:pStyle w:val="ListBullet"/>
                  <w:numPr>
                    <w:ilvl w:val="0"/>
                    <w:numId w:val="0"/>
                  </w:numPr>
                  <w:suppressLineNumbers/>
                </w:pPr>
              </w:p>
            </w:tc>
          </w:tr>
        </w:sdtContent>
      </w:sdt>
      <w:permEnd w:id="440217166"/>
    </w:tbl>
    <w:p w:rsidR="00DF5D0E" w:rsidP="00102B9E" w:rsidRDefault="00DF5D0E" w14:paraId="593A8EFF" w14:textId="77777777">
      <w:pPr>
        <w:pStyle w:val="BillEnd"/>
        <w:suppressLineNumbers/>
      </w:pPr>
    </w:p>
    <w:p w:rsidR="00DF5D0E" w:rsidP="00102B9E" w:rsidRDefault="00DE256E" w14:paraId="368CBB28" w14:textId="77777777">
      <w:pPr>
        <w:pStyle w:val="BillEnd"/>
        <w:suppressLineNumbers/>
      </w:pPr>
      <w:r>
        <w:rPr>
          <w:b/>
        </w:rPr>
        <w:t>--- END ---</w:t>
      </w:r>
    </w:p>
    <w:p w:rsidR="00DF5D0E" w:rsidP="00102B9E" w:rsidRDefault="00AB682C" w14:paraId="4FF4C44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EA30" w14:textId="77777777" w:rsidR="00102B9E" w:rsidRDefault="00102B9E" w:rsidP="00DF5D0E">
      <w:r>
        <w:separator/>
      </w:r>
    </w:p>
  </w:endnote>
  <w:endnote w:type="continuationSeparator" w:id="0">
    <w:p w14:paraId="295A8189" w14:textId="77777777" w:rsidR="00102B9E" w:rsidRDefault="00102B9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5367" w:rsidRDefault="00125367" w14:paraId="2C87E4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25367" w14:paraId="1AF62E8C" w14:textId="7E6FCD4E">
    <w:pPr>
      <w:pStyle w:val="AmendDraftFooter"/>
    </w:pPr>
    <w:fldSimple w:instr=" TITLE   \* MERGEFORMAT ">
      <w:r>
        <w:t>1797 AMH REEV MULV 460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25367" w14:paraId="6CE5B374" w14:textId="0C54D3DC">
    <w:pPr>
      <w:pStyle w:val="AmendDraftFooter"/>
    </w:pPr>
    <w:fldSimple w:instr=" TITLE   \* MERGEFORMAT ">
      <w:r>
        <w:t>1797 AMH REEV MULV 460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43F2" w14:textId="77777777" w:rsidR="00102B9E" w:rsidRDefault="00102B9E" w:rsidP="00DF5D0E">
      <w:r>
        <w:separator/>
      </w:r>
    </w:p>
  </w:footnote>
  <w:footnote w:type="continuationSeparator" w:id="0">
    <w:p w14:paraId="56FFCE20" w14:textId="77777777" w:rsidR="00102B9E" w:rsidRDefault="00102B9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450E" w14:textId="77777777" w:rsidR="00125367" w:rsidRDefault="00125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6670" w14:textId="77777777" w:rsidR="001B4E53" w:rsidRDefault="007049E4">
    <w:r>
      <w:rPr>
        <w:noProof/>
      </w:rPr>
      <mc:AlternateContent>
        <mc:Choice Requires="wps">
          <w:drawing>
            <wp:anchor distT="0" distB="0" distL="114300" distR="114300" simplePos="0" relativeHeight="251657216" behindDoc="0" locked="0" layoutInCell="1" allowOverlap="1" wp14:anchorId="36F9DE64" wp14:editId="2AD5811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7EDD3" w14:textId="77777777" w:rsidR="001B4E53" w:rsidRDefault="001B4E53">
                          <w:pPr>
                            <w:pStyle w:val="RCWSLText"/>
                            <w:jc w:val="right"/>
                          </w:pPr>
                          <w:r>
                            <w:t>1</w:t>
                          </w:r>
                        </w:p>
                        <w:p w14:paraId="55EB814E" w14:textId="77777777" w:rsidR="001B4E53" w:rsidRDefault="001B4E53">
                          <w:pPr>
                            <w:pStyle w:val="RCWSLText"/>
                            <w:jc w:val="right"/>
                          </w:pPr>
                          <w:r>
                            <w:t>2</w:t>
                          </w:r>
                        </w:p>
                        <w:p w14:paraId="46CC7C61" w14:textId="77777777" w:rsidR="001B4E53" w:rsidRDefault="001B4E53">
                          <w:pPr>
                            <w:pStyle w:val="RCWSLText"/>
                            <w:jc w:val="right"/>
                          </w:pPr>
                          <w:r>
                            <w:t>3</w:t>
                          </w:r>
                        </w:p>
                        <w:p w14:paraId="2DCC766C" w14:textId="77777777" w:rsidR="001B4E53" w:rsidRDefault="001B4E53">
                          <w:pPr>
                            <w:pStyle w:val="RCWSLText"/>
                            <w:jc w:val="right"/>
                          </w:pPr>
                          <w:r>
                            <w:t>4</w:t>
                          </w:r>
                        </w:p>
                        <w:p w14:paraId="17E7D744" w14:textId="77777777" w:rsidR="001B4E53" w:rsidRDefault="001B4E53">
                          <w:pPr>
                            <w:pStyle w:val="RCWSLText"/>
                            <w:jc w:val="right"/>
                          </w:pPr>
                          <w:r>
                            <w:t>5</w:t>
                          </w:r>
                        </w:p>
                        <w:p w14:paraId="343A10DD" w14:textId="77777777" w:rsidR="001B4E53" w:rsidRDefault="001B4E53">
                          <w:pPr>
                            <w:pStyle w:val="RCWSLText"/>
                            <w:jc w:val="right"/>
                          </w:pPr>
                          <w:r>
                            <w:t>6</w:t>
                          </w:r>
                        </w:p>
                        <w:p w14:paraId="32A5BADD" w14:textId="77777777" w:rsidR="001B4E53" w:rsidRDefault="001B4E53">
                          <w:pPr>
                            <w:pStyle w:val="RCWSLText"/>
                            <w:jc w:val="right"/>
                          </w:pPr>
                          <w:r>
                            <w:t>7</w:t>
                          </w:r>
                        </w:p>
                        <w:p w14:paraId="1AFE7C31" w14:textId="77777777" w:rsidR="001B4E53" w:rsidRDefault="001B4E53">
                          <w:pPr>
                            <w:pStyle w:val="RCWSLText"/>
                            <w:jc w:val="right"/>
                          </w:pPr>
                          <w:r>
                            <w:t>8</w:t>
                          </w:r>
                        </w:p>
                        <w:p w14:paraId="2FEF175A" w14:textId="77777777" w:rsidR="001B4E53" w:rsidRDefault="001B4E53">
                          <w:pPr>
                            <w:pStyle w:val="RCWSLText"/>
                            <w:jc w:val="right"/>
                          </w:pPr>
                          <w:r>
                            <w:t>9</w:t>
                          </w:r>
                        </w:p>
                        <w:p w14:paraId="025FB057" w14:textId="77777777" w:rsidR="001B4E53" w:rsidRDefault="001B4E53">
                          <w:pPr>
                            <w:pStyle w:val="RCWSLText"/>
                            <w:jc w:val="right"/>
                          </w:pPr>
                          <w:r>
                            <w:t>10</w:t>
                          </w:r>
                        </w:p>
                        <w:p w14:paraId="2BFCA883" w14:textId="77777777" w:rsidR="001B4E53" w:rsidRDefault="001B4E53">
                          <w:pPr>
                            <w:pStyle w:val="RCWSLText"/>
                            <w:jc w:val="right"/>
                          </w:pPr>
                          <w:r>
                            <w:t>11</w:t>
                          </w:r>
                        </w:p>
                        <w:p w14:paraId="16D97832" w14:textId="77777777" w:rsidR="001B4E53" w:rsidRDefault="001B4E53">
                          <w:pPr>
                            <w:pStyle w:val="RCWSLText"/>
                            <w:jc w:val="right"/>
                          </w:pPr>
                          <w:r>
                            <w:t>12</w:t>
                          </w:r>
                        </w:p>
                        <w:p w14:paraId="2FE4CF09" w14:textId="77777777" w:rsidR="001B4E53" w:rsidRDefault="001B4E53">
                          <w:pPr>
                            <w:pStyle w:val="RCWSLText"/>
                            <w:jc w:val="right"/>
                          </w:pPr>
                          <w:r>
                            <w:t>13</w:t>
                          </w:r>
                        </w:p>
                        <w:p w14:paraId="77E760EF" w14:textId="77777777" w:rsidR="001B4E53" w:rsidRDefault="001B4E53">
                          <w:pPr>
                            <w:pStyle w:val="RCWSLText"/>
                            <w:jc w:val="right"/>
                          </w:pPr>
                          <w:r>
                            <w:t>14</w:t>
                          </w:r>
                        </w:p>
                        <w:p w14:paraId="027EBAC5" w14:textId="77777777" w:rsidR="001B4E53" w:rsidRDefault="001B4E53">
                          <w:pPr>
                            <w:pStyle w:val="RCWSLText"/>
                            <w:jc w:val="right"/>
                          </w:pPr>
                          <w:r>
                            <w:t>15</w:t>
                          </w:r>
                        </w:p>
                        <w:p w14:paraId="52CFDA7A" w14:textId="77777777" w:rsidR="001B4E53" w:rsidRDefault="001B4E53">
                          <w:pPr>
                            <w:pStyle w:val="RCWSLText"/>
                            <w:jc w:val="right"/>
                          </w:pPr>
                          <w:r>
                            <w:t>16</w:t>
                          </w:r>
                        </w:p>
                        <w:p w14:paraId="0AFD5C08" w14:textId="77777777" w:rsidR="001B4E53" w:rsidRDefault="001B4E53">
                          <w:pPr>
                            <w:pStyle w:val="RCWSLText"/>
                            <w:jc w:val="right"/>
                          </w:pPr>
                          <w:r>
                            <w:t>17</w:t>
                          </w:r>
                        </w:p>
                        <w:p w14:paraId="34C063FE" w14:textId="77777777" w:rsidR="001B4E53" w:rsidRDefault="001B4E53">
                          <w:pPr>
                            <w:pStyle w:val="RCWSLText"/>
                            <w:jc w:val="right"/>
                          </w:pPr>
                          <w:r>
                            <w:t>18</w:t>
                          </w:r>
                        </w:p>
                        <w:p w14:paraId="53C8CCE2" w14:textId="77777777" w:rsidR="001B4E53" w:rsidRDefault="001B4E53">
                          <w:pPr>
                            <w:pStyle w:val="RCWSLText"/>
                            <w:jc w:val="right"/>
                          </w:pPr>
                          <w:r>
                            <w:t>19</w:t>
                          </w:r>
                        </w:p>
                        <w:p w14:paraId="5968CA20" w14:textId="77777777" w:rsidR="001B4E53" w:rsidRDefault="001B4E53">
                          <w:pPr>
                            <w:pStyle w:val="RCWSLText"/>
                            <w:jc w:val="right"/>
                          </w:pPr>
                          <w:r>
                            <w:t>20</w:t>
                          </w:r>
                        </w:p>
                        <w:p w14:paraId="241F072B" w14:textId="77777777" w:rsidR="001B4E53" w:rsidRDefault="001B4E53">
                          <w:pPr>
                            <w:pStyle w:val="RCWSLText"/>
                            <w:jc w:val="right"/>
                          </w:pPr>
                          <w:r>
                            <w:t>21</w:t>
                          </w:r>
                        </w:p>
                        <w:p w14:paraId="5562B26B" w14:textId="77777777" w:rsidR="001B4E53" w:rsidRDefault="001B4E53">
                          <w:pPr>
                            <w:pStyle w:val="RCWSLText"/>
                            <w:jc w:val="right"/>
                          </w:pPr>
                          <w:r>
                            <w:t>22</w:t>
                          </w:r>
                        </w:p>
                        <w:p w14:paraId="46639CBF" w14:textId="77777777" w:rsidR="001B4E53" w:rsidRDefault="001B4E53">
                          <w:pPr>
                            <w:pStyle w:val="RCWSLText"/>
                            <w:jc w:val="right"/>
                          </w:pPr>
                          <w:r>
                            <w:t>23</w:t>
                          </w:r>
                        </w:p>
                        <w:p w14:paraId="7681181C" w14:textId="77777777" w:rsidR="001B4E53" w:rsidRDefault="001B4E53">
                          <w:pPr>
                            <w:pStyle w:val="RCWSLText"/>
                            <w:jc w:val="right"/>
                          </w:pPr>
                          <w:r>
                            <w:t>24</w:t>
                          </w:r>
                        </w:p>
                        <w:p w14:paraId="5186EA60" w14:textId="77777777" w:rsidR="001B4E53" w:rsidRDefault="001B4E53">
                          <w:pPr>
                            <w:pStyle w:val="RCWSLText"/>
                            <w:jc w:val="right"/>
                          </w:pPr>
                          <w:r>
                            <w:t>25</w:t>
                          </w:r>
                        </w:p>
                        <w:p w14:paraId="3FDA369F" w14:textId="77777777" w:rsidR="001B4E53" w:rsidRDefault="001B4E53">
                          <w:pPr>
                            <w:pStyle w:val="RCWSLText"/>
                            <w:jc w:val="right"/>
                          </w:pPr>
                          <w:r>
                            <w:t>26</w:t>
                          </w:r>
                        </w:p>
                        <w:p w14:paraId="316E521F" w14:textId="77777777" w:rsidR="001B4E53" w:rsidRDefault="001B4E53">
                          <w:pPr>
                            <w:pStyle w:val="RCWSLText"/>
                            <w:jc w:val="right"/>
                          </w:pPr>
                          <w:r>
                            <w:t>27</w:t>
                          </w:r>
                        </w:p>
                        <w:p w14:paraId="7051395D" w14:textId="77777777" w:rsidR="001B4E53" w:rsidRDefault="001B4E53">
                          <w:pPr>
                            <w:pStyle w:val="RCWSLText"/>
                            <w:jc w:val="right"/>
                          </w:pPr>
                          <w:r>
                            <w:t>28</w:t>
                          </w:r>
                        </w:p>
                        <w:p w14:paraId="77129746" w14:textId="77777777" w:rsidR="001B4E53" w:rsidRDefault="001B4E53">
                          <w:pPr>
                            <w:pStyle w:val="RCWSLText"/>
                            <w:jc w:val="right"/>
                          </w:pPr>
                          <w:r>
                            <w:t>29</w:t>
                          </w:r>
                        </w:p>
                        <w:p w14:paraId="1F424740" w14:textId="77777777" w:rsidR="001B4E53" w:rsidRDefault="001B4E53">
                          <w:pPr>
                            <w:pStyle w:val="RCWSLText"/>
                            <w:jc w:val="right"/>
                          </w:pPr>
                          <w:r>
                            <w:t>30</w:t>
                          </w:r>
                        </w:p>
                        <w:p w14:paraId="4CB42E9A" w14:textId="77777777" w:rsidR="001B4E53" w:rsidRDefault="001B4E53">
                          <w:pPr>
                            <w:pStyle w:val="RCWSLText"/>
                            <w:jc w:val="right"/>
                          </w:pPr>
                          <w:r>
                            <w:t>31</w:t>
                          </w:r>
                        </w:p>
                        <w:p w14:paraId="376CA74F" w14:textId="77777777" w:rsidR="001B4E53" w:rsidRDefault="001B4E53">
                          <w:pPr>
                            <w:pStyle w:val="RCWSLText"/>
                            <w:jc w:val="right"/>
                          </w:pPr>
                          <w:r>
                            <w:t>32</w:t>
                          </w:r>
                        </w:p>
                        <w:p w14:paraId="5E5B419D" w14:textId="77777777" w:rsidR="001B4E53" w:rsidRDefault="001B4E53">
                          <w:pPr>
                            <w:pStyle w:val="RCWSLText"/>
                            <w:jc w:val="right"/>
                          </w:pPr>
                          <w:r>
                            <w:t>33</w:t>
                          </w:r>
                        </w:p>
                        <w:p w14:paraId="6DF0FB8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F9DE6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A77EDD3" w14:textId="77777777" w:rsidR="001B4E53" w:rsidRDefault="001B4E53">
                    <w:pPr>
                      <w:pStyle w:val="RCWSLText"/>
                      <w:jc w:val="right"/>
                    </w:pPr>
                    <w:r>
                      <w:t>1</w:t>
                    </w:r>
                  </w:p>
                  <w:p w14:paraId="55EB814E" w14:textId="77777777" w:rsidR="001B4E53" w:rsidRDefault="001B4E53">
                    <w:pPr>
                      <w:pStyle w:val="RCWSLText"/>
                      <w:jc w:val="right"/>
                    </w:pPr>
                    <w:r>
                      <w:t>2</w:t>
                    </w:r>
                  </w:p>
                  <w:p w14:paraId="46CC7C61" w14:textId="77777777" w:rsidR="001B4E53" w:rsidRDefault="001B4E53">
                    <w:pPr>
                      <w:pStyle w:val="RCWSLText"/>
                      <w:jc w:val="right"/>
                    </w:pPr>
                    <w:r>
                      <w:t>3</w:t>
                    </w:r>
                  </w:p>
                  <w:p w14:paraId="2DCC766C" w14:textId="77777777" w:rsidR="001B4E53" w:rsidRDefault="001B4E53">
                    <w:pPr>
                      <w:pStyle w:val="RCWSLText"/>
                      <w:jc w:val="right"/>
                    </w:pPr>
                    <w:r>
                      <w:t>4</w:t>
                    </w:r>
                  </w:p>
                  <w:p w14:paraId="17E7D744" w14:textId="77777777" w:rsidR="001B4E53" w:rsidRDefault="001B4E53">
                    <w:pPr>
                      <w:pStyle w:val="RCWSLText"/>
                      <w:jc w:val="right"/>
                    </w:pPr>
                    <w:r>
                      <w:t>5</w:t>
                    </w:r>
                  </w:p>
                  <w:p w14:paraId="343A10DD" w14:textId="77777777" w:rsidR="001B4E53" w:rsidRDefault="001B4E53">
                    <w:pPr>
                      <w:pStyle w:val="RCWSLText"/>
                      <w:jc w:val="right"/>
                    </w:pPr>
                    <w:r>
                      <w:t>6</w:t>
                    </w:r>
                  </w:p>
                  <w:p w14:paraId="32A5BADD" w14:textId="77777777" w:rsidR="001B4E53" w:rsidRDefault="001B4E53">
                    <w:pPr>
                      <w:pStyle w:val="RCWSLText"/>
                      <w:jc w:val="right"/>
                    </w:pPr>
                    <w:r>
                      <w:t>7</w:t>
                    </w:r>
                  </w:p>
                  <w:p w14:paraId="1AFE7C31" w14:textId="77777777" w:rsidR="001B4E53" w:rsidRDefault="001B4E53">
                    <w:pPr>
                      <w:pStyle w:val="RCWSLText"/>
                      <w:jc w:val="right"/>
                    </w:pPr>
                    <w:r>
                      <w:t>8</w:t>
                    </w:r>
                  </w:p>
                  <w:p w14:paraId="2FEF175A" w14:textId="77777777" w:rsidR="001B4E53" w:rsidRDefault="001B4E53">
                    <w:pPr>
                      <w:pStyle w:val="RCWSLText"/>
                      <w:jc w:val="right"/>
                    </w:pPr>
                    <w:r>
                      <w:t>9</w:t>
                    </w:r>
                  </w:p>
                  <w:p w14:paraId="025FB057" w14:textId="77777777" w:rsidR="001B4E53" w:rsidRDefault="001B4E53">
                    <w:pPr>
                      <w:pStyle w:val="RCWSLText"/>
                      <w:jc w:val="right"/>
                    </w:pPr>
                    <w:r>
                      <w:t>10</w:t>
                    </w:r>
                  </w:p>
                  <w:p w14:paraId="2BFCA883" w14:textId="77777777" w:rsidR="001B4E53" w:rsidRDefault="001B4E53">
                    <w:pPr>
                      <w:pStyle w:val="RCWSLText"/>
                      <w:jc w:val="right"/>
                    </w:pPr>
                    <w:r>
                      <w:t>11</w:t>
                    </w:r>
                  </w:p>
                  <w:p w14:paraId="16D97832" w14:textId="77777777" w:rsidR="001B4E53" w:rsidRDefault="001B4E53">
                    <w:pPr>
                      <w:pStyle w:val="RCWSLText"/>
                      <w:jc w:val="right"/>
                    </w:pPr>
                    <w:r>
                      <w:t>12</w:t>
                    </w:r>
                  </w:p>
                  <w:p w14:paraId="2FE4CF09" w14:textId="77777777" w:rsidR="001B4E53" w:rsidRDefault="001B4E53">
                    <w:pPr>
                      <w:pStyle w:val="RCWSLText"/>
                      <w:jc w:val="right"/>
                    </w:pPr>
                    <w:r>
                      <w:t>13</w:t>
                    </w:r>
                  </w:p>
                  <w:p w14:paraId="77E760EF" w14:textId="77777777" w:rsidR="001B4E53" w:rsidRDefault="001B4E53">
                    <w:pPr>
                      <w:pStyle w:val="RCWSLText"/>
                      <w:jc w:val="right"/>
                    </w:pPr>
                    <w:r>
                      <w:t>14</w:t>
                    </w:r>
                  </w:p>
                  <w:p w14:paraId="027EBAC5" w14:textId="77777777" w:rsidR="001B4E53" w:rsidRDefault="001B4E53">
                    <w:pPr>
                      <w:pStyle w:val="RCWSLText"/>
                      <w:jc w:val="right"/>
                    </w:pPr>
                    <w:r>
                      <w:t>15</w:t>
                    </w:r>
                  </w:p>
                  <w:p w14:paraId="52CFDA7A" w14:textId="77777777" w:rsidR="001B4E53" w:rsidRDefault="001B4E53">
                    <w:pPr>
                      <w:pStyle w:val="RCWSLText"/>
                      <w:jc w:val="right"/>
                    </w:pPr>
                    <w:r>
                      <w:t>16</w:t>
                    </w:r>
                  </w:p>
                  <w:p w14:paraId="0AFD5C08" w14:textId="77777777" w:rsidR="001B4E53" w:rsidRDefault="001B4E53">
                    <w:pPr>
                      <w:pStyle w:val="RCWSLText"/>
                      <w:jc w:val="right"/>
                    </w:pPr>
                    <w:r>
                      <w:t>17</w:t>
                    </w:r>
                  </w:p>
                  <w:p w14:paraId="34C063FE" w14:textId="77777777" w:rsidR="001B4E53" w:rsidRDefault="001B4E53">
                    <w:pPr>
                      <w:pStyle w:val="RCWSLText"/>
                      <w:jc w:val="right"/>
                    </w:pPr>
                    <w:r>
                      <w:t>18</w:t>
                    </w:r>
                  </w:p>
                  <w:p w14:paraId="53C8CCE2" w14:textId="77777777" w:rsidR="001B4E53" w:rsidRDefault="001B4E53">
                    <w:pPr>
                      <w:pStyle w:val="RCWSLText"/>
                      <w:jc w:val="right"/>
                    </w:pPr>
                    <w:r>
                      <w:t>19</w:t>
                    </w:r>
                  </w:p>
                  <w:p w14:paraId="5968CA20" w14:textId="77777777" w:rsidR="001B4E53" w:rsidRDefault="001B4E53">
                    <w:pPr>
                      <w:pStyle w:val="RCWSLText"/>
                      <w:jc w:val="right"/>
                    </w:pPr>
                    <w:r>
                      <w:t>20</w:t>
                    </w:r>
                  </w:p>
                  <w:p w14:paraId="241F072B" w14:textId="77777777" w:rsidR="001B4E53" w:rsidRDefault="001B4E53">
                    <w:pPr>
                      <w:pStyle w:val="RCWSLText"/>
                      <w:jc w:val="right"/>
                    </w:pPr>
                    <w:r>
                      <w:t>21</w:t>
                    </w:r>
                  </w:p>
                  <w:p w14:paraId="5562B26B" w14:textId="77777777" w:rsidR="001B4E53" w:rsidRDefault="001B4E53">
                    <w:pPr>
                      <w:pStyle w:val="RCWSLText"/>
                      <w:jc w:val="right"/>
                    </w:pPr>
                    <w:r>
                      <w:t>22</w:t>
                    </w:r>
                  </w:p>
                  <w:p w14:paraId="46639CBF" w14:textId="77777777" w:rsidR="001B4E53" w:rsidRDefault="001B4E53">
                    <w:pPr>
                      <w:pStyle w:val="RCWSLText"/>
                      <w:jc w:val="right"/>
                    </w:pPr>
                    <w:r>
                      <w:t>23</w:t>
                    </w:r>
                  </w:p>
                  <w:p w14:paraId="7681181C" w14:textId="77777777" w:rsidR="001B4E53" w:rsidRDefault="001B4E53">
                    <w:pPr>
                      <w:pStyle w:val="RCWSLText"/>
                      <w:jc w:val="right"/>
                    </w:pPr>
                    <w:r>
                      <w:t>24</w:t>
                    </w:r>
                  </w:p>
                  <w:p w14:paraId="5186EA60" w14:textId="77777777" w:rsidR="001B4E53" w:rsidRDefault="001B4E53">
                    <w:pPr>
                      <w:pStyle w:val="RCWSLText"/>
                      <w:jc w:val="right"/>
                    </w:pPr>
                    <w:r>
                      <w:t>25</w:t>
                    </w:r>
                  </w:p>
                  <w:p w14:paraId="3FDA369F" w14:textId="77777777" w:rsidR="001B4E53" w:rsidRDefault="001B4E53">
                    <w:pPr>
                      <w:pStyle w:val="RCWSLText"/>
                      <w:jc w:val="right"/>
                    </w:pPr>
                    <w:r>
                      <w:t>26</w:t>
                    </w:r>
                  </w:p>
                  <w:p w14:paraId="316E521F" w14:textId="77777777" w:rsidR="001B4E53" w:rsidRDefault="001B4E53">
                    <w:pPr>
                      <w:pStyle w:val="RCWSLText"/>
                      <w:jc w:val="right"/>
                    </w:pPr>
                    <w:r>
                      <w:t>27</w:t>
                    </w:r>
                  </w:p>
                  <w:p w14:paraId="7051395D" w14:textId="77777777" w:rsidR="001B4E53" w:rsidRDefault="001B4E53">
                    <w:pPr>
                      <w:pStyle w:val="RCWSLText"/>
                      <w:jc w:val="right"/>
                    </w:pPr>
                    <w:r>
                      <w:t>28</w:t>
                    </w:r>
                  </w:p>
                  <w:p w14:paraId="77129746" w14:textId="77777777" w:rsidR="001B4E53" w:rsidRDefault="001B4E53">
                    <w:pPr>
                      <w:pStyle w:val="RCWSLText"/>
                      <w:jc w:val="right"/>
                    </w:pPr>
                    <w:r>
                      <w:t>29</w:t>
                    </w:r>
                  </w:p>
                  <w:p w14:paraId="1F424740" w14:textId="77777777" w:rsidR="001B4E53" w:rsidRDefault="001B4E53">
                    <w:pPr>
                      <w:pStyle w:val="RCWSLText"/>
                      <w:jc w:val="right"/>
                    </w:pPr>
                    <w:r>
                      <w:t>30</w:t>
                    </w:r>
                  </w:p>
                  <w:p w14:paraId="4CB42E9A" w14:textId="77777777" w:rsidR="001B4E53" w:rsidRDefault="001B4E53">
                    <w:pPr>
                      <w:pStyle w:val="RCWSLText"/>
                      <w:jc w:val="right"/>
                    </w:pPr>
                    <w:r>
                      <w:t>31</w:t>
                    </w:r>
                  </w:p>
                  <w:p w14:paraId="376CA74F" w14:textId="77777777" w:rsidR="001B4E53" w:rsidRDefault="001B4E53">
                    <w:pPr>
                      <w:pStyle w:val="RCWSLText"/>
                      <w:jc w:val="right"/>
                    </w:pPr>
                    <w:r>
                      <w:t>32</w:t>
                    </w:r>
                  </w:p>
                  <w:p w14:paraId="5E5B419D" w14:textId="77777777" w:rsidR="001B4E53" w:rsidRDefault="001B4E53">
                    <w:pPr>
                      <w:pStyle w:val="RCWSLText"/>
                      <w:jc w:val="right"/>
                    </w:pPr>
                    <w:r>
                      <w:t>33</w:t>
                    </w:r>
                  </w:p>
                  <w:p w14:paraId="6DF0FB8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FEA0" w14:textId="77777777" w:rsidR="001B4E53" w:rsidRDefault="007049E4">
    <w:r>
      <w:rPr>
        <w:noProof/>
      </w:rPr>
      <mc:AlternateContent>
        <mc:Choice Requires="wps">
          <w:drawing>
            <wp:anchor distT="0" distB="0" distL="114300" distR="114300" simplePos="0" relativeHeight="251658240" behindDoc="0" locked="0" layoutInCell="1" allowOverlap="1" wp14:anchorId="5BC706C2" wp14:editId="7D5B166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36F38" w14:textId="77777777" w:rsidR="001B4E53" w:rsidRDefault="001B4E53" w:rsidP="00605C39">
                          <w:pPr>
                            <w:pStyle w:val="RCWSLText"/>
                            <w:spacing w:before="2888"/>
                            <w:jc w:val="right"/>
                          </w:pPr>
                          <w:r>
                            <w:t>1</w:t>
                          </w:r>
                        </w:p>
                        <w:p w14:paraId="1B9E5A90" w14:textId="77777777" w:rsidR="001B4E53" w:rsidRDefault="001B4E53">
                          <w:pPr>
                            <w:pStyle w:val="RCWSLText"/>
                            <w:jc w:val="right"/>
                          </w:pPr>
                          <w:r>
                            <w:t>2</w:t>
                          </w:r>
                        </w:p>
                        <w:p w14:paraId="25050807" w14:textId="77777777" w:rsidR="001B4E53" w:rsidRDefault="001B4E53">
                          <w:pPr>
                            <w:pStyle w:val="RCWSLText"/>
                            <w:jc w:val="right"/>
                          </w:pPr>
                          <w:r>
                            <w:t>3</w:t>
                          </w:r>
                        </w:p>
                        <w:p w14:paraId="4D11CA7C" w14:textId="77777777" w:rsidR="001B4E53" w:rsidRDefault="001B4E53">
                          <w:pPr>
                            <w:pStyle w:val="RCWSLText"/>
                            <w:jc w:val="right"/>
                          </w:pPr>
                          <w:r>
                            <w:t>4</w:t>
                          </w:r>
                        </w:p>
                        <w:p w14:paraId="3E91DE00" w14:textId="77777777" w:rsidR="001B4E53" w:rsidRDefault="001B4E53">
                          <w:pPr>
                            <w:pStyle w:val="RCWSLText"/>
                            <w:jc w:val="right"/>
                          </w:pPr>
                          <w:r>
                            <w:t>5</w:t>
                          </w:r>
                        </w:p>
                        <w:p w14:paraId="7CFE6F80" w14:textId="77777777" w:rsidR="001B4E53" w:rsidRDefault="001B4E53">
                          <w:pPr>
                            <w:pStyle w:val="RCWSLText"/>
                            <w:jc w:val="right"/>
                          </w:pPr>
                          <w:r>
                            <w:t>6</w:t>
                          </w:r>
                        </w:p>
                        <w:p w14:paraId="480888F8" w14:textId="77777777" w:rsidR="001B4E53" w:rsidRDefault="001B4E53">
                          <w:pPr>
                            <w:pStyle w:val="RCWSLText"/>
                            <w:jc w:val="right"/>
                          </w:pPr>
                          <w:r>
                            <w:t>7</w:t>
                          </w:r>
                        </w:p>
                        <w:p w14:paraId="0A7B7B85" w14:textId="77777777" w:rsidR="001B4E53" w:rsidRDefault="001B4E53">
                          <w:pPr>
                            <w:pStyle w:val="RCWSLText"/>
                            <w:jc w:val="right"/>
                          </w:pPr>
                          <w:r>
                            <w:t>8</w:t>
                          </w:r>
                        </w:p>
                        <w:p w14:paraId="3E3E6699" w14:textId="77777777" w:rsidR="001B4E53" w:rsidRDefault="001B4E53">
                          <w:pPr>
                            <w:pStyle w:val="RCWSLText"/>
                            <w:jc w:val="right"/>
                          </w:pPr>
                          <w:r>
                            <w:t>9</w:t>
                          </w:r>
                        </w:p>
                        <w:p w14:paraId="7AF2C7C8" w14:textId="77777777" w:rsidR="001B4E53" w:rsidRDefault="001B4E53">
                          <w:pPr>
                            <w:pStyle w:val="RCWSLText"/>
                            <w:jc w:val="right"/>
                          </w:pPr>
                          <w:r>
                            <w:t>10</w:t>
                          </w:r>
                        </w:p>
                        <w:p w14:paraId="4EE73971" w14:textId="77777777" w:rsidR="001B4E53" w:rsidRDefault="001B4E53">
                          <w:pPr>
                            <w:pStyle w:val="RCWSLText"/>
                            <w:jc w:val="right"/>
                          </w:pPr>
                          <w:r>
                            <w:t>11</w:t>
                          </w:r>
                        </w:p>
                        <w:p w14:paraId="17939293" w14:textId="77777777" w:rsidR="001B4E53" w:rsidRDefault="001B4E53">
                          <w:pPr>
                            <w:pStyle w:val="RCWSLText"/>
                            <w:jc w:val="right"/>
                          </w:pPr>
                          <w:r>
                            <w:t>12</w:t>
                          </w:r>
                        </w:p>
                        <w:p w14:paraId="136AC1CF" w14:textId="77777777" w:rsidR="001B4E53" w:rsidRDefault="001B4E53">
                          <w:pPr>
                            <w:pStyle w:val="RCWSLText"/>
                            <w:jc w:val="right"/>
                          </w:pPr>
                          <w:r>
                            <w:t>13</w:t>
                          </w:r>
                        </w:p>
                        <w:p w14:paraId="0199E2B7" w14:textId="77777777" w:rsidR="001B4E53" w:rsidRDefault="001B4E53">
                          <w:pPr>
                            <w:pStyle w:val="RCWSLText"/>
                            <w:jc w:val="right"/>
                          </w:pPr>
                          <w:r>
                            <w:t>14</w:t>
                          </w:r>
                        </w:p>
                        <w:p w14:paraId="079B4905" w14:textId="77777777" w:rsidR="001B4E53" w:rsidRDefault="001B4E53">
                          <w:pPr>
                            <w:pStyle w:val="RCWSLText"/>
                            <w:jc w:val="right"/>
                          </w:pPr>
                          <w:r>
                            <w:t>15</w:t>
                          </w:r>
                        </w:p>
                        <w:p w14:paraId="6B4D03AE" w14:textId="77777777" w:rsidR="001B4E53" w:rsidRDefault="001B4E53">
                          <w:pPr>
                            <w:pStyle w:val="RCWSLText"/>
                            <w:jc w:val="right"/>
                          </w:pPr>
                          <w:r>
                            <w:t>16</w:t>
                          </w:r>
                        </w:p>
                        <w:p w14:paraId="04931EC4" w14:textId="77777777" w:rsidR="001B4E53" w:rsidRDefault="001B4E53">
                          <w:pPr>
                            <w:pStyle w:val="RCWSLText"/>
                            <w:jc w:val="right"/>
                          </w:pPr>
                          <w:r>
                            <w:t>17</w:t>
                          </w:r>
                        </w:p>
                        <w:p w14:paraId="1B0FFA54" w14:textId="77777777" w:rsidR="001B4E53" w:rsidRDefault="001B4E53">
                          <w:pPr>
                            <w:pStyle w:val="RCWSLText"/>
                            <w:jc w:val="right"/>
                          </w:pPr>
                          <w:r>
                            <w:t>18</w:t>
                          </w:r>
                        </w:p>
                        <w:p w14:paraId="4F033A09" w14:textId="77777777" w:rsidR="001B4E53" w:rsidRDefault="001B4E53">
                          <w:pPr>
                            <w:pStyle w:val="RCWSLText"/>
                            <w:jc w:val="right"/>
                          </w:pPr>
                          <w:r>
                            <w:t>19</w:t>
                          </w:r>
                        </w:p>
                        <w:p w14:paraId="49D65D16" w14:textId="77777777" w:rsidR="001B4E53" w:rsidRDefault="001B4E53">
                          <w:pPr>
                            <w:pStyle w:val="RCWSLText"/>
                            <w:jc w:val="right"/>
                          </w:pPr>
                          <w:r>
                            <w:t>20</w:t>
                          </w:r>
                        </w:p>
                        <w:p w14:paraId="3FBDEB76" w14:textId="77777777" w:rsidR="001B4E53" w:rsidRDefault="001B4E53">
                          <w:pPr>
                            <w:pStyle w:val="RCWSLText"/>
                            <w:jc w:val="right"/>
                          </w:pPr>
                          <w:r>
                            <w:t>21</w:t>
                          </w:r>
                        </w:p>
                        <w:p w14:paraId="73FED8DE" w14:textId="77777777" w:rsidR="001B4E53" w:rsidRDefault="001B4E53">
                          <w:pPr>
                            <w:pStyle w:val="RCWSLText"/>
                            <w:jc w:val="right"/>
                          </w:pPr>
                          <w:r>
                            <w:t>22</w:t>
                          </w:r>
                        </w:p>
                        <w:p w14:paraId="12D2B609" w14:textId="77777777" w:rsidR="001B4E53" w:rsidRDefault="001B4E53">
                          <w:pPr>
                            <w:pStyle w:val="RCWSLText"/>
                            <w:jc w:val="right"/>
                          </w:pPr>
                          <w:r>
                            <w:t>23</w:t>
                          </w:r>
                        </w:p>
                        <w:p w14:paraId="389E34A3" w14:textId="77777777" w:rsidR="001B4E53" w:rsidRDefault="001B4E53">
                          <w:pPr>
                            <w:pStyle w:val="RCWSLText"/>
                            <w:jc w:val="right"/>
                          </w:pPr>
                          <w:r>
                            <w:t>24</w:t>
                          </w:r>
                        </w:p>
                        <w:p w14:paraId="285621FD" w14:textId="77777777" w:rsidR="001B4E53" w:rsidRDefault="001B4E53" w:rsidP="00060D21">
                          <w:pPr>
                            <w:pStyle w:val="RCWSLText"/>
                            <w:jc w:val="right"/>
                          </w:pPr>
                          <w:r>
                            <w:t>25</w:t>
                          </w:r>
                        </w:p>
                        <w:p w14:paraId="0B62B969" w14:textId="77777777" w:rsidR="001B4E53" w:rsidRDefault="001B4E53" w:rsidP="00060D21">
                          <w:pPr>
                            <w:pStyle w:val="RCWSLText"/>
                            <w:jc w:val="right"/>
                          </w:pPr>
                          <w:r>
                            <w:t>26</w:t>
                          </w:r>
                        </w:p>
                        <w:p w14:paraId="656FA41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706C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3136F38" w14:textId="77777777" w:rsidR="001B4E53" w:rsidRDefault="001B4E53" w:rsidP="00605C39">
                    <w:pPr>
                      <w:pStyle w:val="RCWSLText"/>
                      <w:spacing w:before="2888"/>
                      <w:jc w:val="right"/>
                    </w:pPr>
                    <w:r>
                      <w:t>1</w:t>
                    </w:r>
                  </w:p>
                  <w:p w14:paraId="1B9E5A90" w14:textId="77777777" w:rsidR="001B4E53" w:rsidRDefault="001B4E53">
                    <w:pPr>
                      <w:pStyle w:val="RCWSLText"/>
                      <w:jc w:val="right"/>
                    </w:pPr>
                    <w:r>
                      <w:t>2</w:t>
                    </w:r>
                  </w:p>
                  <w:p w14:paraId="25050807" w14:textId="77777777" w:rsidR="001B4E53" w:rsidRDefault="001B4E53">
                    <w:pPr>
                      <w:pStyle w:val="RCWSLText"/>
                      <w:jc w:val="right"/>
                    </w:pPr>
                    <w:r>
                      <w:t>3</w:t>
                    </w:r>
                  </w:p>
                  <w:p w14:paraId="4D11CA7C" w14:textId="77777777" w:rsidR="001B4E53" w:rsidRDefault="001B4E53">
                    <w:pPr>
                      <w:pStyle w:val="RCWSLText"/>
                      <w:jc w:val="right"/>
                    </w:pPr>
                    <w:r>
                      <w:t>4</w:t>
                    </w:r>
                  </w:p>
                  <w:p w14:paraId="3E91DE00" w14:textId="77777777" w:rsidR="001B4E53" w:rsidRDefault="001B4E53">
                    <w:pPr>
                      <w:pStyle w:val="RCWSLText"/>
                      <w:jc w:val="right"/>
                    </w:pPr>
                    <w:r>
                      <w:t>5</w:t>
                    </w:r>
                  </w:p>
                  <w:p w14:paraId="7CFE6F80" w14:textId="77777777" w:rsidR="001B4E53" w:rsidRDefault="001B4E53">
                    <w:pPr>
                      <w:pStyle w:val="RCWSLText"/>
                      <w:jc w:val="right"/>
                    </w:pPr>
                    <w:r>
                      <w:t>6</w:t>
                    </w:r>
                  </w:p>
                  <w:p w14:paraId="480888F8" w14:textId="77777777" w:rsidR="001B4E53" w:rsidRDefault="001B4E53">
                    <w:pPr>
                      <w:pStyle w:val="RCWSLText"/>
                      <w:jc w:val="right"/>
                    </w:pPr>
                    <w:r>
                      <w:t>7</w:t>
                    </w:r>
                  </w:p>
                  <w:p w14:paraId="0A7B7B85" w14:textId="77777777" w:rsidR="001B4E53" w:rsidRDefault="001B4E53">
                    <w:pPr>
                      <w:pStyle w:val="RCWSLText"/>
                      <w:jc w:val="right"/>
                    </w:pPr>
                    <w:r>
                      <w:t>8</w:t>
                    </w:r>
                  </w:p>
                  <w:p w14:paraId="3E3E6699" w14:textId="77777777" w:rsidR="001B4E53" w:rsidRDefault="001B4E53">
                    <w:pPr>
                      <w:pStyle w:val="RCWSLText"/>
                      <w:jc w:val="right"/>
                    </w:pPr>
                    <w:r>
                      <w:t>9</w:t>
                    </w:r>
                  </w:p>
                  <w:p w14:paraId="7AF2C7C8" w14:textId="77777777" w:rsidR="001B4E53" w:rsidRDefault="001B4E53">
                    <w:pPr>
                      <w:pStyle w:val="RCWSLText"/>
                      <w:jc w:val="right"/>
                    </w:pPr>
                    <w:r>
                      <w:t>10</w:t>
                    </w:r>
                  </w:p>
                  <w:p w14:paraId="4EE73971" w14:textId="77777777" w:rsidR="001B4E53" w:rsidRDefault="001B4E53">
                    <w:pPr>
                      <w:pStyle w:val="RCWSLText"/>
                      <w:jc w:val="right"/>
                    </w:pPr>
                    <w:r>
                      <w:t>11</w:t>
                    </w:r>
                  </w:p>
                  <w:p w14:paraId="17939293" w14:textId="77777777" w:rsidR="001B4E53" w:rsidRDefault="001B4E53">
                    <w:pPr>
                      <w:pStyle w:val="RCWSLText"/>
                      <w:jc w:val="right"/>
                    </w:pPr>
                    <w:r>
                      <w:t>12</w:t>
                    </w:r>
                  </w:p>
                  <w:p w14:paraId="136AC1CF" w14:textId="77777777" w:rsidR="001B4E53" w:rsidRDefault="001B4E53">
                    <w:pPr>
                      <w:pStyle w:val="RCWSLText"/>
                      <w:jc w:val="right"/>
                    </w:pPr>
                    <w:r>
                      <w:t>13</w:t>
                    </w:r>
                  </w:p>
                  <w:p w14:paraId="0199E2B7" w14:textId="77777777" w:rsidR="001B4E53" w:rsidRDefault="001B4E53">
                    <w:pPr>
                      <w:pStyle w:val="RCWSLText"/>
                      <w:jc w:val="right"/>
                    </w:pPr>
                    <w:r>
                      <w:t>14</w:t>
                    </w:r>
                  </w:p>
                  <w:p w14:paraId="079B4905" w14:textId="77777777" w:rsidR="001B4E53" w:rsidRDefault="001B4E53">
                    <w:pPr>
                      <w:pStyle w:val="RCWSLText"/>
                      <w:jc w:val="right"/>
                    </w:pPr>
                    <w:r>
                      <w:t>15</w:t>
                    </w:r>
                  </w:p>
                  <w:p w14:paraId="6B4D03AE" w14:textId="77777777" w:rsidR="001B4E53" w:rsidRDefault="001B4E53">
                    <w:pPr>
                      <w:pStyle w:val="RCWSLText"/>
                      <w:jc w:val="right"/>
                    </w:pPr>
                    <w:r>
                      <w:t>16</w:t>
                    </w:r>
                  </w:p>
                  <w:p w14:paraId="04931EC4" w14:textId="77777777" w:rsidR="001B4E53" w:rsidRDefault="001B4E53">
                    <w:pPr>
                      <w:pStyle w:val="RCWSLText"/>
                      <w:jc w:val="right"/>
                    </w:pPr>
                    <w:r>
                      <w:t>17</w:t>
                    </w:r>
                  </w:p>
                  <w:p w14:paraId="1B0FFA54" w14:textId="77777777" w:rsidR="001B4E53" w:rsidRDefault="001B4E53">
                    <w:pPr>
                      <w:pStyle w:val="RCWSLText"/>
                      <w:jc w:val="right"/>
                    </w:pPr>
                    <w:r>
                      <w:t>18</w:t>
                    </w:r>
                  </w:p>
                  <w:p w14:paraId="4F033A09" w14:textId="77777777" w:rsidR="001B4E53" w:rsidRDefault="001B4E53">
                    <w:pPr>
                      <w:pStyle w:val="RCWSLText"/>
                      <w:jc w:val="right"/>
                    </w:pPr>
                    <w:r>
                      <w:t>19</w:t>
                    </w:r>
                  </w:p>
                  <w:p w14:paraId="49D65D16" w14:textId="77777777" w:rsidR="001B4E53" w:rsidRDefault="001B4E53">
                    <w:pPr>
                      <w:pStyle w:val="RCWSLText"/>
                      <w:jc w:val="right"/>
                    </w:pPr>
                    <w:r>
                      <w:t>20</w:t>
                    </w:r>
                  </w:p>
                  <w:p w14:paraId="3FBDEB76" w14:textId="77777777" w:rsidR="001B4E53" w:rsidRDefault="001B4E53">
                    <w:pPr>
                      <w:pStyle w:val="RCWSLText"/>
                      <w:jc w:val="right"/>
                    </w:pPr>
                    <w:r>
                      <w:t>21</w:t>
                    </w:r>
                  </w:p>
                  <w:p w14:paraId="73FED8DE" w14:textId="77777777" w:rsidR="001B4E53" w:rsidRDefault="001B4E53">
                    <w:pPr>
                      <w:pStyle w:val="RCWSLText"/>
                      <w:jc w:val="right"/>
                    </w:pPr>
                    <w:r>
                      <w:t>22</w:t>
                    </w:r>
                  </w:p>
                  <w:p w14:paraId="12D2B609" w14:textId="77777777" w:rsidR="001B4E53" w:rsidRDefault="001B4E53">
                    <w:pPr>
                      <w:pStyle w:val="RCWSLText"/>
                      <w:jc w:val="right"/>
                    </w:pPr>
                    <w:r>
                      <w:t>23</w:t>
                    </w:r>
                  </w:p>
                  <w:p w14:paraId="389E34A3" w14:textId="77777777" w:rsidR="001B4E53" w:rsidRDefault="001B4E53">
                    <w:pPr>
                      <w:pStyle w:val="RCWSLText"/>
                      <w:jc w:val="right"/>
                    </w:pPr>
                    <w:r>
                      <w:t>24</w:t>
                    </w:r>
                  </w:p>
                  <w:p w14:paraId="285621FD" w14:textId="77777777" w:rsidR="001B4E53" w:rsidRDefault="001B4E53" w:rsidP="00060D21">
                    <w:pPr>
                      <w:pStyle w:val="RCWSLText"/>
                      <w:jc w:val="right"/>
                    </w:pPr>
                    <w:r>
                      <w:t>25</w:t>
                    </w:r>
                  </w:p>
                  <w:p w14:paraId="0B62B969" w14:textId="77777777" w:rsidR="001B4E53" w:rsidRDefault="001B4E53" w:rsidP="00060D21">
                    <w:pPr>
                      <w:pStyle w:val="RCWSLText"/>
                      <w:jc w:val="right"/>
                    </w:pPr>
                    <w:r>
                      <w:t>26</w:t>
                    </w:r>
                  </w:p>
                  <w:p w14:paraId="656FA41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2224DE9"/>
    <w:multiLevelType w:val="hybridMultilevel"/>
    <w:tmpl w:val="74F0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534694">
    <w:abstractNumId w:val="5"/>
  </w:num>
  <w:num w:numId="2" w16cid:durableId="1360202462">
    <w:abstractNumId w:val="3"/>
  </w:num>
  <w:num w:numId="3" w16cid:durableId="1262255566">
    <w:abstractNumId w:val="2"/>
  </w:num>
  <w:num w:numId="4" w16cid:durableId="845289609">
    <w:abstractNumId w:val="1"/>
  </w:num>
  <w:num w:numId="5" w16cid:durableId="22439485">
    <w:abstractNumId w:val="0"/>
  </w:num>
  <w:num w:numId="6" w16cid:durableId="59839126">
    <w:abstractNumId w:val="4"/>
  </w:num>
  <w:num w:numId="7" w16cid:durableId="686365791">
    <w:abstractNumId w:val="5"/>
  </w:num>
  <w:num w:numId="8" w16cid:durableId="245117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97E4D"/>
    <w:rsid w:val="000C6C82"/>
    <w:rsid w:val="000E603A"/>
    <w:rsid w:val="00102468"/>
    <w:rsid w:val="00102B9E"/>
    <w:rsid w:val="00106544"/>
    <w:rsid w:val="00125367"/>
    <w:rsid w:val="00136E5A"/>
    <w:rsid w:val="00146AAF"/>
    <w:rsid w:val="001A775A"/>
    <w:rsid w:val="001B4E53"/>
    <w:rsid w:val="001C1B27"/>
    <w:rsid w:val="001C7F91"/>
    <w:rsid w:val="001E6675"/>
    <w:rsid w:val="00217E8A"/>
    <w:rsid w:val="00265296"/>
    <w:rsid w:val="00281CBD"/>
    <w:rsid w:val="00316CD9"/>
    <w:rsid w:val="00360678"/>
    <w:rsid w:val="003E2FC6"/>
    <w:rsid w:val="00492DDC"/>
    <w:rsid w:val="004C6615"/>
    <w:rsid w:val="005115F9"/>
    <w:rsid w:val="00523C5A"/>
    <w:rsid w:val="005E69C3"/>
    <w:rsid w:val="00605C39"/>
    <w:rsid w:val="006841E6"/>
    <w:rsid w:val="00693A7C"/>
    <w:rsid w:val="006F7027"/>
    <w:rsid w:val="007049E4"/>
    <w:rsid w:val="0072335D"/>
    <w:rsid w:val="0072541D"/>
    <w:rsid w:val="00757317"/>
    <w:rsid w:val="007769AF"/>
    <w:rsid w:val="007D1589"/>
    <w:rsid w:val="007D35D4"/>
    <w:rsid w:val="0083749C"/>
    <w:rsid w:val="008443FE"/>
    <w:rsid w:val="00846034"/>
    <w:rsid w:val="008C7E6E"/>
    <w:rsid w:val="00931B84"/>
    <w:rsid w:val="00954D6C"/>
    <w:rsid w:val="0096303F"/>
    <w:rsid w:val="00972869"/>
    <w:rsid w:val="00984CD1"/>
    <w:rsid w:val="009F23A9"/>
    <w:rsid w:val="00A01F29"/>
    <w:rsid w:val="00A17B5B"/>
    <w:rsid w:val="00A25E03"/>
    <w:rsid w:val="00A4729B"/>
    <w:rsid w:val="00A93D4A"/>
    <w:rsid w:val="00AA1230"/>
    <w:rsid w:val="00AB682C"/>
    <w:rsid w:val="00AD2D0A"/>
    <w:rsid w:val="00B31D1C"/>
    <w:rsid w:val="00B41494"/>
    <w:rsid w:val="00B518D0"/>
    <w:rsid w:val="00B56650"/>
    <w:rsid w:val="00B73E0A"/>
    <w:rsid w:val="00B961E0"/>
    <w:rsid w:val="00BF44DF"/>
    <w:rsid w:val="00C45A94"/>
    <w:rsid w:val="00C61A83"/>
    <w:rsid w:val="00C8108C"/>
    <w:rsid w:val="00C84AD0"/>
    <w:rsid w:val="00D40447"/>
    <w:rsid w:val="00D659AC"/>
    <w:rsid w:val="00DA47F3"/>
    <w:rsid w:val="00DC2C13"/>
    <w:rsid w:val="00DD71C8"/>
    <w:rsid w:val="00DE256E"/>
    <w:rsid w:val="00DF5D0E"/>
    <w:rsid w:val="00E1471A"/>
    <w:rsid w:val="00E267B1"/>
    <w:rsid w:val="00E41CC6"/>
    <w:rsid w:val="00E66F5D"/>
    <w:rsid w:val="00E831A5"/>
    <w:rsid w:val="00E850E7"/>
    <w:rsid w:val="00EC1443"/>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FC9E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0593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1797</BillDocName>
  <AmendType>AMH</AmendType>
  <SponsorAcronym>REEV</SponsorAcronym>
  <DrafterAcronym>MULV</DrafterAcronym>
  <DraftNumber>460</DraftNumber>
  <ReferenceNumber>HB 1797</ReferenceNumber>
  <Floor>H AMD</Floor>
  <AmendmentNumber> 36</AmendmentNumber>
  <Sponsors>By Representative Reeves</Sponsors>
  <FloorAction>ADOPTED 02/27/2023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455</Words>
  <Characters>2520</Characters>
  <Application>Microsoft Office Word</Application>
  <DocSecurity>8</DocSecurity>
  <Lines>64</Lines>
  <Paragraphs>21</Paragraphs>
  <ScaleCrop>false</ScaleCrop>
  <HeadingPairs>
    <vt:vector size="2" baseType="variant">
      <vt:variant>
        <vt:lpstr>Title</vt:lpstr>
      </vt:variant>
      <vt:variant>
        <vt:i4>1</vt:i4>
      </vt:variant>
    </vt:vector>
  </HeadingPairs>
  <TitlesOfParts>
    <vt:vector size="1" baseType="lpstr">
      <vt:lpstr>1797 AMH REEV MULV 460</vt:lpstr>
    </vt:vector>
  </TitlesOfParts>
  <Company>Washington State Legislature</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1797 AMH REEV MULV 460</dc:title>
  <dc:creator>Megan Mulvihill</dc:creator>
  <cp:lastModifiedBy>Mulvihill, Megan</cp:lastModifiedBy>
  <cp:revision>5</cp:revision>
  <dcterms:created xsi:type="dcterms:W3CDTF">2023-02-20T16:47:00Z</dcterms:created>
  <dcterms:modified xsi:type="dcterms:W3CDTF">2023-02-20T21:24:00Z</dcterms:modified>
</cp:coreProperties>
</file>