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1307D" w14:paraId="0ADA7A3E" w14:textId="6709A61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A213A">
            <w:t>2114-S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A213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A213A">
            <w:t>WALE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A213A">
            <w:t>BORC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A213A">
            <w:t>051</w:t>
          </w:r>
        </w:sdtContent>
      </w:sdt>
    </w:p>
    <w:p w:rsidR="00DF5D0E" w:rsidP="00B73E0A" w:rsidRDefault="00AA1230" w14:paraId="7A90638D" w14:textId="1877D44D">
      <w:pPr>
        <w:pStyle w:val="OfferedBy"/>
        <w:spacing w:after="120"/>
      </w:pPr>
      <w:r>
        <w:tab/>
      </w:r>
      <w:r>
        <w:tab/>
      </w:r>
      <w:r>
        <w:tab/>
      </w:r>
    </w:p>
    <w:p w:rsidR="00DF5D0E" w:rsidRDefault="00C1307D" w14:paraId="10481FEC" w14:textId="39AF816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A213A">
            <w:rPr>
              <w:b/>
              <w:u w:val="single"/>
            </w:rPr>
            <w:t>SHB 2114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A213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1018</w:t>
          </w:r>
        </w:sdtContent>
      </w:sdt>
    </w:p>
    <w:p w:rsidR="00DF5D0E" w:rsidP="00605C39" w:rsidRDefault="00C1307D" w14:paraId="39FD526A" w14:textId="47E28E1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A213A">
            <w:rPr>
              <w:sz w:val="22"/>
            </w:rPr>
            <w:t>By Representative Walen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A213A" w14:paraId="464F7065" w14:textId="1AF53ED6">
          <w:pPr>
            <w:spacing w:after="400" w:line="408" w:lineRule="exact"/>
            <w:jc w:val="right"/>
            <w:rPr>
              <w:b/>
              <w:bCs/>
            </w:rPr>
          </w:pPr>
          <w:r>
            <w:rPr>
              <w:b/>
              <w:bCs/>
            </w:rPr>
            <w:t xml:space="preserve">WITHDRAWN 02/13/2024</w:t>
          </w:r>
        </w:p>
      </w:sdtContent>
    </w:sdt>
    <w:p w:rsidR="009A213A" w:rsidP="00C8108C" w:rsidRDefault="00F3626F" w14:paraId="70979BE5" w14:textId="16C837FC">
      <w:pPr>
        <w:pStyle w:val="Page"/>
      </w:pPr>
      <w:bookmarkStart w:name="StartOfAmendmentBody" w:id="0"/>
      <w:bookmarkEnd w:id="0"/>
      <w:permStart w:edGrp="everyone" w:id="750414836"/>
      <w:r>
        <w:tab/>
      </w:r>
      <w:r w:rsidRPr="00F3626F">
        <w:t xml:space="preserve">On page 7, beginning on line 26, beginning with “The legislature” strike all material through “RCW” </w:t>
      </w:r>
      <w:r>
        <w:t xml:space="preserve">on line 36, </w:t>
      </w:r>
      <w:r w:rsidRPr="00F3626F">
        <w:t>and insert</w:t>
      </w:r>
      <w:r w:rsidR="005B66D7">
        <w:t>:</w:t>
      </w:r>
    </w:p>
    <w:p w:rsidR="00971318" w:rsidP="005B66D7" w:rsidRDefault="005B66D7" w14:paraId="12EEFA24" w14:textId="77777777">
      <w:pPr>
        <w:pStyle w:val="RCWSLText"/>
      </w:pPr>
      <w:r>
        <w:tab/>
      </w:r>
      <w:r w:rsidR="00075B75">
        <w:t>"</w:t>
      </w:r>
      <w:r w:rsidR="00971318">
        <w:t xml:space="preserve">(1) </w:t>
      </w:r>
      <w:r w:rsidRPr="00075B75" w:rsidR="00075B75">
        <w:t xml:space="preserve">A tenant injured by a violation of section 101 of this act, section 102 of this act, section 103 of this act, RCW 59.18.140, 59.18.170, 59.18.200, 59.18.270, or 59.18.650 may bring an action under chapter 19.86 </w:t>
      </w:r>
      <w:r w:rsidRPr="00075B75" w:rsidR="00971318">
        <w:t>RCW but</w:t>
      </w:r>
      <w:r w:rsidRPr="00075B75" w:rsidR="00075B75">
        <w:t xml:space="preserve"> must establish all required elements of an action under chapter 19.86 RCW before relief may be granted under that chapter. </w:t>
      </w:r>
    </w:p>
    <w:p w:rsidR="005B66D7" w:rsidP="005B66D7" w:rsidRDefault="00971318" w14:paraId="20E4389B" w14:textId="3E0E215A">
      <w:pPr>
        <w:pStyle w:val="RCWSLText"/>
      </w:pPr>
      <w:r>
        <w:tab/>
        <w:t xml:space="preserve">(2) </w:t>
      </w:r>
      <w:r w:rsidRPr="00075B75" w:rsidR="00075B75">
        <w:t>The attorney general may bring an action under chapter 19.86 RCW for a violation of section 101 of this act, section 102 of this act, section 103 of this act, RCW 59.18.140, 59.18.170, 59.18.200, 59.18.270, or 59.18.650, but must establish all required elements of an action under chapter 19.86 RCW before relief may be granted under that chapter</w:t>
      </w:r>
      <w:r>
        <w:t>"</w:t>
      </w:r>
    </w:p>
    <w:p w:rsidR="00C411FF" w:rsidP="005B66D7" w:rsidRDefault="00C411FF" w14:paraId="593AC237" w14:textId="77777777">
      <w:pPr>
        <w:pStyle w:val="RCWSLText"/>
      </w:pPr>
    </w:p>
    <w:p w:rsidR="00C411FF" w:rsidP="00C411FF" w:rsidRDefault="00C411FF" w14:paraId="5759A6D3" w14:textId="00364B0F">
      <w:pPr>
        <w:pStyle w:val="RCWSLText"/>
      </w:pPr>
      <w:r>
        <w:tab/>
        <w:t xml:space="preserve">On page </w:t>
      </w:r>
      <w:r w:rsidR="0026124F">
        <w:t>15</w:t>
      </w:r>
      <w:r>
        <w:t xml:space="preserve">, </w:t>
      </w:r>
      <w:r w:rsidRPr="00F3626F" w:rsidR="00F3626F">
        <w:t xml:space="preserve">beginning on line </w:t>
      </w:r>
      <w:r w:rsidR="00F3626F">
        <w:t>32</w:t>
      </w:r>
      <w:r w:rsidRPr="00F3626F" w:rsidR="00F3626F">
        <w:t>, beginning with “The legislature”</w:t>
      </w:r>
      <w:r>
        <w:t xml:space="preserve"> strike all material through "RCW" on </w:t>
      </w:r>
      <w:r w:rsidR="0044282A">
        <w:t xml:space="preserve">page 16, </w:t>
      </w:r>
      <w:r>
        <w:t>line 3, and insert the following:</w:t>
      </w:r>
    </w:p>
    <w:p w:rsidR="00C411FF" w:rsidP="00C411FF" w:rsidRDefault="00C411FF" w14:paraId="2561C43F" w14:textId="0D503895">
      <w:pPr>
        <w:pStyle w:val="RCWSLText"/>
      </w:pPr>
      <w:r>
        <w:tab/>
        <w:t xml:space="preserve">"(1) A tenant injured by a violation of section 201 of this act, section 202 of this act, section 203 of this act, RCW 59.18.140, 59.18.170, 59.18.200, 59.18.270, or 59.18.650 may bring an action under chapter 19.86 RCW but must establish all required elements of an action under chapter 19.86 RCW before relief may be granted under that chapter. </w:t>
      </w:r>
    </w:p>
    <w:p w:rsidRPr="005B66D7" w:rsidR="00C411FF" w:rsidP="00C411FF" w:rsidRDefault="00C411FF" w14:paraId="44B83323" w14:textId="3DEA367F">
      <w:pPr>
        <w:pStyle w:val="RCWSLText"/>
      </w:pPr>
      <w:r>
        <w:tab/>
        <w:t xml:space="preserve">(2) The attorney general may bring an action under chapter 19.86 RCW for a violation of section 101 of this act, section 102 of this act, section 103 of this act, RCW 59.18.140, 59.18.170, 59.18.200, </w:t>
      </w:r>
      <w:r>
        <w:lastRenderedPageBreak/>
        <w:t>59.18.270, or 59.18.650, but must establish all required elements of an action under chapter 19.86 RCW before relief may be granted under that chapter"</w:t>
      </w:r>
    </w:p>
    <w:p w:rsidR="00DF5D0E" w:rsidP="009A213A" w:rsidRDefault="00DF5D0E" w14:paraId="26693FD8" w14:textId="5AFE8CBF">
      <w:pPr>
        <w:suppressLineNumbers/>
        <w:rPr>
          <w:spacing w:val="-3"/>
        </w:rPr>
      </w:pPr>
    </w:p>
    <w:p w:rsidRPr="009A213A" w:rsidR="00C411FF" w:rsidP="009A213A" w:rsidRDefault="00C411FF" w14:paraId="298EA19C" w14:textId="33FFF320">
      <w:pPr>
        <w:suppressLineNumbers/>
        <w:rPr>
          <w:spacing w:val="-3"/>
        </w:rPr>
      </w:pPr>
      <w:r>
        <w:rPr>
          <w:spacing w:val="-3"/>
        </w:rPr>
        <w:tab/>
        <w:t>Correct the title.</w:t>
      </w:r>
    </w:p>
    <w:permEnd w:id="750414836"/>
    <w:p w:rsidR="00ED2EEB" w:rsidP="009A213A" w:rsidRDefault="00ED2EEB" w14:paraId="03448BC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6175574" w:displacedByCustomXml="next"/>
      <w:sdt>
        <w:sdtPr>
          <w:rPr>
            <w:spacing w:val="0"/>
          </w:rPr>
          <w:alias w:val="Effect"/>
          <w:tag w:val="Effect"/>
          <w:id w:val="603001534"/>
          <w:placeholder>
            <w:docPart w:val="DefaultPlaceholder_1082065158"/>
          </w:placeholder>
        </w:sdtPr>
        <w:sdtEndPr/>
        <w:sdtContent>
          <w:tr w:rsidR="00D659AC" w:rsidTr="00C8108C" w14:paraId="03B1E1DA" w14:textId="77777777">
            <w:tc>
              <w:tcPr>
                <w:tcW w:w="540" w:type="dxa"/>
                <w:shd w:val="clear" w:color="auto" w:fill="FFFFFF" w:themeFill="background1"/>
              </w:tcPr>
              <w:p w:rsidR="00D659AC" w:rsidP="009A213A" w:rsidRDefault="00D659AC" w14:paraId="77B397ED" w14:textId="77777777">
                <w:pPr>
                  <w:pStyle w:val="Effect"/>
                  <w:suppressLineNumbers/>
                  <w:shd w:val="clear" w:color="auto" w:fill="auto"/>
                  <w:ind w:left="0" w:firstLine="0"/>
                </w:pPr>
              </w:p>
            </w:tc>
            <w:tc>
              <w:tcPr>
                <w:tcW w:w="9874" w:type="dxa"/>
                <w:shd w:val="clear" w:color="auto" w:fill="FFFFFF" w:themeFill="background1"/>
              </w:tcPr>
              <w:p w:rsidR="00EB520D" w:rsidP="00EB520D" w:rsidRDefault="0096303F" w14:paraId="189AA177" w14:textId="06EEBD0A">
                <w:r w:rsidRPr="0096303F">
                  <w:tab/>
                </w:r>
                <w:r w:rsidRPr="0096303F" w:rsidR="001C1B27">
                  <w:rPr>
                    <w:u w:val="single"/>
                  </w:rPr>
                  <w:t>EFFECT:</w:t>
                </w:r>
                <w:r w:rsidRPr="0096303F" w:rsidR="001C1B27">
                  <w:t> </w:t>
                </w:r>
                <w:r w:rsidRPr="00251866" w:rsidR="00EB520D">
                  <w:t xml:space="preserve">Removes the presumption that certain elements of an action against a landlord for noncompliance are met per se, and thus requires </w:t>
                </w:r>
                <w:r w:rsidR="00DE0F0B">
                  <w:t>a plaintiff</w:t>
                </w:r>
                <w:r w:rsidRPr="00251866" w:rsidR="00EB520D">
                  <w:t xml:space="preserve"> to prove all elements of such an action before relief may be granted.</w:t>
                </w:r>
              </w:p>
              <w:p w:rsidRPr="0096303F" w:rsidR="001C1B27" w:rsidP="009A213A" w:rsidRDefault="001C1B27" w14:paraId="3FD84D3F" w14:textId="7F3110F1">
                <w:pPr>
                  <w:pStyle w:val="Effect"/>
                  <w:suppressLineNumbers/>
                  <w:shd w:val="clear" w:color="auto" w:fill="auto"/>
                  <w:ind w:left="0" w:firstLine="0"/>
                </w:pPr>
                <w:r w:rsidRPr="0096303F">
                  <w:t>  </w:t>
                </w:r>
              </w:p>
              <w:p w:rsidRPr="007D1589" w:rsidR="001B4E53" w:rsidP="009A213A" w:rsidRDefault="001B4E53" w14:paraId="681834E3" w14:textId="77777777">
                <w:pPr>
                  <w:pStyle w:val="ListBullet"/>
                  <w:numPr>
                    <w:ilvl w:val="0"/>
                    <w:numId w:val="0"/>
                  </w:numPr>
                  <w:suppressLineNumbers/>
                </w:pPr>
              </w:p>
            </w:tc>
          </w:tr>
        </w:sdtContent>
      </w:sdt>
      <w:permEnd w:id="1636175574"/>
    </w:tbl>
    <w:p w:rsidR="00DF5D0E" w:rsidP="009A213A" w:rsidRDefault="00DF5D0E" w14:paraId="5A32258F" w14:textId="77777777">
      <w:pPr>
        <w:pStyle w:val="BillEnd"/>
        <w:suppressLineNumbers/>
      </w:pPr>
    </w:p>
    <w:p w:rsidR="00DF5D0E" w:rsidP="009A213A" w:rsidRDefault="00DE256E" w14:paraId="50D7D616" w14:textId="77777777">
      <w:pPr>
        <w:pStyle w:val="BillEnd"/>
        <w:suppressLineNumbers/>
      </w:pPr>
      <w:r>
        <w:rPr>
          <w:b/>
        </w:rPr>
        <w:t>--- END ---</w:t>
      </w:r>
    </w:p>
    <w:p w:rsidR="00DF5D0E" w:rsidP="009A213A" w:rsidRDefault="00AB682C" w14:paraId="033CDC7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ACCD" w14:textId="77777777" w:rsidR="009A213A" w:rsidRDefault="009A213A" w:rsidP="00DF5D0E">
      <w:r>
        <w:separator/>
      </w:r>
    </w:p>
  </w:endnote>
  <w:endnote w:type="continuationSeparator" w:id="0">
    <w:p w14:paraId="269FACB3" w14:textId="77777777" w:rsidR="009A213A" w:rsidRDefault="009A213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26F" w:rsidRDefault="00F3626F" w14:paraId="1BE028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1307D" w14:paraId="20A332FB" w14:textId="376A0B21">
    <w:pPr>
      <w:pStyle w:val="AmendDraftFooter"/>
    </w:pPr>
    <w:r>
      <w:fldChar w:fldCharType="begin"/>
    </w:r>
    <w:r>
      <w:instrText xml:space="preserve"> TITLE   \* MERGEFORMAT </w:instrText>
    </w:r>
    <w:r>
      <w:fldChar w:fldCharType="separate"/>
    </w:r>
    <w:r w:rsidR="00F3626F">
      <w:t>2114-S AMH WALE BORC 051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1307D" w14:paraId="446D02D6" w14:textId="5ECE246C">
    <w:pPr>
      <w:pStyle w:val="AmendDraftFooter"/>
    </w:pPr>
    <w:r>
      <w:fldChar w:fldCharType="begin"/>
    </w:r>
    <w:r>
      <w:instrText xml:space="preserve"> TITLE   \* MERGEFORMAT </w:instrText>
    </w:r>
    <w:r>
      <w:fldChar w:fldCharType="separate"/>
    </w:r>
    <w:r w:rsidR="00F3626F">
      <w:t>2114-S AMH WALE BORC 051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80B9" w14:textId="77777777" w:rsidR="009A213A" w:rsidRDefault="009A213A" w:rsidP="00DF5D0E">
      <w:r>
        <w:separator/>
      </w:r>
    </w:p>
  </w:footnote>
  <w:footnote w:type="continuationSeparator" w:id="0">
    <w:p w14:paraId="79B479E4" w14:textId="77777777" w:rsidR="009A213A" w:rsidRDefault="009A213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02AD" w14:textId="77777777" w:rsidR="00F3626F" w:rsidRDefault="00F36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3482" w14:textId="77777777" w:rsidR="001B4E53" w:rsidRDefault="007049E4">
    <w:r>
      <w:rPr>
        <w:noProof/>
      </w:rPr>
      <mc:AlternateContent>
        <mc:Choice Requires="wps">
          <w:drawing>
            <wp:anchor distT="0" distB="0" distL="114300" distR="114300" simplePos="0" relativeHeight="251657216" behindDoc="0" locked="0" layoutInCell="1" allowOverlap="1" wp14:anchorId="61DD1A51" wp14:editId="7A477D7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F0E74" w14:textId="77777777" w:rsidR="001B4E53" w:rsidRDefault="001B4E53">
                          <w:pPr>
                            <w:pStyle w:val="RCWSLText"/>
                            <w:jc w:val="right"/>
                          </w:pPr>
                          <w:r>
                            <w:t>1</w:t>
                          </w:r>
                        </w:p>
                        <w:p w14:paraId="084A5954" w14:textId="77777777" w:rsidR="001B4E53" w:rsidRDefault="001B4E53">
                          <w:pPr>
                            <w:pStyle w:val="RCWSLText"/>
                            <w:jc w:val="right"/>
                          </w:pPr>
                          <w:r>
                            <w:t>2</w:t>
                          </w:r>
                        </w:p>
                        <w:p w14:paraId="27518F2F" w14:textId="77777777" w:rsidR="001B4E53" w:rsidRDefault="001B4E53">
                          <w:pPr>
                            <w:pStyle w:val="RCWSLText"/>
                            <w:jc w:val="right"/>
                          </w:pPr>
                          <w:r>
                            <w:t>3</w:t>
                          </w:r>
                        </w:p>
                        <w:p w14:paraId="7EEEC33B" w14:textId="77777777" w:rsidR="001B4E53" w:rsidRDefault="001B4E53">
                          <w:pPr>
                            <w:pStyle w:val="RCWSLText"/>
                            <w:jc w:val="right"/>
                          </w:pPr>
                          <w:r>
                            <w:t>4</w:t>
                          </w:r>
                        </w:p>
                        <w:p w14:paraId="28C4A160" w14:textId="77777777" w:rsidR="001B4E53" w:rsidRDefault="001B4E53">
                          <w:pPr>
                            <w:pStyle w:val="RCWSLText"/>
                            <w:jc w:val="right"/>
                          </w:pPr>
                          <w:r>
                            <w:t>5</w:t>
                          </w:r>
                        </w:p>
                        <w:p w14:paraId="1A6FABEE" w14:textId="77777777" w:rsidR="001B4E53" w:rsidRDefault="001B4E53">
                          <w:pPr>
                            <w:pStyle w:val="RCWSLText"/>
                            <w:jc w:val="right"/>
                          </w:pPr>
                          <w:r>
                            <w:t>6</w:t>
                          </w:r>
                        </w:p>
                        <w:p w14:paraId="49238AF3" w14:textId="77777777" w:rsidR="001B4E53" w:rsidRDefault="001B4E53">
                          <w:pPr>
                            <w:pStyle w:val="RCWSLText"/>
                            <w:jc w:val="right"/>
                          </w:pPr>
                          <w:r>
                            <w:t>7</w:t>
                          </w:r>
                        </w:p>
                        <w:p w14:paraId="73965CAC" w14:textId="77777777" w:rsidR="001B4E53" w:rsidRDefault="001B4E53">
                          <w:pPr>
                            <w:pStyle w:val="RCWSLText"/>
                            <w:jc w:val="right"/>
                          </w:pPr>
                          <w:r>
                            <w:t>8</w:t>
                          </w:r>
                        </w:p>
                        <w:p w14:paraId="6A6E2EDD" w14:textId="77777777" w:rsidR="001B4E53" w:rsidRDefault="001B4E53">
                          <w:pPr>
                            <w:pStyle w:val="RCWSLText"/>
                            <w:jc w:val="right"/>
                          </w:pPr>
                          <w:r>
                            <w:t>9</w:t>
                          </w:r>
                        </w:p>
                        <w:p w14:paraId="2008C235" w14:textId="77777777" w:rsidR="001B4E53" w:rsidRDefault="001B4E53">
                          <w:pPr>
                            <w:pStyle w:val="RCWSLText"/>
                            <w:jc w:val="right"/>
                          </w:pPr>
                          <w:r>
                            <w:t>10</w:t>
                          </w:r>
                        </w:p>
                        <w:p w14:paraId="0B0F30A4" w14:textId="77777777" w:rsidR="001B4E53" w:rsidRDefault="001B4E53">
                          <w:pPr>
                            <w:pStyle w:val="RCWSLText"/>
                            <w:jc w:val="right"/>
                          </w:pPr>
                          <w:r>
                            <w:t>11</w:t>
                          </w:r>
                        </w:p>
                        <w:p w14:paraId="60C9BEB2" w14:textId="77777777" w:rsidR="001B4E53" w:rsidRDefault="001B4E53">
                          <w:pPr>
                            <w:pStyle w:val="RCWSLText"/>
                            <w:jc w:val="right"/>
                          </w:pPr>
                          <w:r>
                            <w:t>12</w:t>
                          </w:r>
                        </w:p>
                        <w:p w14:paraId="36A59891" w14:textId="77777777" w:rsidR="001B4E53" w:rsidRDefault="001B4E53">
                          <w:pPr>
                            <w:pStyle w:val="RCWSLText"/>
                            <w:jc w:val="right"/>
                          </w:pPr>
                          <w:r>
                            <w:t>13</w:t>
                          </w:r>
                        </w:p>
                        <w:p w14:paraId="09DACDB8" w14:textId="77777777" w:rsidR="001B4E53" w:rsidRDefault="001B4E53">
                          <w:pPr>
                            <w:pStyle w:val="RCWSLText"/>
                            <w:jc w:val="right"/>
                          </w:pPr>
                          <w:r>
                            <w:t>14</w:t>
                          </w:r>
                        </w:p>
                        <w:p w14:paraId="2A12B38F" w14:textId="77777777" w:rsidR="001B4E53" w:rsidRDefault="001B4E53">
                          <w:pPr>
                            <w:pStyle w:val="RCWSLText"/>
                            <w:jc w:val="right"/>
                          </w:pPr>
                          <w:r>
                            <w:t>15</w:t>
                          </w:r>
                        </w:p>
                        <w:p w14:paraId="2A7F32C4" w14:textId="77777777" w:rsidR="001B4E53" w:rsidRDefault="001B4E53">
                          <w:pPr>
                            <w:pStyle w:val="RCWSLText"/>
                            <w:jc w:val="right"/>
                          </w:pPr>
                          <w:r>
                            <w:t>16</w:t>
                          </w:r>
                        </w:p>
                        <w:p w14:paraId="6CCB5D6C" w14:textId="77777777" w:rsidR="001B4E53" w:rsidRDefault="001B4E53">
                          <w:pPr>
                            <w:pStyle w:val="RCWSLText"/>
                            <w:jc w:val="right"/>
                          </w:pPr>
                          <w:r>
                            <w:t>17</w:t>
                          </w:r>
                        </w:p>
                        <w:p w14:paraId="50CBD85E" w14:textId="77777777" w:rsidR="001B4E53" w:rsidRDefault="001B4E53">
                          <w:pPr>
                            <w:pStyle w:val="RCWSLText"/>
                            <w:jc w:val="right"/>
                          </w:pPr>
                          <w:r>
                            <w:t>18</w:t>
                          </w:r>
                        </w:p>
                        <w:p w14:paraId="373869C9" w14:textId="77777777" w:rsidR="001B4E53" w:rsidRDefault="001B4E53">
                          <w:pPr>
                            <w:pStyle w:val="RCWSLText"/>
                            <w:jc w:val="right"/>
                          </w:pPr>
                          <w:r>
                            <w:t>19</w:t>
                          </w:r>
                        </w:p>
                        <w:p w14:paraId="0A3F237B" w14:textId="77777777" w:rsidR="001B4E53" w:rsidRDefault="001B4E53">
                          <w:pPr>
                            <w:pStyle w:val="RCWSLText"/>
                            <w:jc w:val="right"/>
                          </w:pPr>
                          <w:r>
                            <w:t>20</w:t>
                          </w:r>
                        </w:p>
                        <w:p w14:paraId="3340E8E5" w14:textId="77777777" w:rsidR="001B4E53" w:rsidRDefault="001B4E53">
                          <w:pPr>
                            <w:pStyle w:val="RCWSLText"/>
                            <w:jc w:val="right"/>
                          </w:pPr>
                          <w:r>
                            <w:t>21</w:t>
                          </w:r>
                        </w:p>
                        <w:p w14:paraId="5C337068" w14:textId="77777777" w:rsidR="001B4E53" w:rsidRDefault="001B4E53">
                          <w:pPr>
                            <w:pStyle w:val="RCWSLText"/>
                            <w:jc w:val="right"/>
                          </w:pPr>
                          <w:r>
                            <w:t>22</w:t>
                          </w:r>
                        </w:p>
                        <w:p w14:paraId="3C6C301B" w14:textId="77777777" w:rsidR="001B4E53" w:rsidRDefault="001B4E53">
                          <w:pPr>
                            <w:pStyle w:val="RCWSLText"/>
                            <w:jc w:val="right"/>
                          </w:pPr>
                          <w:r>
                            <w:t>23</w:t>
                          </w:r>
                        </w:p>
                        <w:p w14:paraId="1D7E4BFC" w14:textId="77777777" w:rsidR="001B4E53" w:rsidRDefault="001B4E53">
                          <w:pPr>
                            <w:pStyle w:val="RCWSLText"/>
                            <w:jc w:val="right"/>
                          </w:pPr>
                          <w:r>
                            <w:t>24</w:t>
                          </w:r>
                        </w:p>
                        <w:p w14:paraId="1135C3AA" w14:textId="77777777" w:rsidR="001B4E53" w:rsidRDefault="001B4E53">
                          <w:pPr>
                            <w:pStyle w:val="RCWSLText"/>
                            <w:jc w:val="right"/>
                          </w:pPr>
                          <w:r>
                            <w:t>25</w:t>
                          </w:r>
                        </w:p>
                        <w:p w14:paraId="569FFE50" w14:textId="77777777" w:rsidR="001B4E53" w:rsidRDefault="001B4E53">
                          <w:pPr>
                            <w:pStyle w:val="RCWSLText"/>
                            <w:jc w:val="right"/>
                          </w:pPr>
                          <w:r>
                            <w:t>26</w:t>
                          </w:r>
                        </w:p>
                        <w:p w14:paraId="52EC2DAF" w14:textId="77777777" w:rsidR="001B4E53" w:rsidRDefault="001B4E53">
                          <w:pPr>
                            <w:pStyle w:val="RCWSLText"/>
                            <w:jc w:val="right"/>
                          </w:pPr>
                          <w:r>
                            <w:t>27</w:t>
                          </w:r>
                        </w:p>
                        <w:p w14:paraId="49A17E9F" w14:textId="77777777" w:rsidR="001B4E53" w:rsidRDefault="001B4E53">
                          <w:pPr>
                            <w:pStyle w:val="RCWSLText"/>
                            <w:jc w:val="right"/>
                          </w:pPr>
                          <w:r>
                            <w:t>28</w:t>
                          </w:r>
                        </w:p>
                        <w:p w14:paraId="538370C1" w14:textId="77777777" w:rsidR="001B4E53" w:rsidRDefault="001B4E53">
                          <w:pPr>
                            <w:pStyle w:val="RCWSLText"/>
                            <w:jc w:val="right"/>
                          </w:pPr>
                          <w:r>
                            <w:t>29</w:t>
                          </w:r>
                        </w:p>
                        <w:p w14:paraId="74897187" w14:textId="77777777" w:rsidR="001B4E53" w:rsidRDefault="001B4E53">
                          <w:pPr>
                            <w:pStyle w:val="RCWSLText"/>
                            <w:jc w:val="right"/>
                          </w:pPr>
                          <w:r>
                            <w:t>30</w:t>
                          </w:r>
                        </w:p>
                        <w:p w14:paraId="57D54AF1" w14:textId="77777777" w:rsidR="001B4E53" w:rsidRDefault="001B4E53">
                          <w:pPr>
                            <w:pStyle w:val="RCWSLText"/>
                            <w:jc w:val="right"/>
                          </w:pPr>
                          <w:r>
                            <w:t>31</w:t>
                          </w:r>
                        </w:p>
                        <w:p w14:paraId="2CA8E5FB" w14:textId="77777777" w:rsidR="001B4E53" w:rsidRDefault="001B4E53">
                          <w:pPr>
                            <w:pStyle w:val="RCWSLText"/>
                            <w:jc w:val="right"/>
                          </w:pPr>
                          <w:r>
                            <w:t>32</w:t>
                          </w:r>
                        </w:p>
                        <w:p w14:paraId="668B8D45" w14:textId="77777777" w:rsidR="001B4E53" w:rsidRDefault="001B4E53">
                          <w:pPr>
                            <w:pStyle w:val="RCWSLText"/>
                            <w:jc w:val="right"/>
                          </w:pPr>
                          <w:r>
                            <w:t>33</w:t>
                          </w:r>
                        </w:p>
                        <w:p w14:paraId="12B78E0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DD1A5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02F0E74" w14:textId="77777777" w:rsidR="001B4E53" w:rsidRDefault="001B4E53">
                    <w:pPr>
                      <w:pStyle w:val="RCWSLText"/>
                      <w:jc w:val="right"/>
                    </w:pPr>
                    <w:r>
                      <w:t>1</w:t>
                    </w:r>
                  </w:p>
                  <w:p w14:paraId="084A5954" w14:textId="77777777" w:rsidR="001B4E53" w:rsidRDefault="001B4E53">
                    <w:pPr>
                      <w:pStyle w:val="RCWSLText"/>
                      <w:jc w:val="right"/>
                    </w:pPr>
                    <w:r>
                      <w:t>2</w:t>
                    </w:r>
                  </w:p>
                  <w:p w14:paraId="27518F2F" w14:textId="77777777" w:rsidR="001B4E53" w:rsidRDefault="001B4E53">
                    <w:pPr>
                      <w:pStyle w:val="RCWSLText"/>
                      <w:jc w:val="right"/>
                    </w:pPr>
                    <w:r>
                      <w:t>3</w:t>
                    </w:r>
                  </w:p>
                  <w:p w14:paraId="7EEEC33B" w14:textId="77777777" w:rsidR="001B4E53" w:rsidRDefault="001B4E53">
                    <w:pPr>
                      <w:pStyle w:val="RCWSLText"/>
                      <w:jc w:val="right"/>
                    </w:pPr>
                    <w:r>
                      <w:t>4</w:t>
                    </w:r>
                  </w:p>
                  <w:p w14:paraId="28C4A160" w14:textId="77777777" w:rsidR="001B4E53" w:rsidRDefault="001B4E53">
                    <w:pPr>
                      <w:pStyle w:val="RCWSLText"/>
                      <w:jc w:val="right"/>
                    </w:pPr>
                    <w:r>
                      <w:t>5</w:t>
                    </w:r>
                  </w:p>
                  <w:p w14:paraId="1A6FABEE" w14:textId="77777777" w:rsidR="001B4E53" w:rsidRDefault="001B4E53">
                    <w:pPr>
                      <w:pStyle w:val="RCWSLText"/>
                      <w:jc w:val="right"/>
                    </w:pPr>
                    <w:r>
                      <w:t>6</w:t>
                    </w:r>
                  </w:p>
                  <w:p w14:paraId="49238AF3" w14:textId="77777777" w:rsidR="001B4E53" w:rsidRDefault="001B4E53">
                    <w:pPr>
                      <w:pStyle w:val="RCWSLText"/>
                      <w:jc w:val="right"/>
                    </w:pPr>
                    <w:r>
                      <w:t>7</w:t>
                    </w:r>
                  </w:p>
                  <w:p w14:paraId="73965CAC" w14:textId="77777777" w:rsidR="001B4E53" w:rsidRDefault="001B4E53">
                    <w:pPr>
                      <w:pStyle w:val="RCWSLText"/>
                      <w:jc w:val="right"/>
                    </w:pPr>
                    <w:r>
                      <w:t>8</w:t>
                    </w:r>
                  </w:p>
                  <w:p w14:paraId="6A6E2EDD" w14:textId="77777777" w:rsidR="001B4E53" w:rsidRDefault="001B4E53">
                    <w:pPr>
                      <w:pStyle w:val="RCWSLText"/>
                      <w:jc w:val="right"/>
                    </w:pPr>
                    <w:r>
                      <w:t>9</w:t>
                    </w:r>
                  </w:p>
                  <w:p w14:paraId="2008C235" w14:textId="77777777" w:rsidR="001B4E53" w:rsidRDefault="001B4E53">
                    <w:pPr>
                      <w:pStyle w:val="RCWSLText"/>
                      <w:jc w:val="right"/>
                    </w:pPr>
                    <w:r>
                      <w:t>10</w:t>
                    </w:r>
                  </w:p>
                  <w:p w14:paraId="0B0F30A4" w14:textId="77777777" w:rsidR="001B4E53" w:rsidRDefault="001B4E53">
                    <w:pPr>
                      <w:pStyle w:val="RCWSLText"/>
                      <w:jc w:val="right"/>
                    </w:pPr>
                    <w:r>
                      <w:t>11</w:t>
                    </w:r>
                  </w:p>
                  <w:p w14:paraId="60C9BEB2" w14:textId="77777777" w:rsidR="001B4E53" w:rsidRDefault="001B4E53">
                    <w:pPr>
                      <w:pStyle w:val="RCWSLText"/>
                      <w:jc w:val="right"/>
                    </w:pPr>
                    <w:r>
                      <w:t>12</w:t>
                    </w:r>
                  </w:p>
                  <w:p w14:paraId="36A59891" w14:textId="77777777" w:rsidR="001B4E53" w:rsidRDefault="001B4E53">
                    <w:pPr>
                      <w:pStyle w:val="RCWSLText"/>
                      <w:jc w:val="right"/>
                    </w:pPr>
                    <w:r>
                      <w:t>13</w:t>
                    </w:r>
                  </w:p>
                  <w:p w14:paraId="09DACDB8" w14:textId="77777777" w:rsidR="001B4E53" w:rsidRDefault="001B4E53">
                    <w:pPr>
                      <w:pStyle w:val="RCWSLText"/>
                      <w:jc w:val="right"/>
                    </w:pPr>
                    <w:r>
                      <w:t>14</w:t>
                    </w:r>
                  </w:p>
                  <w:p w14:paraId="2A12B38F" w14:textId="77777777" w:rsidR="001B4E53" w:rsidRDefault="001B4E53">
                    <w:pPr>
                      <w:pStyle w:val="RCWSLText"/>
                      <w:jc w:val="right"/>
                    </w:pPr>
                    <w:r>
                      <w:t>15</w:t>
                    </w:r>
                  </w:p>
                  <w:p w14:paraId="2A7F32C4" w14:textId="77777777" w:rsidR="001B4E53" w:rsidRDefault="001B4E53">
                    <w:pPr>
                      <w:pStyle w:val="RCWSLText"/>
                      <w:jc w:val="right"/>
                    </w:pPr>
                    <w:r>
                      <w:t>16</w:t>
                    </w:r>
                  </w:p>
                  <w:p w14:paraId="6CCB5D6C" w14:textId="77777777" w:rsidR="001B4E53" w:rsidRDefault="001B4E53">
                    <w:pPr>
                      <w:pStyle w:val="RCWSLText"/>
                      <w:jc w:val="right"/>
                    </w:pPr>
                    <w:r>
                      <w:t>17</w:t>
                    </w:r>
                  </w:p>
                  <w:p w14:paraId="50CBD85E" w14:textId="77777777" w:rsidR="001B4E53" w:rsidRDefault="001B4E53">
                    <w:pPr>
                      <w:pStyle w:val="RCWSLText"/>
                      <w:jc w:val="right"/>
                    </w:pPr>
                    <w:r>
                      <w:t>18</w:t>
                    </w:r>
                  </w:p>
                  <w:p w14:paraId="373869C9" w14:textId="77777777" w:rsidR="001B4E53" w:rsidRDefault="001B4E53">
                    <w:pPr>
                      <w:pStyle w:val="RCWSLText"/>
                      <w:jc w:val="right"/>
                    </w:pPr>
                    <w:r>
                      <w:t>19</w:t>
                    </w:r>
                  </w:p>
                  <w:p w14:paraId="0A3F237B" w14:textId="77777777" w:rsidR="001B4E53" w:rsidRDefault="001B4E53">
                    <w:pPr>
                      <w:pStyle w:val="RCWSLText"/>
                      <w:jc w:val="right"/>
                    </w:pPr>
                    <w:r>
                      <w:t>20</w:t>
                    </w:r>
                  </w:p>
                  <w:p w14:paraId="3340E8E5" w14:textId="77777777" w:rsidR="001B4E53" w:rsidRDefault="001B4E53">
                    <w:pPr>
                      <w:pStyle w:val="RCWSLText"/>
                      <w:jc w:val="right"/>
                    </w:pPr>
                    <w:r>
                      <w:t>21</w:t>
                    </w:r>
                  </w:p>
                  <w:p w14:paraId="5C337068" w14:textId="77777777" w:rsidR="001B4E53" w:rsidRDefault="001B4E53">
                    <w:pPr>
                      <w:pStyle w:val="RCWSLText"/>
                      <w:jc w:val="right"/>
                    </w:pPr>
                    <w:r>
                      <w:t>22</w:t>
                    </w:r>
                  </w:p>
                  <w:p w14:paraId="3C6C301B" w14:textId="77777777" w:rsidR="001B4E53" w:rsidRDefault="001B4E53">
                    <w:pPr>
                      <w:pStyle w:val="RCWSLText"/>
                      <w:jc w:val="right"/>
                    </w:pPr>
                    <w:r>
                      <w:t>23</w:t>
                    </w:r>
                  </w:p>
                  <w:p w14:paraId="1D7E4BFC" w14:textId="77777777" w:rsidR="001B4E53" w:rsidRDefault="001B4E53">
                    <w:pPr>
                      <w:pStyle w:val="RCWSLText"/>
                      <w:jc w:val="right"/>
                    </w:pPr>
                    <w:r>
                      <w:t>24</w:t>
                    </w:r>
                  </w:p>
                  <w:p w14:paraId="1135C3AA" w14:textId="77777777" w:rsidR="001B4E53" w:rsidRDefault="001B4E53">
                    <w:pPr>
                      <w:pStyle w:val="RCWSLText"/>
                      <w:jc w:val="right"/>
                    </w:pPr>
                    <w:r>
                      <w:t>25</w:t>
                    </w:r>
                  </w:p>
                  <w:p w14:paraId="569FFE50" w14:textId="77777777" w:rsidR="001B4E53" w:rsidRDefault="001B4E53">
                    <w:pPr>
                      <w:pStyle w:val="RCWSLText"/>
                      <w:jc w:val="right"/>
                    </w:pPr>
                    <w:r>
                      <w:t>26</w:t>
                    </w:r>
                  </w:p>
                  <w:p w14:paraId="52EC2DAF" w14:textId="77777777" w:rsidR="001B4E53" w:rsidRDefault="001B4E53">
                    <w:pPr>
                      <w:pStyle w:val="RCWSLText"/>
                      <w:jc w:val="right"/>
                    </w:pPr>
                    <w:r>
                      <w:t>27</w:t>
                    </w:r>
                  </w:p>
                  <w:p w14:paraId="49A17E9F" w14:textId="77777777" w:rsidR="001B4E53" w:rsidRDefault="001B4E53">
                    <w:pPr>
                      <w:pStyle w:val="RCWSLText"/>
                      <w:jc w:val="right"/>
                    </w:pPr>
                    <w:r>
                      <w:t>28</w:t>
                    </w:r>
                  </w:p>
                  <w:p w14:paraId="538370C1" w14:textId="77777777" w:rsidR="001B4E53" w:rsidRDefault="001B4E53">
                    <w:pPr>
                      <w:pStyle w:val="RCWSLText"/>
                      <w:jc w:val="right"/>
                    </w:pPr>
                    <w:r>
                      <w:t>29</w:t>
                    </w:r>
                  </w:p>
                  <w:p w14:paraId="74897187" w14:textId="77777777" w:rsidR="001B4E53" w:rsidRDefault="001B4E53">
                    <w:pPr>
                      <w:pStyle w:val="RCWSLText"/>
                      <w:jc w:val="right"/>
                    </w:pPr>
                    <w:r>
                      <w:t>30</w:t>
                    </w:r>
                  </w:p>
                  <w:p w14:paraId="57D54AF1" w14:textId="77777777" w:rsidR="001B4E53" w:rsidRDefault="001B4E53">
                    <w:pPr>
                      <w:pStyle w:val="RCWSLText"/>
                      <w:jc w:val="right"/>
                    </w:pPr>
                    <w:r>
                      <w:t>31</w:t>
                    </w:r>
                  </w:p>
                  <w:p w14:paraId="2CA8E5FB" w14:textId="77777777" w:rsidR="001B4E53" w:rsidRDefault="001B4E53">
                    <w:pPr>
                      <w:pStyle w:val="RCWSLText"/>
                      <w:jc w:val="right"/>
                    </w:pPr>
                    <w:r>
                      <w:t>32</w:t>
                    </w:r>
                  </w:p>
                  <w:p w14:paraId="668B8D45" w14:textId="77777777" w:rsidR="001B4E53" w:rsidRDefault="001B4E53">
                    <w:pPr>
                      <w:pStyle w:val="RCWSLText"/>
                      <w:jc w:val="right"/>
                    </w:pPr>
                    <w:r>
                      <w:t>33</w:t>
                    </w:r>
                  </w:p>
                  <w:p w14:paraId="12B78E0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50BA" w14:textId="77777777" w:rsidR="001B4E53" w:rsidRDefault="007049E4">
    <w:r>
      <w:rPr>
        <w:noProof/>
      </w:rPr>
      <mc:AlternateContent>
        <mc:Choice Requires="wps">
          <w:drawing>
            <wp:anchor distT="0" distB="0" distL="114300" distR="114300" simplePos="0" relativeHeight="251658240" behindDoc="0" locked="0" layoutInCell="1" allowOverlap="1" wp14:anchorId="23A67CCE" wp14:editId="450EB47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25B55" w14:textId="77777777" w:rsidR="001B4E53" w:rsidRDefault="001B4E53" w:rsidP="00605C39">
                          <w:pPr>
                            <w:pStyle w:val="RCWSLText"/>
                            <w:spacing w:before="2888"/>
                            <w:jc w:val="right"/>
                          </w:pPr>
                          <w:r>
                            <w:t>1</w:t>
                          </w:r>
                        </w:p>
                        <w:p w14:paraId="5E668EDD" w14:textId="77777777" w:rsidR="001B4E53" w:rsidRDefault="001B4E53">
                          <w:pPr>
                            <w:pStyle w:val="RCWSLText"/>
                            <w:jc w:val="right"/>
                          </w:pPr>
                          <w:r>
                            <w:t>2</w:t>
                          </w:r>
                        </w:p>
                        <w:p w14:paraId="1F839CF6" w14:textId="77777777" w:rsidR="001B4E53" w:rsidRDefault="001B4E53">
                          <w:pPr>
                            <w:pStyle w:val="RCWSLText"/>
                            <w:jc w:val="right"/>
                          </w:pPr>
                          <w:r>
                            <w:t>3</w:t>
                          </w:r>
                        </w:p>
                        <w:p w14:paraId="172959B1" w14:textId="77777777" w:rsidR="001B4E53" w:rsidRDefault="001B4E53">
                          <w:pPr>
                            <w:pStyle w:val="RCWSLText"/>
                            <w:jc w:val="right"/>
                          </w:pPr>
                          <w:r>
                            <w:t>4</w:t>
                          </w:r>
                        </w:p>
                        <w:p w14:paraId="2862AA5A" w14:textId="77777777" w:rsidR="001B4E53" w:rsidRDefault="001B4E53">
                          <w:pPr>
                            <w:pStyle w:val="RCWSLText"/>
                            <w:jc w:val="right"/>
                          </w:pPr>
                          <w:r>
                            <w:t>5</w:t>
                          </w:r>
                        </w:p>
                        <w:p w14:paraId="6C2E0A5F" w14:textId="77777777" w:rsidR="001B4E53" w:rsidRDefault="001B4E53">
                          <w:pPr>
                            <w:pStyle w:val="RCWSLText"/>
                            <w:jc w:val="right"/>
                          </w:pPr>
                          <w:r>
                            <w:t>6</w:t>
                          </w:r>
                        </w:p>
                        <w:p w14:paraId="3D50C9E2" w14:textId="77777777" w:rsidR="001B4E53" w:rsidRDefault="001B4E53">
                          <w:pPr>
                            <w:pStyle w:val="RCWSLText"/>
                            <w:jc w:val="right"/>
                          </w:pPr>
                          <w:r>
                            <w:t>7</w:t>
                          </w:r>
                        </w:p>
                        <w:p w14:paraId="5F5DC82E" w14:textId="77777777" w:rsidR="001B4E53" w:rsidRDefault="001B4E53">
                          <w:pPr>
                            <w:pStyle w:val="RCWSLText"/>
                            <w:jc w:val="right"/>
                          </w:pPr>
                          <w:r>
                            <w:t>8</w:t>
                          </w:r>
                        </w:p>
                        <w:p w14:paraId="2BD567D3" w14:textId="77777777" w:rsidR="001B4E53" w:rsidRDefault="001B4E53">
                          <w:pPr>
                            <w:pStyle w:val="RCWSLText"/>
                            <w:jc w:val="right"/>
                          </w:pPr>
                          <w:r>
                            <w:t>9</w:t>
                          </w:r>
                        </w:p>
                        <w:p w14:paraId="34FCDEB2" w14:textId="77777777" w:rsidR="001B4E53" w:rsidRDefault="001B4E53">
                          <w:pPr>
                            <w:pStyle w:val="RCWSLText"/>
                            <w:jc w:val="right"/>
                          </w:pPr>
                          <w:r>
                            <w:t>10</w:t>
                          </w:r>
                        </w:p>
                        <w:p w14:paraId="63F832B8" w14:textId="77777777" w:rsidR="001B4E53" w:rsidRDefault="001B4E53">
                          <w:pPr>
                            <w:pStyle w:val="RCWSLText"/>
                            <w:jc w:val="right"/>
                          </w:pPr>
                          <w:r>
                            <w:t>11</w:t>
                          </w:r>
                        </w:p>
                        <w:p w14:paraId="43BEB7CD" w14:textId="77777777" w:rsidR="001B4E53" w:rsidRDefault="001B4E53">
                          <w:pPr>
                            <w:pStyle w:val="RCWSLText"/>
                            <w:jc w:val="right"/>
                          </w:pPr>
                          <w:r>
                            <w:t>12</w:t>
                          </w:r>
                        </w:p>
                        <w:p w14:paraId="069E1016" w14:textId="77777777" w:rsidR="001B4E53" w:rsidRDefault="001B4E53">
                          <w:pPr>
                            <w:pStyle w:val="RCWSLText"/>
                            <w:jc w:val="right"/>
                          </w:pPr>
                          <w:r>
                            <w:t>13</w:t>
                          </w:r>
                        </w:p>
                        <w:p w14:paraId="78DBE2F2" w14:textId="77777777" w:rsidR="001B4E53" w:rsidRDefault="001B4E53">
                          <w:pPr>
                            <w:pStyle w:val="RCWSLText"/>
                            <w:jc w:val="right"/>
                          </w:pPr>
                          <w:r>
                            <w:t>14</w:t>
                          </w:r>
                        </w:p>
                        <w:p w14:paraId="269E5EA5" w14:textId="77777777" w:rsidR="001B4E53" w:rsidRDefault="001B4E53">
                          <w:pPr>
                            <w:pStyle w:val="RCWSLText"/>
                            <w:jc w:val="right"/>
                          </w:pPr>
                          <w:r>
                            <w:t>15</w:t>
                          </w:r>
                        </w:p>
                        <w:p w14:paraId="24A195D1" w14:textId="77777777" w:rsidR="001B4E53" w:rsidRDefault="001B4E53">
                          <w:pPr>
                            <w:pStyle w:val="RCWSLText"/>
                            <w:jc w:val="right"/>
                          </w:pPr>
                          <w:r>
                            <w:t>16</w:t>
                          </w:r>
                        </w:p>
                        <w:p w14:paraId="65FD3D67" w14:textId="77777777" w:rsidR="001B4E53" w:rsidRDefault="001B4E53">
                          <w:pPr>
                            <w:pStyle w:val="RCWSLText"/>
                            <w:jc w:val="right"/>
                          </w:pPr>
                          <w:r>
                            <w:t>17</w:t>
                          </w:r>
                        </w:p>
                        <w:p w14:paraId="3F298763" w14:textId="77777777" w:rsidR="001B4E53" w:rsidRDefault="001B4E53">
                          <w:pPr>
                            <w:pStyle w:val="RCWSLText"/>
                            <w:jc w:val="right"/>
                          </w:pPr>
                          <w:r>
                            <w:t>18</w:t>
                          </w:r>
                        </w:p>
                        <w:p w14:paraId="373BBB2E" w14:textId="77777777" w:rsidR="001B4E53" w:rsidRDefault="001B4E53">
                          <w:pPr>
                            <w:pStyle w:val="RCWSLText"/>
                            <w:jc w:val="right"/>
                          </w:pPr>
                          <w:r>
                            <w:t>19</w:t>
                          </w:r>
                        </w:p>
                        <w:p w14:paraId="0988A1DD" w14:textId="77777777" w:rsidR="001B4E53" w:rsidRDefault="001B4E53">
                          <w:pPr>
                            <w:pStyle w:val="RCWSLText"/>
                            <w:jc w:val="right"/>
                          </w:pPr>
                          <w:r>
                            <w:t>20</w:t>
                          </w:r>
                        </w:p>
                        <w:p w14:paraId="59B66011" w14:textId="77777777" w:rsidR="001B4E53" w:rsidRDefault="001B4E53">
                          <w:pPr>
                            <w:pStyle w:val="RCWSLText"/>
                            <w:jc w:val="right"/>
                          </w:pPr>
                          <w:r>
                            <w:t>21</w:t>
                          </w:r>
                        </w:p>
                        <w:p w14:paraId="449062A3" w14:textId="77777777" w:rsidR="001B4E53" w:rsidRDefault="001B4E53">
                          <w:pPr>
                            <w:pStyle w:val="RCWSLText"/>
                            <w:jc w:val="right"/>
                          </w:pPr>
                          <w:r>
                            <w:t>22</w:t>
                          </w:r>
                        </w:p>
                        <w:p w14:paraId="7224E7B8" w14:textId="77777777" w:rsidR="001B4E53" w:rsidRDefault="001B4E53">
                          <w:pPr>
                            <w:pStyle w:val="RCWSLText"/>
                            <w:jc w:val="right"/>
                          </w:pPr>
                          <w:r>
                            <w:t>23</w:t>
                          </w:r>
                        </w:p>
                        <w:p w14:paraId="0CDA7C40" w14:textId="77777777" w:rsidR="001B4E53" w:rsidRDefault="001B4E53">
                          <w:pPr>
                            <w:pStyle w:val="RCWSLText"/>
                            <w:jc w:val="right"/>
                          </w:pPr>
                          <w:r>
                            <w:t>24</w:t>
                          </w:r>
                        </w:p>
                        <w:p w14:paraId="34DD6736" w14:textId="77777777" w:rsidR="001B4E53" w:rsidRDefault="001B4E53" w:rsidP="00060D21">
                          <w:pPr>
                            <w:pStyle w:val="RCWSLText"/>
                            <w:jc w:val="right"/>
                          </w:pPr>
                          <w:r>
                            <w:t>25</w:t>
                          </w:r>
                        </w:p>
                        <w:p w14:paraId="2CCD52CB" w14:textId="77777777" w:rsidR="001B4E53" w:rsidRDefault="001B4E53" w:rsidP="00060D21">
                          <w:pPr>
                            <w:pStyle w:val="RCWSLText"/>
                            <w:jc w:val="right"/>
                          </w:pPr>
                          <w:r>
                            <w:t>26</w:t>
                          </w:r>
                        </w:p>
                        <w:p w14:paraId="5BEDF6D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A67CC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DB25B55" w14:textId="77777777" w:rsidR="001B4E53" w:rsidRDefault="001B4E53" w:rsidP="00605C39">
                    <w:pPr>
                      <w:pStyle w:val="RCWSLText"/>
                      <w:spacing w:before="2888"/>
                      <w:jc w:val="right"/>
                    </w:pPr>
                    <w:r>
                      <w:t>1</w:t>
                    </w:r>
                  </w:p>
                  <w:p w14:paraId="5E668EDD" w14:textId="77777777" w:rsidR="001B4E53" w:rsidRDefault="001B4E53">
                    <w:pPr>
                      <w:pStyle w:val="RCWSLText"/>
                      <w:jc w:val="right"/>
                    </w:pPr>
                    <w:r>
                      <w:t>2</w:t>
                    </w:r>
                  </w:p>
                  <w:p w14:paraId="1F839CF6" w14:textId="77777777" w:rsidR="001B4E53" w:rsidRDefault="001B4E53">
                    <w:pPr>
                      <w:pStyle w:val="RCWSLText"/>
                      <w:jc w:val="right"/>
                    </w:pPr>
                    <w:r>
                      <w:t>3</w:t>
                    </w:r>
                  </w:p>
                  <w:p w14:paraId="172959B1" w14:textId="77777777" w:rsidR="001B4E53" w:rsidRDefault="001B4E53">
                    <w:pPr>
                      <w:pStyle w:val="RCWSLText"/>
                      <w:jc w:val="right"/>
                    </w:pPr>
                    <w:r>
                      <w:t>4</w:t>
                    </w:r>
                  </w:p>
                  <w:p w14:paraId="2862AA5A" w14:textId="77777777" w:rsidR="001B4E53" w:rsidRDefault="001B4E53">
                    <w:pPr>
                      <w:pStyle w:val="RCWSLText"/>
                      <w:jc w:val="right"/>
                    </w:pPr>
                    <w:r>
                      <w:t>5</w:t>
                    </w:r>
                  </w:p>
                  <w:p w14:paraId="6C2E0A5F" w14:textId="77777777" w:rsidR="001B4E53" w:rsidRDefault="001B4E53">
                    <w:pPr>
                      <w:pStyle w:val="RCWSLText"/>
                      <w:jc w:val="right"/>
                    </w:pPr>
                    <w:r>
                      <w:t>6</w:t>
                    </w:r>
                  </w:p>
                  <w:p w14:paraId="3D50C9E2" w14:textId="77777777" w:rsidR="001B4E53" w:rsidRDefault="001B4E53">
                    <w:pPr>
                      <w:pStyle w:val="RCWSLText"/>
                      <w:jc w:val="right"/>
                    </w:pPr>
                    <w:r>
                      <w:t>7</w:t>
                    </w:r>
                  </w:p>
                  <w:p w14:paraId="5F5DC82E" w14:textId="77777777" w:rsidR="001B4E53" w:rsidRDefault="001B4E53">
                    <w:pPr>
                      <w:pStyle w:val="RCWSLText"/>
                      <w:jc w:val="right"/>
                    </w:pPr>
                    <w:r>
                      <w:t>8</w:t>
                    </w:r>
                  </w:p>
                  <w:p w14:paraId="2BD567D3" w14:textId="77777777" w:rsidR="001B4E53" w:rsidRDefault="001B4E53">
                    <w:pPr>
                      <w:pStyle w:val="RCWSLText"/>
                      <w:jc w:val="right"/>
                    </w:pPr>
                    <w:r>
                      <w:t>9</w:t>
                    </w:r>
                  </w:p>
                  <w:p w14:paraId="34FCDEB2" w14:textId="77777777" w:rsidR="001B4E53" w:rsidRDefault="001B4E53">
                    <w:pPr>
                      <w:pStyle w:val="RCWSLText"/>
                      <w:jc w:val="right"/>
                    </w:pPr>
                    <w:r>
                      <w:t>10</w:t>
                    </w:r>
                  </w:p>
                  <w:p w14:paraId="63F832B8" w14:textId="77777777" w:rsidR="001B4E53" w:rsidRDefault="001B4E53">
                    <w:pPr>
                      <w:pStyle w:val="RCWSLText"/>
                      <w:jc w:val="right"/>
                    </w:pPr>
                    <w:r>
                      <w:t>11</w:t>
                    </w:r>
                  </w:p>
                  <w:p w14:paraId="43BEB7CD" w14:textId="77777777" w:rsidR="001B4E53" w:rsidRDefault="001B4E53">
                    <w:pPr>
                      <w:pStyle w:val="RCWSLText"/>
                      <w:jc w:val="right"/>
                    </w:pPr>
                    <w:r>
                      <w:t>12</w:t>
                    </w:r>
                  </w:p>
                  <w:p w14:paraId="069E1016" w14:textId="77777777" w:rsidR="001B4E53" w:rsidRDefault="001B4E53">
                    <w:pPr>
                      <w:pStyle w:val="RCWSLText"/>
                      <w:jc w:val="right"/>
                    </w:pPr>
                    <w:r>
                      <w:t>13</w:t>
                    </w:r>
                  </w:p>
                  <w:p w14:paraId="78DBE2F2" w14:textId="77777777" w:rsidR="001B4E53" w:rsidRDefault="001B4E53">
                    <w:pPr>
                      <w:pStyle w:val="RCWSLText"/>
                      <w:jc w:val="right"/>
                    </w:pPr>
                    <w:r>
                      <w:t>14</w:t>
                    </w:r>
                  </w:p>
                  <w:p w14:paraId="269E5EA5" w14:textId="77777777" w:rsidR="001B4E53" w:rsidRDefault="001B4E53">
                    <w:pPr>
                      <w:pStyle w:val="RCWSLText"/>
                      <w:jc w:val="right"/>
                    </w:pPr>
                    <w:r>
                      <w:t>15</w:t>
                    </w:r>
                  </w:p>
                  <w:p w14:paraId="24A195D1" w14:textId="77777777" w:rsidR="001B4E53" w:rsidRDefault="001B4E53">
                    <w:pPr>
                      <w:pStyle w:val="RCWSLText"/>
                      <w:jc w:val="right"/>
                    </w:pPr>
                    <w:r>
                      <w:t>16</w:t>
                    </w:r>
                  </w:p>
                  <w:p w14:paraId="65FD3D67" w14:textId="77777777" w:rsidR="001B4E53" w:rsidRDefault="001B4E53">
                    <w:pPr>
                      <w:pStyle w:val="RCWSLText"/>
                      <w:jc w:val="right"/>
                    </w:pPr>
                    <w:r>
                      <w:t>17</w:t>
                    </w:r>
                  </w:p>
                  <w:p w14:paraId="3F298763" w14:textId="77777777" w:rsidR="001B4E53" w:rsidRDefault="001B4E53">
                    <w:pPr>
                      <w:pStyle w:val="RCWSLText"/>
                      <w:jc w:val="right"/>
                    </w:pPr>
                    <w:r>
                      <w:t>18</w:t>
                    </w:r>
                  </w:p>
                  <w:p w14:paraId="373BBB2E" w14:textId="77777777" w:rsidR="001B4E53" w:rsidRDefault="001B4E53">
                    <w:pPr>
                      <w:pStyle w:val="RCWSLText"/>
                      <w:jc w:val="right"/>
                    </w:pPr>
                    <w:r>
                      <w:t>19</w:t>
                    </w:r>
                  </w:p>
                  <w:p w14:paraId="0988A1DD" w14:textId="77777777" w:rsidR="001B4E53" w:rsidRDefault="001B4E53">
                    <w:pPr>
                      <w:pStyle w:val="RCWSLText"/>
                      <w:jc w:val="right"/>
                    </w:pPr>
                    <w:r>
                      <w:t>20</w:t>
                    </w:r>
                  </w:p>
                  <w:p w14:paraId="59B66011" w14:textId="77777777" w:rsidR="001B4E53" w:rsidRDefault="001B4E53">
                    <w:pPr>
                      <w:pStyle w:val="RCWSLText"/>
                      <w:jc w:val="right"/>
                    </w:pPr>
                    <w:r>
                      <w:t>21</w:t>
                    </w:r>
                  </w:p>
                  <w:p w14:paraId="449062A3" w14:textId="77777777" w:rsidR="001B4E53" w:rsidRDefault="001B4E53">
                    <w:pPr>
                      <w:pStyle w:val="RCWSLText"/>
                      <w:jc w:val="right"/>
                    </w:pPr>
                    <w:r>
                      <w:t>22</w:t>
                    </w:r>
                  </w:p>
                  <w:p w14:paraId="7224E7B8" w14:textId="77777777" w:rsidR="001B4E53" w:rsidRDefault="001B4E53">
                    <w:pPr>
                      <w:pStyle w:val="RCWSLText"/>
                      <w:jc w:val="right"/>
                    </w:pPr>
                    <w:r>
                      <w:t>23</w:t>
                    </w:r>
                  </w:p>
                  <w:p w14:paraId="0CDA7C40" w14:textId="77777777" w:rsidR="001B4E53" w:rsidRDefault="001B4E53">
                    <w:pPr>
                      <w:pStyle w:val="RCWSLText"/>
                      <w:jc w:val="right"/>
                    </w:pPr>
                    <w:r>
                      <w:t>24</w:t>
                    </w:r>
                  </w:p>
                  <w:p w14:paraId="34DD6736" w14:textId="77777777" w:rsidR="001B4E53" w:rsidRDefault="001B4E53" w:rsidP="00060D21">
                    <w:pPr>
                      <w:pStyle w:val="RCWSLText"/>
                      <w:jc w:val="right"/>
                    </w:pPr>
                    <w:r>
                      <w:t>25</w:t>
                    </w:r>
                  </w:p>
                  <w:p w14:paraId="2CCD52CB" w14:textId="77777777" w:rsidR="001B4E53" w:rsidRDefault="001B4E53" w:rsidP="00060D21">
                    <w:pPr>
                      <w:pStyle w:val="RCWSLText"/>
                      <w:jc w:val="right"/>
                    </w:pPr>
                    <w:r>
                      <w:t>26</w:t>
                    </w:r>
                  </w:p>
                  <w:p w14:paraId="5BEDF6D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864946069">
    <w:abstractNumId w:val="5"/>
  </w:num>
  <w:num w:numId="2" w16cid:durableId="611135045">
    <w:abstractNumId w:val="3"/>
  </w:num>
  <w:num w:numId="3" w16cid:durableId="1116682559">
    <w:abstractNumId w:val="2"/>
  </w:num>
  <w:num w:numId="4" w16cid:durableId="658115683">
    <w:abstractNumId w:val="1"/>
  </w:num>
  <w:num w:numId="5" w16cid:durableId="601110513">
    <w:abstractNumId w:val="0"/>
  </w:num>
  <w:num w:numId="6" w16cid:durableId="302010385">
    <w:abstractNumId w:val="4"/>
  </w:num>
  <w:num w:numId="7" w16cid:durableId="11307087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5B75"/>
    <w:rsid w:val="00096165"/>
    <w:rsid w:val="000C6C82"/>
    <w:rsid w:val="000E603A"/>
    <w:rsid w:val="00102468"/>
    <w:rsid w:val="00106544"/>
    <w:rsid w:val="00136E5A"/>
    <w:rsid w:val="00146AAF"/>
    <w:rsid w:val="001A775A"/>
    <w:rsid w:val="001B4E53"/>
    <w:rsid w:val="001C1B27"/>
    <w:rsid w:val="001C7F91"/>
    <w:rsid w:val="001D0823"/>
    <w:rsid w:val="001E6675"/>
    <w:rsid w:val="00217E8A"/>
    <w:rsid w:val="0026124F"/>
    <w:rsid w:val="00265296"/>
    <w:rsid w:val="00281CBD"/>
    <w:rsid w:val="00316CD9"/>
    <w:rsid w:val="003E2FC6"/>
    <w:rsid w:val="0044282A"/>
    <w:rsid w:val="00492DDC"/>
    <w:rsid w:val="004C6615"/>
    <w:rsid w:val="005115F9"/>
    <w:rsid w:val="00523C5A"/>
    <w:rsid w:val="005B66D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3F0D"/>
    <w:rsid w:val="008C7E6E"/>
    <w:rsid w:val="00931B84"/>
    <w:rsid w:val="0096303F"/>
    <w:rsid w:val="00971318"/>
    <w:rsid w:val="00972869"/>
    <w:rsid w:val="00984CD1"/>
    <w:rsid w:val="009A213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307D"/>
    <w:rsid w:val="00C411FF"/>
    <w:rsid w:val="00C61A83"/>
    <w:rsid w:val="00C8108C"/>
    <w:rsid w:val="00C84AD0"/>
    <w:rsid w:val="00D40447"/>
    <w:rsid w:val="00D659AC"/>
    <w:rsid w:val="00D94A9B"/>
    <w:rsid w:val="00DA47F3"/>
    <w:rsid w:val="00DC2C13"/>
    <w:rsid w:val="00DE0F0B"/>
    <w:rsid w:val="00DE256E"/>
    <w:rsid w:val="00DF5D0E"/>
    <w:rsid w:val="00E1471A"/>
    <w:rsid w:val="00E267B1"/>
    <w:rsid w:val="00E41CC6"/>
    <w:rsid w:val="00E54828"/>
    <w:rsid w:val="00E66F5D"/>
    <w:rsid w:val="00E831A5"/>
    <w:rsid w:val="00E850E7"/>
    <w:rsid w:val="00EB520D"/>
    <w:rsid w:val="00EC4C96"/>
    <w:rsid w:val="00ED2EEB"/>
    <w:rsid w:val="00F229DE"/>
    <w:rsid w:val="00F304D3"/>
    <w:rsid w:val="00F3626F"/>
    <w:rsid w:val="00F4663F"/>
    <w:rsid w:val="00F7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EC26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30AE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2114-S</BillDocName>
  <AmendType>AMH</AmendType>
  <SponsorAcronym>WALE</SponsorAcronym>
  <DrafterAcronym>BORC</DrafterAcronym>
  <DraftNumber>051</DraftNumber>
  <ReferenceNumber>SHB 2114</ReferenceNumber>
  <Floor>H AMD</Floor>
  <AmendmentNumber> 1018</AmendmentNumber>
  <Sponsors>By Representative Walen</Sponsors>
  <FloorAction>WITHDRAWN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350</Words>
  <Characters>1706</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2114-S AMH WALE BORC 051</dc:title>
  <dc:creator>Austin Borcherding</dc:creator>
  <cp:lastModifiedBy>Borcherding, Austin</cp:lastModifiedBy>
  <cp:revision>16</cp:revision>
  <dcterms:created xsi:type="dcterms:W3CDTF">2024-02-12T00:40:00Z</dcterms:created>
  <dcterms:modified xsi:type="dcterms:W3CDTF">2024-02-12T01:25:00Z</dcterms:modified>
</cp:coreProperties>
</file>