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02E9F" w14:paraId="7B74D2F4" w14:textId="3F1212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6123">
            <w:t>2144-S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61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6123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612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6123">
            <w:t>310</w:t>
          </w:r>
        </w:sdtContent>
      </w:sdt>
    </w:p>
    <w:p w:rsidR="00DF5D0E" w:rsidP="00B73E0A" w:rsidRDefault="00AA1230" w14:paraId="4BCDD1A0" w14:textId="0BCC38D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2E9F" w14:paraId="31EFD20D" w14:textId="6ECD8D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6123">
            <w:rPr>
              <w:b/>
              <w:u w:val="single"/>
            </w:rPr>
            <w:t>SHB 2144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61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1005</w:t>
          </w:r>
        </w:sdtContent>
      </w:sdt>
    </w:p>
    <w:p w:rsidR="00DF5D0E" w:rsidP="00605C39" w:rsidRDefault="00502E9F" w14:paraId="5859F7EA" w14:textId="4A05A0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6123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6123" w14:paraId="0E88B8E2" w14:textId="36C06A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C6123" w:rsidP="00C8108C" w:rsidRDefault="00DE256E" w14:paraId="2E2966A8" w14:textId="25955C3C">
      <w:pPr>
        <w:pStyle w:val="Page"/>
      </w:pPr>
      <w:bookmarkStart w:name="StartOfAmendmentBody" w:id="0"/>
      <w:bookmarkEnd w:id="0"/>
      <w:permStart w:edGrp="everyone" w:id="1170624758"/>
      <w:r>
        <w:tab/>
      </w:r>
      <w:r w:rsidR="002C6123">
        <w:t xml:space="preserve">On page </w:t>
      </w:r>
      <w:r w:rsidR="00B64F0C">
        <w:t>8, line 18, after "organization" insert "</w:t>
      </w:r>
      <w:r w:rsidRPr="00B64F0C" w:rsidR="00B64F0C">
        <w:t>must use all revenues realized under this chapter to implement the requirements of this chapter, and</w:t>
      </w:r>
      <w:r w:rsidR="00B64F0C">
        <w:t>"</w:t>
      </w:r>
    </w:p>
    <w:p w:rsidR="00B64F0C" w:rsidP="00B64F0C" w:rsidRDefault="00B64F0C" w14:paraId="318BA0BF" w14:textId="77777777">
      <w:pPr>
        <w:pStyle w:val="RCWSLText"/>
      </w:pPr>
    </w:p>
    <w:p w:rsidRPr="00B64F0C" w:rsidR="00B64F0C" w:rsidP="00B64F0C" w:rsidRDefault="00B64F0C" w14:paraId="7D13B548" w14:textId="4B8D1EB8">
      <w:pPr>
        <w:pStyle w:val="RCWSLText"/>
      </w:pPr>
      <w:r>
        <w:tab/>
        <w:t>On page 8, line 19, after "refunds" insert "</w:t>
      </w:r>
      <w:r w:rsidR="002D14A8">
        <w:t>or</w:t>
      </w:r>
      <w:r w:rsidR="00F86B45">
        <w:t xml:space="preserve"> from</w:t>
      </w:r>
      <w:r w:rsidR="002D14A8">
        <w:t xml:space="preserve"> </w:t>
      </w:r>
      <w:r>
        <w:t xml:space="preserve">material commodity sales" </w:t>
      </w:r>
    </w:p>
    <w:p w:rsidRPr="002C6123" w:rsidR="00DF5D0E" w:rsidP="002C6123" w:rsidRDefault="00DF5D0E" w14:paraId="19EC7DD5" w14:textId="1F62A847">
      <w:pPr>
        <w:suppressLineNumbers/>
        <w:rPr>
          <w:spacing w:val="-3"/>
        </w:rPr>
      </w:pPr>
    </w:p>
    <w:permEnd w:id="1170624758"/>
    <w:p w:rsidR="00ED2EEB" w:rsidP="002C6123" w:rsidRDefault="00ED2EEB" w14:paraId="055409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50237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3F31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C6123" w:rsidRDefault="00D659AC" w14:paraId="03FC945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6123" w:rsidRDefault="0096303F" w14:paraId="0BD3B396" w14:textId="0939F3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64F0C">
                  <w:t>Requires a distributor responsibility organization (DRO) to use all revenues from the implementation of the deposit return system to implement deposit return system requirements, and prohibits a DRO from disseminating funds from material commodity sales to DRO members.</w:t>
                </w:r>
                <w:r w:rsidRPr="0096303F" w:rsidR="001C1B27">
                  <w:t>  </w:t>
                </w:r>
              </w:p>
              <w:p w:rsidRPr="007D1589" w:rsidR="001B4E53" w:rsidP="002C6123" w:rsidRDefault="001B4E53" w14:paraId="539D3D2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5023728"/>
    </w:tbl>
    <w:p w:rsidR="00DF5D0E" w:rsidP="002C6123" w:rsidRDefault="00DF5D0E" w14:paraId="5D6151AC" w14:textId="77777777">
      <w:pPr>
        <w:pStyle w:val="BillEnd"/>
        <w:suppressLineNumbers/>
      </w:pPr>
    </w:p>
    <w:p w:rsidR="00DF5D0E" w:rsidP="002C6123" w:rsidRDefault="00DE256E" w14:paraId="79872A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C6123" w:rsidRDefault="00AB682C" w14:paraId="517808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197" w14:textId="77777777" w:rsidR="002C6123" w:rsidRDefault="002C6123" w:rsidP="00DF5D0E">
      <w:r>
        <w:separator/>
      </w:r>
    </w:p>
  </w:endnote>
  <w:endnote w:type="continuationSeparator" w:id="0">
    <w:p w14:paraId="1B9C22A6" w14:textId="77777777" w:rsidR="002C6123" w:rsidRDefault="002C6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422E" w:rsidRDefault="005D422E" w14:paraId="426B86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2E9F" w14:paraId="47A70B88" w14:textId="56BBF7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6123">
      <w:t>2144-S AMH .... LIPS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2E9F" w14:paraId="07C7B483" w14:textId="61A817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0A7D">
      <w:t>2144-S AMH .... LIPS 310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9B68" w14:textId="77777777" w:rsidR="002C6123" w:rsidRDefault="002C6123" w:rsidP="00DF5D0E">
      <w:r>
        <w:separator/>
      </w:r>
    </w:p>
  </w:footnote>
  <w:footnote w:type="continuationSeparator" w:id="0">
    <w:p w14:paraId="62DAAE5E" w14:textId="77777777" w:rsidR="002C6123" w:rsidRDefault="002C6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885" w14:textId="77777777" w:rsidR="005D422E" w:rsidRDefault="005D4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737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AC7D31" wp14:editId="2E4B70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8D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3B3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351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249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E60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F0A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9E0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705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6D3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E9B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A46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085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359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0DC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01A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8F7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99D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99C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337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1CB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DCD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727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116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F1B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125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F99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C78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E56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E58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780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FB3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D3E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9B2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747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C7D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FA8D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3B3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3512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2491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E60F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F0A9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9E0D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705B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6D37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E9B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A46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085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3591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0DC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01A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8F7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99D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99C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337B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1CB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DCD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727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1168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F1B7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125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F99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C78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E56F2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E58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7808E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FB39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D3EF9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9B28A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74773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6A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4053" wp14:editId="33506E6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C0B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44A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21C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202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54F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EA7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916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D7A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BEB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575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BA6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40D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D90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B37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6D6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1E5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3A2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CE7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E14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64F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99C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3DA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DD4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3C9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C11E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CA05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519E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40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25C0B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44A2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21C8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202C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54F2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EA7B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9164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D7AA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BEB5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575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BA68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40DF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D90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B37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6D6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1E5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3A2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CE7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E14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64F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99C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3DA4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DD4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3C92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C11E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CA05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519E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4382954">
    <w:abstractNumId w:val="5"/>
  </w:num>
  <w:num w:numId="2" w16cid:durableId="1521698902">
    <w:abstractNumId w:val="3"/>
  </w:num>
  <w:num w:numId="3" w16cid:durableId="1009478845">
    <w:abstractNumId w:val="2"/>
  </w:num>
  <w:num w:numId="4" w16cid:durableId="1345984363">
    <w:abstractNumId w:val="1"/>
  </w:num>
  <w:num w:numId="5" w16cid:durableId="2135561385">
    <w:abstractNumId w:val="0"/>
  </w:num>
  <w:num w:numId="6" w16cid:durableId="1334606141">
    <w:abstractNumId w:val="4"/>
  </w:num>
  <w:num w:numId="7" w16cid:durableId="966005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B2F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123"/>
    <w:rsid w:val="002D14A8"/>
    <w:rsid w:val="00316CD9"/>
    <w:rsid w:val="003E2FC6"/>
    <w:rsid w:val="00492DDC"/>
    <w:rsid w:val="004C6615"/>
    <w:rsid w:val="00502E9F"/>
    <w:rsid w:val="005115F9"/>
    <w:rsid w:val="00523C5A"/>
    <w:rsid w:val="005D422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424"/>
    <w:rsid w:val="008C7E6E"/>
    <w:rsid w:val="00917F54"/>
    <w:rsid w:val="00931B84"/>
    <w:rsid w:val="0096303F"/>
    <w:rsid w:val="00972869"/>
    <w:rsid w:val="00984CD1"/>
    <w:rsid w:val="009F23A9"/>
    <w:rsid w:val="00A01F29"/>
    <w:rsid w:val="00A17B5B"/>
    <w:rsid w:val="00A4729B"/>
    <w:rsid w:val="00A90A7D"/>
    <w:rsid w:val="00A93D4A"/>
    <w:rsid w:val="00AA1230"/>
    <w:rsid w:val="00AB682C"/>
    <w:rsid w:val="00AD2D0A"/>
    <w:rsid w:val="00B31D1C"/>
    <w:rsid w:val="00B41494"/>
    <w:rsid w:val="00B518D0"/>
    <w:rsid w:val="00B56650"/>
    <w:rsid w:val="00B64F0C"/>
    <w:rsid w:val="00B73E0A"/>
    <w:rsid w:val="00B961E0"/>
    <w:rsid w:val="00BF44DF"/>
    <w:rsid w:val="00C61A83"/>
    <w:rsid w:val="00C8108C"/>
    <w:rsid w:val="00C84AD0"/>
    <w:rsid w:val="00C87A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2C71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17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2144-S</BillDocName>
  <AmendType>AMH</AmendType>
  <SponsorAcronym>DYEM</SponsorAcronym>
  <DrafterAcronym>LIPS</DrafterAcronym>
  <DraftNumber>310</DraftNumber>
  <ReferenceNumber>SHB 2144</ReferenceNumber>
  <Floor>H AMD</Floor>
  <AmendmentNumber> 1005</AmendmentNumber>
  <Sponsors>By Representative Dye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542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2144-S AMH DYEM LIPS 310</dc:title>
  <dc:creator>Jacob Lipson</dc:creator>
  <cp:lastModifiedBy>Lipson, Jacob</cp:lastModifiedBy>
  <cp:revision>11</cp:revision>
  <dcterms:created xsi:type="dcterms:W3CDTF">2024-02-09T22:18:00Z</dcterms:created>
  <dcterms:modified xsi:type="dcterms:W3CDTF">2024-02-09T22:52:00Z</dcterms:modified>
</cp:coreProperties>
</file>