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25E42" w14:paraId="778A18AE" w14:textId="7A30C58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663E1">
            <w:t>2153-S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663E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663E1">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663E1">
            <w:t>RUSM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162D">
            <w:t>119</w:t>
          </w:r>
        </w:sdtContent>
      </w:sdt>
    </w:p>
    <w:p w:rsidR="00DF5D0E" w:rsidP="00B73E0A" w:rsidRDefault="00AA1230" w14:paraId="07E1C14D" w14:textId="38D56D77">
      <w:pPr>
        <w:pStyle w:val="OfferedBy"/>
        <w:spacing w:after="120"/>
      </w:pPr>
      <w:r>
        <w:tab/>
      </w:r>
      <w:r>
        <w:tab/>
      </w:r>
      <w:r>
        <w:tab/>
      </w:r>
    </w:p>
    <w:p w:rsidR="00DF5D0E" w:rsidRDefault="00125E42" w14:paraId="7AC164A3" w14:textId="6EBE11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663E1">
            <w:rPr>
              <w:b/>
              <w:u w:val="single"/>
            </w:rPr>
            <w:t>SHB 2153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663E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1063</w:t>
          </w:r>
        </w:sdtContent>
      </w:sdt>
    </w:p>
    <w:p w:rsidR="00DF5D0E" w:rsidP="00605C39" w:rsidRDefault="00125E42" w14:paraId="683EADDC" w14:textId="462B0DC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663E1">
            <w:rPr>
              <w:sz w:val="22"/>
            </w:rPr>
            <w:t>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663E1" w14:paraId="47A0B972" w14:textId="595424AE">
          <w:pPr>
            <w:spacing w:after="400" w:line="408" w:lineRule="exact"/>
            <w:jc w:val="right"/>
            <w:rPr>
              <w:b/>
              <w:bCs/>
            </w:rPr>
          </w:pPr>
          <w:r>
            <w:rPr>
              <w:b/>
              <w:bCs/>
            </w:rPr>
            <w:t xml:space="preserve">ADOPTED 02/13/2024</w:t>
          </w:r>
        </w:p>
      </w:sdtContent>
    </w:sdt>
    <w:p w:rsidR="000663E1" w:rsidP="0020162D" w:rsidRDefault="00DE256E" w14:paraId="7BF73329" w14:textId="3EDA5A72">
      <w:pPr>
        <w:spacing w:line="408" w:lineRule="exact"/>
      </w:pPr>
      <w:bookmarkStart w:name="StartOfAmendmentBody" w:id="0"/>
      <w:bookmarkEnd w:id="0"/>
      <w:permStart w:edGrp="everyone" w:id="1710621151"/>
      <w:r>
        <w:tab/>
      </w:r>
      <w:r w:rsidR="000663E1">
        <w:t xml:space="preserve">On page </w:t>
      </w:r>
      <w:r w:rsidR="00230D65">
        <w:t xml:space="preserve">10, </w:t>
      </w:r>
      <w:r w:rsidR="00872883">
        <w:t xml:space="preserve">beginning on </w:t>
      </w:r>
      <w:r w:rsidR="00230D65">
        <w:t>line 33, after "must" strike all material through "type" on line 34 and insert "</w:t>
      </w:r>
      <w:r w:rsidRPr="00230D65" w:rsidR="00230D65">
        <w:t xml:space="preserve">provide </w:t>
      </w:r>
      <w:r w:rsidR="00230D65">
        <w:t xml:space="preserve">the consumer </w:t>
      </w:r>
      <w:r w:rsidRPr="00230D65" w:rsidR="00230D65">
        <w:t>a disclosure written in a typeface that is at least as large as the typeface used in the standard text of the document that contains the disclosure and that is boldfaced, capitalized, underlined, or otherwise set out</w:t>
      </w:r>
      <w:r w:rsidR="00335CA4">
        <w:t xml:space="preserve"> </w:t>
      </w:r>
      <w:r w:rsidRPr="00230D65" w:rsidR="00230D65">
        <w:t xml:space="preserve">from the surrounding material so as to be </w:t>
      </w:r>
      <w:r w:rsidRPr="00230D65" w:rsidR="00654329">
        <w:t>conspicuous</w:t>
      </w:r>
      <w:r w:rsidR="00461C9A">
        <w:t>"</w:t>
      </w:r>
    </w:p>
    <w:p w:rsidR="00442BBD" w:rsidP="0020162D" w:rsidRDefault="00442BBD" w14:paraId="0A32F44A" w14:textId="77777777">
      <w:pPr>
        <w:spacing w:line="408" w:lineRule="exact"/>
      </w:pPr>
    </w:p>
    <w:p w:rsidR="008A0FC1" w:rsidP="0020162D" w:rsidRDefault="00442BBD" w14:paraId="5D25082D" w14:textId="25EF2C99">
      <w:pPr>
        <w:spacing w:line="408" w:lineRule="exact"/>
        <w:rPr>
          <w:spacing w:val="-3"/>
        </w:rPr>
      </w:pPr>
      <w:r>
        <w:rPr>
          <w:spacing w:val="-3"/>
        </w:rPr>
        <w:tab/>
      </w:r>
      <w:r w:rsidR="008A0FC1">
        <w:rPr>
          <w:spacing w:val="-3"/>
        </w:rPr>
        <w:t>On page 1</w:t>
      </w:r>
      <w:r w:rsidR="00784A56">
        <w:rPr>
          <w:spacing w:val="-3"/>
        </w:rPr>
        <w:t>1</w:t>
      </w:r>
      <w:r w:rsidR="008A0FC1">
        <w:rPr>
          <w:spacing w:val="-3"/>
        </w:rPr>
        <w:t xml:space="preserve">, </w:t>
      </w:r>
      <w:r w:rsidR="00EA4A6D">
        <w:rPr>
          <w:spacing w:val="-3"/>
        </w:rPr>
        <w:t xml:space="preserve">beginning on </w:t>
      </w:r>
      <w:r w:rsidR="008A0FC1">
        <w:rPr>
          <w:spacing w:val="-3"/>
        </w:rPr>
        <w:t xml:space="preserve">line </w:t>
      </w:r>
      <w:r w:rsidR="00784A56">
        <w:rPr>
          <w:spacing w:val="-3"/>
        </w:rPr>
        <w:t>3</w:t>
      </w:r>
      <w:r w:rsidR="008A0FC1">
        <w:rPr>
          <w:spacing w:val="-3"/>
        </w:rPr>
        <w:t>, strike all of subsection (3)</w:t>
      </w:r>
    </w:p>
    <w:p w:rsidR="008A0FC1" w:rsidP="0020162D" w:rsidRDefault="008A0FC1" w14:paraId="4E32DB47" w14:textId="77777777">
      <w:pPr>
        <w:spacing w:line="408" w:lineRule="exact"/>
        <w:rPr>
          <w:spacing w:val="-3"/>
        </w:rPr>
      </w:pPr>
    </w:p>
    <w:p w:rsidR="00442BBD" w:rsidP="008A0FC1" w:rsidRDefault="00442BBD" w14:paraId="358A6EC1" w14:textId="293F3D01">
      <w:pPr>
        <w:spacing w:line="408" w:lineRule="exact"/>
        <w:ind w:firstLine="720"/>
        <w:rPr>
          <w:spacing w:val="-3"/>
        </w:rPr>
      </w:pPr>
      <w:r>
        <w:rPr>
          <w:spacing w:val="-3"/>
        </w:rPr>
        <w:t xml:space="preserve">On page 18, </w:t>
      </w:r>
      <w:r w:rsidR="00EA4A6D">
        <w:rPr>
          <w:spacing w:val="-3"/>
        </w:rPr>
        <w:t xml:space="preserve">beginning on </w:t>
      </w:r>
      <w:r>
        <w:rPr>
          <w:spacing w:val="-3"/>
        </w:rPr>
        <w:t>line 10, strike all of section 22</w:t>
      </w:r>
      <w:r w:rsidR="008A0FC1">
        <w:rPr>
          <w:spacing w:val="-3"/>
        </w:rPr>
        <w:t xml:space="preserve"> and insert the following:</w:t>
      </w:r>
    </w:p>
    <w:p w:rsidRPr="008A0FC1" w:rsidR="008A0FC1" w:rsidP="008A0FC1" w:rsidRDefault="008A0FC1" w14:paraId="0E101753" w14:textId="6F9DA2AB">
      <w:pPr>
        <w:spacing w:line="408" w:lineRule="exact"/>
        <w:ind w:firstLine="720"/>
        <w:rPr>
          <w:spacing w:val="-3"/>
        </w:rPr>
      </w:pPr>
      <w:r>
        <w:rPr>
          <w:spacing w:val="-3"/>
        </w:rPr>
        <w:t>"</w:t>
      </w:r>
      <w:r w:rsidRPr="008A0FC1">
        <w:rPr>
          <w:b/>
          <w:bCs/>
          <w:spacing w:val="-3"/>
        </w:rPr>
        <w:t>Sec. 22</w:t>
      </w:r>
      <w:r>
        <w:rPr>
          <w:spacing w:val="-3"/>
        </w:rPr>
        <w:t xml:space="preserve">. </w:t>
      </w:r>
      <w:r>
        <w:t>RCW 46.12.560 and 2011 c 114 s 7 are each amended to read as follows:</w:t>
      </w:r>
    </w:p>
    <w:p w:rsidR="008A0FC1" w:rsidRDefault="008A0FC1" w14:paraId="1A5B7185" w14:textId="77777777">
      <w:pPr>
        <w:spacing w:line="408" w:lineRule="exact"/>
        <w:ind w:firstLine="576"/>
      </w:pPr>
      <w:r>
        <w:t>(1)(a)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rsidR="008A0FC1" w:rsidRDefault="008A0FC1" w14:paraId="411EAECB" w14:textId="77777777">
      <w:pPr>
        <w:spacing w:line="408" w:lineRule="exact"/>
        <w:ind w:firstLine="576"/>
      </w:pPr>
      <w:r>
        <w:t>(i) Was declared a total loss or salvage vehicle under the laws of this state;</w:t>
      </w:r>
    </w:p>
    <w:p w:rsidR="008A0FC1" w:rsidRDefault="008A0FC1" w14:paraId="5124736B" w14:textId="77777777">
      <w:pPr>
        <w:spacing w:line="408" w:lineRule="exact"/>
        <w:ind w:firstLine="576"/>
      </w:pPr>
      <w:r>
        <w:t>(ii) Has been rebuilt after the certificate of title was returned to the department under RCW 46.12.600 and the vehicle was not kept by the registered owner at the time of the vehicle's destruction or declaration as a total loss; or</w:t>
      </w:r>
    </w:p>
    <w:p w:rsidR="008A0FC1" w:rsidRDefault="008A0FC1" w14:paraId="7E6CA942" w14:textId="77777777">
      <w:pPr>
        <w:spacing w:line="408" w:lineRule="exact"/>
        <w:ind w:firstLine="576"/>
      </w:pPr>
      <w:r>
        <w:t xml:space="preserve">(iii) Is presented with documents from another state showing that the vehicle was a total loss or salvage vehicle and has not </w:t>
      </w:r>
      <w:r>
        <w:lastRenderedPageBreak/>
        <w:t>been reissued a valid registration certificate from that state after the declaration of total loss or salvage.</w:t>
      </w:r>
    </w:p>
    <w:p w:rsidR="008A0FC1" w:rsidRDefault="008A0FC1" w14:paraId="29A63D91" w14:textId="77777777">
      <w:pPr>
        <w:spacing w:line="408" w:lineRule="exact"/>
        <w:ind w:firstLine="576"/>
      </w:pPr>
      <w:r>
        <w:t>(b)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rsidR="008A0FC1" w:rsidRDefault="008A0FC1" w14:paraId="6994AF6D" w14:textId="77777777">
      <w:pPr>
        <w:spacing w:line="408" w:lineRule="exact"/>
        <w:ind w:firstLine="576"/>
      </w:pPr>
      <w:r>
        <w:t>(c) A Washington state patrol vehicle identification number specialist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rsidR="008A0FC1" w:rsidRDefault="008A0FC1" w14:paraId="081ADAF1" w14:textId="77777777">
      <w:pPr>
        <w:spacing w:line="408" w:lineRule="exact"/>
        <w:ind w:firstLine="576"/>
      </w:pPr>
      <w:r>
        <w:t>(2) A person presenting a vehicle for inspection under subsection (1) of this section must provide original invoices for new and used parts from:</w:t>
      </w:r>
    </w:p>
    <w:p w:rsidR="008A0FC1" w:rsidRDefault="008A0FC1" w14:paraId="094E0A13" w14:textId="77777777">
      <w:pPr>
        <w:spacing w:line="408" w:lineRule="exact"/>
        <w:ind w:firstLine="576"/>
      </w:pPr>
      <w:r>
        <w:t>(a) A vendor that is registered with the department of revenue or a comparable agency in the jurisdiction where the major component parts were purchased for the collection of retail sales or use taxes. The invoices must include:</w:t>
      </w:r>
    </w:p>
    <w:p w:rsidR="008A0FC1" w:rsidRDefault="008A0FC1" w14:paraId="11E52910" w14:textId="77777777">
      <w:pPr>
        <w:spacing w:line="408" w:lineRule="exact"/>
        <w:ind w:firstLine="576"/>
      </w:pPr>
      <w:r>
        <w:t>(i) The name and address of the business;</w:t>
      </w:r>
    </w:p>
    <w:p w:rsidR="008A0FC1" w:rsidRDefault="008A0FC1" w14:paraId="1F64FA18" w14:textId="77777777">
      <w:pPr>
        <w:spacing w:line="408" w:lineRule="exact"/>
        <w:ind w:firstLine="576"/>
      </w:pPr>
      <w:r>
        <w:t>(ii) A description of the part or parts sold;</w:t>
      </w:r>
    </w:p>
    <w:p w:rsidR="008A0FC1" w:rsidRDefault="008A0FC1" w14:paraId="7FDB35CB" w14:textId="77777777">
      <w:pPr>
        <w:spacing w:line="408" w:lineRule="exact"/>
        <w:ind w:firstLine="576"/>
      </w:pPr>
      <w:r>
        <w:t>(iii) The date of sale; and</w:t>
      </w:r>
    </w:p>
    <w:p w:rsidR="008A0FC1" w:rsidRDefault="008A0FC1" w14:paraId="17ABAD1A" w14:textId="77777777">
      <w:pPr>
        <w:spacing w:line="408" w:lineRule="exact"/>
        <w:ind w:firstLine="576"/>
      </w:pPr>
      <w:r>
        <w:t>(iv) The amount of sale to include all taxes paid unless exempted by the department of revenue or a comparable agency in the jurisdiction where the major component parts were purchased;</w:t>
      </w:r>
    </w:p>
    <w:p w:rsidR="008A0FC1" w:rsidRDefault="008A0FC1" w14:paraId="301C77C4" w14:textId="77777777">
      <w:pPr>
        <w:spacing w:line="408" w:lineRule="exact"/>
        <w:ind w:firstLine="576"/>
      </w:pPr>
      <w:r>
        <w:t>(b) A vehicle wrecker licensed under chapter 46.80 RCW or a comparable business in the jurisdiction outside Washington state where the major component part was purchased; and</w:t>
      </w:r>
    </w:p>
    <w:p w:rsidR="008A0FC1" w:rsidRDefault="008A0FC1" w14:paraId="4F2B7251" w14:textId="77777777">
      <w:pPr>
        <w:spacing w:line="408" w:lineRule="exact"/>
        <w:ind w:firstLine="576"/>
      </w:pPr>
      <w:r>
        <w:t xml:space="preserve">(c) Private individuals. The private individual must have the certificate of title to the vehicle where the parts were taken from </w:t>
      </w:r>
      <w:r>
        <w:lastRenderedPageBreak/>
        <w:t>unless the parts were obtained from a parts car owned by a collector. Bills of sale for parts must be notarized and include:</w:t>
      </w:r>
    </w:p>
    <w:p w:rsidR="008A0FC1" w:rsidRDefault="008A0FC1" w14:paraId="50CD7EA4" w14:textId="77777777">
      <w:pPr>
        <w:spacing w:line="408" w:lineRule="exact"/>
        <w:ind w:firstLine="576"/>
      </w:pPr>
      <w:r>
        <w:t>(i) The names and addresses of the sellers and purchasers;</w:t>
      </w:r>
    </w:p>
    <w:p w:rsidR="008A0FC1" w:rsidRDefault="008A0FC1" w14:paraId="76804506" w14:textId="77777777">
      <w:pPr>
        <w:spacing w:line="408" w:lineRule="exact"/>
        <w:ind w:firstLine="576"/>
      </w:pPr>
      <w:r>
        <w:t>(ii) A description of the vehicle and the part or parts being sold, including the make, model, year, and identification or serial number;</w:t>
      </w:r>
    </w:p>
    <w:p w:rsidR="008A0FC1" w:rsidRDefault="008A0FC1" w14:paraId="31E4E327" w14:textId="77777777">
      <w:pPr>
        <w:spacing w:line="408" w:lineRule="exact"/>
        <w:ind w:firstLine="576"/>
      </w:pPr>
      <w:r>
        <w:t>(iii) The date of sale; and</w:t>
      </w:r>
    </w:p>
    <w:p w:rsidR="008A0FC1" w:rsidRDefault="008A0FC1" w14:paraId="34EB1F44" w14:textId="77777777">
      <w:pPr>
        <w:spacing w:line="408" w:lineRule="exact"/>
        <w:ind w:firstLine="576"/>
      </w:pPr>
      <w:r>
        <w:t>(iv) The purchase price of the vehicle part or parts.</w:t>
      </w:r>
    </w:p>
    <w:p w:rsidR="008A0FC1" w:rsidRDefault="008A0FC1" w14:paraId="3B1B5436" w14:textId="77777777">
      <w:pPr>
        <w:spacing w:line="408" w:lineRule="exact"/>
        <w:ind w:firstLine="576"/>
      </w:pPr>
      <w:r>
        <w:t>(3)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rsidR="008A0FC1" w:rsidRDefault="008A0FC1" w14:paraId="227A73A9" w14:textId="77777777">
      <w:pPr>
        <w:spacing w:line="408" w:lineRule="exact"/>
        <w:ind w:firstLine="576"/>
      </w:pPr>
      <w:r>
        <w:t>(4)(a)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rsidR="008A0FC1" w:rsidRDefault="008A0FC1" w14:paraId="4EB3DE47" w14:textId="77777777">
      <w:pPr>
        <w:spacing w:line="408" w:lineRule="exact"/>
        <w:ind w:firstLine="576"/>
      </w:pPr>
      <w:r>
        <w:t>(i) Assembled;</w:t>
      </w:r>
    </w:p>
    <w:p w:rsidR="008A0FC1" w:rsidRDefault="008A0FC1" w14:paraId="6563395C" w14:textId="77777777">
      <w:pPr>
        <w:spacing w:line="408" w:lineRule="exact"/>
        <w:ind w:firstLine="576"/>
      </w:pPr>
      <w:r>
        <w:t>(ii) Glider kit;</w:t>
      </w:r>
    </w:p>
    <w:p w:rsidR="008A0FC1" w:rsidRDefault="008A0FC1" w14:paraId="2A9C6A05" w14:textId="77777777">
      <w:pPr>
        <w:spacing w:line="408" w:lineRule="exact"/>
        <w:ind w:firstLine="576"/>
      </w:pPr>
      <w:r>
        <w:t>(iii) Homemade;</w:t>
      </w:r>
    </w:p>
    <w:p w:rsidR="008A0FC1" w:rsidRDefault="008A0FC1" w14:paraId="4D9C155C" w14:textId="77777777">
      <w:pPr>
        <w:spacing w:line="408" w:lineRule="exact"/>
        <w:ind w:firstLine="576"/>
      </w:pPr>
      <w:r>
        <w:t>(iv) Kit vehicle;</w:t>
      </w:r>
    </w:p>
    <w:p w:rsidR="008A0FC1" w:rsidRDefault="008A0FC1" w14:paraId="77EC5890" w14:textId="77777777">
      <w:pPr>
        <w:spacing w:line="408" w:lineRule="exact"/>
        <w:ind w:firstLine="576"/>
      </w:pPr>
      <w:r>
        <w:t>(v) Street rod vehicle;</w:t>
      </w:r>
    </w:p>
    <w:p w:rsidR="008A0FC1" w:rsidRDefault="008A0FC1" w14:paraId="410E8CF7" w14:textId="77777777">
      <w:pPr>
        <w:spacing w:line="408" w:lineRule="exact"/>
        <w:ind w:firstLine="576"/>
      </w:pPr>
      <w:r>
        <w:t>(vi) Custom vehicle; or</w:t>
      </w:r>
    </w:p>
    <w:p w:rsidR="008A0FC1" w:rsidRDefault="008A0FC1" w14:paraId="6642B4EC" w14:textId="77777777">
      <w:pPr>
        <w:spacing w:line="408" w:lineRule="exact"/>
        <w:ind w:firstLine="576"/>
      </w:pPr>
      <w:r>
        <w:t>(vii) Subject to ownership in doubt under RCW 46.12.680.</w:t>
      </w:r>
    </w:p>
    <w:p w:rsidR="008A0FC1" w:rsidRDefault="008A0FC1" w14:paraId="2823AFBB" w14:textId="77777777">
      <w:pPr>
        <w:spacing w:line="408" w:lineRule="exact"/>
        <w:ind w:firstLine="576"/>
      </w:pPr>
      <w:r>
        <w:t>(b) The inspection must verify that the vehicle identification number is genuine and agrees with the number shown on the certificate of title and registration certificate.</w:t>
      </w:r>
    </w:p>
    <w:p w:rsidR="008A0FC1" w:rsidRDefault="008A0FC1" w14:paraId="7C196548" w14:textId="77777777">
      <w:pPr>
        <w:spacing w:line="408" w:lineRule="exact"/>
        <w:ind w:firstLine="576"/>
      </w:pPr>
      <w:r>
        <w:t>(5)(a)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rsidR="008A0FC1" w:rsidRDefault="008A0FC1" w14:paraId="754F7EE1" w14:textId="77777777">
      <w:pPr>
        <w:spacing w:line="408" w:lineRule="exact"/>
        <w:ind w:firstLine="576"/>
      </w:pPr>
      <w:r>
        <w:t>(i) Altered;</w:t>
      </w:r>
    </w:p>
    <w:p w:rsidR="008A0FC1" w:rsidRDefault="008A0FC1" w14:paraId="05C3642B" w14:textId="77777777">
      <w:pPr>
        <w:spacing w:line="408" w:lineRule="exact"/>
        <w:ind w:firstLine="576"/>
      </w:pPr>
      <w:r>
        <w:t>(ii) Defaced;</w:t>
      </w:r>
    </w:p>
    <w:p w:rsidR="008A0FC1" w:rsidRDefault="008A0FC1" w14:paraId="33E684C9" w14:textId="77777777">
      <w:pPr>
        <w:spacing w:line="408" w:lineRule="exact"/>
        <w:ind w:firstLine="576"/>
      </w:pPr>
      <w:r>
        <w:t>(iii) Obliterated;</w:t>
      </w:r>
    </w:p>
    <w:p w:rsidR="008A0FC1" w:rsidRDefault="008A0FC1" w14:paraId="2D80F195" w14:textId="77777777">
      <w:pPr>
        <w:spacing w:line="408" w:lineRule="exact"/>
        <w:ind w:firstLine="576"/>
      </w:pPr>
      <w:r>
        <w:t>(iv) Omitted;</w:t>
      </w:r>
    </w:p>
    <w:p w:rsidR="008A0FC1" w:rsidRDefault="008A0FC1" w14:paraId="46C09D72" w14:textId="77777777">
      <w:pPr>
        <w:spacing w:line="408" w:lineRule="exact"/>
        <w:ind w:firstLine="576"/>
      </w:pPr>
      <w:r>
        <w:t>(v) Removed; or</w:t>
      </w:r>
    </w:p>
    <w:p w:rsidR="008A0FC1" w:rsidRDefault="008A0FC1" w14:paraId="666500B8" w14:textId="77777777">
      <w:pPr>
        <w:spacing w:line="408" w:lineRule="exact"/>
        <w:ind w:firstLine="576"/>
      </w:pPr>
      <w:r>
        <w:t>(vi) Otherwise absent.</w:t>
      </w:r>
    </w:p>
    <w:p w:rsidR="008A0FC1" w:rsidRDefault="008A0FC1" w14:paraId="4BD978AC" w14:textId="77777777">
      <w:pPr>
        <w:spacing w:line="408" w:lineRule="exact"/>
        <w:ind w:firstLine="576"/>
      </w:pPr>
      <w:r>
        <w:t>(b) The application must include payment of the fee required in RCW 46.17.135.</w:t>
      </w:r>
    </w:p>
    <w:p w:rsidR="008A0FC1" w:rsidRDefault="008A0FC1" w14:paraId="70F7328D" w14:textId="77777777">
      <w:pPr>
        <w:spacing w:line="408" w:lineRule="exact"/>
        <w:ind w:firstLine="576"/>
      </w:pPr>
      <w:r>
        <w:t>(c) The Washington state patrol shall assign a new vehicle identification number to the vehicle and place or stamp the new number in a conspicuous position on the vehicle.</w:t>
      </w:r>
    </w:p>
    <w:p w:rsidR="008A0FC1" w:rsidRDefault="008A0FC1" w14:paraId="565B43C8" w14:textId="77777777">
      <w:pPr>
        <w:spacing w:line="408" w:lineRule="exact"/>
        <w:ind w:firstLine="576"/>
      </w:pPr>
      <w:r>
        <w:t>(d) The department shall use the new vehicle identification number assigned by the Washington state patrol as the official vehicle identification number assigned to the vehicle.</w:t>
      </w:r>
    </w:p>
    <w:p w:rsidR="008A0FC1" w:rsidP="008A0FC1" w:rsidRDefault="008A0FC1" w14:paraId="02313680" w14:textId="77777777">
      <w:pPr>
        <w:spacing w:line="408" w:lineRule="exact"/>
        <w:ind w:firstLine="576"/>
      </w:pPr>
      <w:r>
        <w:t>(6) The department may adopt rules as necessary to implement this section.</w:t>
      </w:r>
    </w:p>
    <w:p w:rsidRPr="00DE4FF9" w:rsidR="00442BBD" w:rsidP="00DE4FF9" w:rsidRDefault="008A0FC1" w14:paraId="74B41890" w14:textId="2E7BADC3">
      <w:pPr>
        <w:spacing w:line="408" w:lineRule="exact"/>
        <w:ind w:firstLine="576"/>
      </w:pPr>
      <w:r>
        <w:rPr>
          <w:u w:val="single"/>
        </w:rPr>
        <w:t xml:space="preserve">(7) </w:t>
      </w:r>
      <w:r w:rsidRPr="008A0FC1">
        <w:rPr>
          <w:u w:val="single"/>
        </w:rPr>
        <w:t xml:space="preserve">Nothing in this section creates a requirement for </w:t>
      </w:r>
      <w:r w:rsidR="00DA2338">
        <w:rPr>
          <w:u w:val="single"/>
        </w:rPr>
        <w:t xml:space="preserve">the </w:t>
      </w:r>
      <w:r w:rsidRPr="008A0FC1">
        <w:rPr>
          <w:u w:val="single"/>
        </w:rPr>
        <w:t xml:space="preserve">Washington </w:t>
      </w:r>
      <w:r w:rsidR="00EA4A6D">
        <w:rPr>
          <w:u w:val="single"/>
        </w:rPr>
        <w:t>s</w:t>
      </w:r>
      <w:r w:rsidRPr="008A0FC1">
        <w:rPr>
          <w:u w:val="single"/>
        </w:rPr>
        <w:t xml:space="preserve">tate </w:t>
      </w:r>
      <w:r w:rsidR="00EA4A6D">
        <w:rPr>
          <w:u w:val="single"/>
        </w:rPr>
        <w:t>p</w:t>
      </w:r>
      <w:r w:rsidRPr="008A0FC1">
        <w:rPr>
          <w:u w:val="single"/>
        </w:rPr>
        <w:t>atrol to inspect attached catalytic converters as major component parts</w:t>
      </w:r>
      <w:r>
        <w:rPr>
          <w:u w:val="single"/>
        </w:rPr>
        <w:t>.</w:t>
      </w:r>
      <w:r>
        <w:t>"</w:t>
      </w:r>
    </w:p>
    <w:p w:rsidR="00442BBD" w:rsidP="0020162D" w:rsidRDefault="00442BBD" w14:paraId="426204F1" w14:textId="456457D5">
      <w:pPr>
        <w:spacing w:line="408" w:lineRule="exact"/>
        <w:rPr>
          <w:spacing w:val="-3"/>
        </w:rPr>
      </w:pPr>
      <w:r>
        <w:rPr>
          <w:spacing w:val="-3"/>
        </w:rPr>
        <w:tab/>
      </w:r>
    </w:p>
    <w:p w:rsidR="00442BBD" w:rsidP="00442BBD" w:rsidRDefault="00442BBD" w14:paraId="264837F3" w14:textId="19AAA3FE">
      <w:pPr>
        <w:spacing w:line="408" w:lineRule="exact"/>
        <w:ind w:firstLine="720"/>
        <w:rPr>
          <w:spacing w:val="-3"/>
        </w:rPr>
      </w:pPr>
      <w:r>
        <w:rPr>
          <w:spacing w:val="-3"/>
        </w:rPr>
        <w:t>On page 33, line 7, after "</w:t>
      </w:r>
      <w:r w:rsidRPr="00035813">
        <w:rPr>
          <w:spacing w:val="-3"/>
          <w:u w:val="single"/>
        </w:rPr>
        <w:t>months</w:t>
      </w:r>
      <w:r>
        <w:rPr>
          <w:spacing w:val="-3"/>
        </w:rPr>
        <w:t>" strike "</w:t>
      </w:r>
      <w:r w:rsidRPr="00035813">
        <w:rPr>
          <w:spacing w:val="-3"/>
          <w:u w:val="single"/>
        </w:rPr>
        <w:t>shall</w:t>
      </w:r>
      <w:r>
        <w:rPr>
          <w:spacing w:val="-3"/>
        </w:rPr>
        <w:t>" and insert "</w:t>
      </w:r>
      <w:r w:rsidRPr="00035813">
        <w:rPr>
          <w:spacing w:val="-3"/>
          <w:u w:val="single"/>
        </w:rPr>
        <w:t>may, at the discretion of the court,</w:t>
      </w:r>
      <w:r>
        <w:rPr>
          <w:spacing w:val="-3"/>
        </w:rPr>
        <w:t>"</w:t>
      </w:r>
    </w:p>
    <w:p w:rsidR="00442BBD" w:rsidP="00442BBD" w:rsidRDefault="00442BBD" w14:paraId="1D71C23B" w14:textId="77777777">
      <w:pPr>
        <w:spacing w:line="408" w:lineRule="exact"/>
        <w:ind w:firstLine="720"/>
        <w:rPr>
          <w:spacing w:val="-3"/>
        </w:rPr>
      </w:pPr>
    </w:p>
    <w:p w:rsidRPr="001762C9" w:rsidR="001762C9" w:rsidP="00442BBD" w:rsidRDefault="001762C9" w14:paraId="22C50A9A" w14:textId="32D22C85">
      <w:pPr>
        <w:spacing w:line="408" w:lineRule="exact"/>
        <w:ind w:firstLine="720"/>
        <w:rPr>
          <w:spacing w:val="-3"/>
        </w:rPr>
      </w:pPr>
      <w:r>
        <w:rPr>
          <w:spacing w:val="-3"/>
        </w:rPr>
        <w:t>On page 47, line 14, after "</w:t>
      </w:r>
      <w:r>
        <w:rPr>
          <w:b/>
          <w:bCs/>
          <w:spacing w:val="-3"/>
        </w:rPr>
        <w:t>Sec. 30.</w:t>
      </w:r>
      <w:r>
        <w:rPr>
          <w:spacing w:val="-3"/>
        </w:rPr>
        <w:t>" strike "Except for section 22 of this act, this" and insert "This"</w:t>
      </w:r>
    </w:p>
    <w:p w:rsidR="001762C9" w:rsidP="00442BBD" w:rsidRDefault="001762C9" w14:paraId="04B6E3A4" w14:textId="77777777">
      <w:pPr>
        <w:spacing w:line="408" w:lineRule="exact"/>
        <w:ind w:firstLine="720"/>
        <w:rPr>
          <w:spacing w:val="-3"/>
        </w:rPr>
      </w:pPr>
    </w:p>
    <w:p w:rsidRPr="000663E1" w:rsidR="00DF5D0E" w:rsidP="00442BBD" w:rsidRDefault="00442BBD" w14:paraId="5D5ACF3C" w14:textId="23941C3D">
      <w:pPr>
        <w:spacing w:line="408" w:lineRule="exact"/>
        <w:ind w:firstLine="720"/>
        <w:rPr>
          <w:spacing w:val="-3"/>
        </w:rPr>
      </w:pPr>
      <w:r>
        <w:rPr>
          <w:spacing w:val="-3"/>
        </w:rPr>
        <w:t>Correct the title.</w:t>
      </w:r>
    </w:p>
    <w:permEnd w:id="1710621151"/>
    <w:p w:rsidR="00ED2EEB" w:rsidP="000663E1" w:rsidRDefault="00ED2EEB" w14:paraId="5572A98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0971902" w:displacedByCustomXml="next"/>
      <w:sdt>
        <w:sdtPr>
          <w:rPr>
            <w:spacing w:val="0"/>
          </w:rPr>
          <w:alias w:val="Effect"/>
          <w:tag w:val="Effect"/>
          <w:id w:val="603001534"/>
          <w:placeholder>
            <w:docPart w:val="DefaultPlaceholder_1082065158"/>
          </w:placeholder>
        </w:sdtPr>
        <w:sdtEndPr/>
        <w:sdtContent>
          <w:tr w:rsidR="00D659AC" w:rsidTr="00C8108C" w14:paraId="0FC093C5" w14:textId="77777777">
            <w:tc>
              <w:tcPr>
                <w:tcW w:w="540" w:type="dxa"/>
                <w:shd w:val="clear" w:color="auto" w:fill="FFFFFF" w:themeFill="background1"/>
              </w:tcPr>
              <w:p w:rsidR="00D659AC" w:rsidP="000663E1" w:rsidRDefault="00D659AC" w14:paraId="2ADF513A" w14:textId="77777777">
                <w:pPr>
                  <w:pStyle w:val="Effect"/>
                  <w:suppressLineNumbers/>
                  <w:shd w:val="clear" w:color="auto" w:fill="auto"/>
                  <w:ind w:left="0" w:firstLine="0"/>
                </w:pPr>
              </w:p>
            </w:tc>
            <w:tc>
              <w:tcPr>
                <w:tcW w:w="9874" w:type="dxa"/>
                <w:shd w:val="clear" w:color="auto" w:fill="FFFFFF" w:themeFill="background1"/>
              </w:tcPr>
              <w:p w:rsidR="00442BBD" w:rsidP="000663E1" w:rsidRDefault="0096303F" w14:paraId="3288A8A7"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442BBD" w:rsidRDefault="00461C9A" w14:paraId="543BF117" w14:textId="222DB87F">
                <w:pPr>
                  <w:pStyle w:val="Effect"/>
                  <w:numPr>
                    <w:ilvl w:val="0"/>
                    <w:numId w:val="8"/>
                  </w:numPr>
                  <w:suppressLineNumbers/>
                  <w:shd w:val="clear" w:color="auto" w:fill="auto"/>
                </w:pPr>
                <w:r>
                  <w:t xml:space="preserve">Removes the requirement that a consumer disclosure </w:t>
                </w:r>
                <w:r w:rsidR="00DB4206">
                  <w:t xml:space="preserve">regarding catalytic converter marking requirements </w:t>
                </w:r>
                <w:r>
                  <w:t>must be provided by a vehicle dealer in arial font and at least 14 point type</w:t>
                </w:r>
                <w:r w:rsidR="00DB4206">
                  <w:t xml:space="preserve"> and signed by a purchaser</w:t>
                </w:r>
                <w:r w:rsidR="00E87A86">
                  <w:t>,</w:t>
                </w:r>
                <w:r>
                  <w:t xml:space="preserve"> </w:t>
                </w:r>
                <w:r w:rsidR="00A80A05">
                  <w:t>and instead requires</w:t>
                </w:r>
                <w:r>
                  <w:t xml:space="preserve"> that the consumer disclosure </w:t>
                </w:r>
                <w:r w:rsidR="00335CA4">
                  <w:t>be</w:t>
                </w:r>
                <w:r>
                  <w:t xml:space="preserve"> </w:t>
                </w:r>
                <w:r w:rsidR="00E87A86">
                  <w:t xml:space="preserve">conspicuous and </w:t>
                </w:r>
                <w:r>
                  <w:t>in a typeface at least as large as the typeface used in the standard text of the document containing the disclosure</w:t>
                </w:r>
                <w:r w:rsidR="00A80A05">
                  <w:t xml:space="preserve">. </w:t>
                </w:r>
              </w:p>
              <w:p w:rsidR="00784A56" w:rsidP="00442BBD" w:rsidRDefault="004E1904" w14:paraId="472784CB" w14:textId="1F78B624">
                <w:pPr>
                  <w:pStyle w:val="Effect"/>
                  <w:numPr>
                    <w:ilvl w:val="0"/>
                    <w:numId w:val="8"/>
                  </w:numPr>
                  <w:suppressLineNumbers/>
                  <w:shd w:val="clear" w:color="auto" w:fill="auto"/>
                </w:pPr>
                <w:r>
                  <w:t xml:space="preserve">Provides that the Washington State Patrol does not have to inspect attached catalytic converters as a major component part when </w:t>
                </w:r>
                <w:r w:rsidR="00487EB2">
                  <w:t>performing certain vehicle inspections.</w:t>
                </w:r>
                <w:r>
                  <w:t xml:space="preserve"> </w:t>
                </w:r>
              </w:p>
              <w:p w:rsidR="00442BBD" w:rsidP="00442BBD" w:rsidRDefault="00442BBD" w14:paraId="02F23667" w14:textId="6399113E">
                <w:pPr>
                  <w:pStyle w:val="Effect"/>
                  <w:numPr>
                    <w:ilvl w:val="0"/>
                    <w:numId w:val="8"/>
                  </w:numPr>
                  <w:suppressLineNumbers/>
                  <w:shd w:val="clear" w:color="auto" w:fill="auto"/>
                </w:pPr>
                <w:r>
                  <w:t>Removes</w:t>
                </w:r>
                <w:r w:rsidR="00784A56">
                  <w:t xml:space="preserve"> the ability </w:t>
                </w:r>
                <w:r w:rsidR="00DB4206">
                  <w:t xml:space="preserve">for vehicle dealers to obtain an exemption </w:t>
                </w:r>
                <w:r w:rsidR="00784A56">
                  <w:t xml:space="preserve">from the requirement that dealers offer a purchaser the option to have </w:t>
                </w:r>
                <w:r w:rsidR="00DB4206">
                  <w:t xml:space="preserve">the dealer mark </w:t>
                </w:r>
                <w:r w:rsidR="00784A56">
                  <w:t xml:space="preserve">a vehicle's catalytic converter </w:t>
                </w:r>
                <w:r w:rsidR="00DB4206">
                  <w:t xml:space="preserve">prior to purchase </w:t>
                </w:r>
                <w:r w:rsidR="00784A56">
                  <w:t xml:space="preserve">with the last eight digits of the vehicle's identification number. </w:t>
                </w:r>
                <w:r>
                  <w:t xml:space="preserve"> </w:t>
                </w:r>
              </w:p>
              <w:p w:rsidR="00784A56" w:rsidP="00442BBD" w:rsidRDefault="00784A56" w14:paraId="351ABF84" w14:textId="0A26C043">
                <w:pPr>
                  <w:pStyle w:val="Effect"/>
                  <w:numPr>
                    <w:ilvl w:val="0"/>
                    <w:numId w:val="8"/>
                  </w:numPr>
                  <w:suppressLineNumbers/>
                  <w:shd w:val="clear" w:color="auto" w:fill="auto"/>
                </w:pPr>
                <w:r>
                  <w:t>Removes the requirement</w:t>
                </w:r>
                <w:r w:rsidR="000073DE">
                  <w:t>s</w:t>
                </w:r>
                <w:r>
                  <w:t xml:space="preserve"> </w:t>
                </w:r>
                <w:r w:rsidR="00FF25E7">
                  <w:t>that the Washington State Patrol</w:t>
                </w:r>
                <w:r w:rsidR="000073DE">
                  <w:t>: (1)</w:t>
                </w:r>
                <w:r w:rsidR="00FF25E7">
                  <w:t xml:space="preserve"> grant exemptions to vehicle dealers from catalytic converter marking requirements under the act</w:t>
                </w:r>
                <w:r w:rsidR="000073DE">
                  <w:t xml:space="preserve">, and (2) </w:t>
                </w:r>
                <w:r>
                  <w:t>establish processes for evaluating and granting exemptions to vehicle dealers from permanent marking requirements under the act.</w:t>
                </w:r>
              </w:p>
              <w:p w:rsidRPr="0096303F" w:rsidR="00442BBD" w:rsidP="00442BBD" w:rsidRDefault="00442BBD" w14:paraId="4E212236" w14:textId="5A121666">
                <w:pPr>
                  <w:pStyle w:val="Effect"/>
                  <w:numPr>
                    <w:ilvl w:val="0"/>
                    <w:numId w:val="8"/>
                  </w:numPr>
                  <w:suppressLineNumbers/>
                  <w:shd w:val="clear" w:color="auto" w:fill="auto"/>
                </w:pPr>
                <w:r>
                  <w:t xml:space="preserve">Makes discretionary the 12-month sentencing enhancement for committing the felony offense of Trafficking in Catalytic Converters in the first degree for the purpose of selling, transferring, or exchanging them online. </w:t>
                </w:r>
              </w:p>
              <w:p w:rsidRPr="007D1589" w:rsidR="001B4E53" w:rsidP="000663E1" w:rsidRDefault="001B4E53" w14:paraId="1A9CE316" w14:textId="77777777">
                <w:pPr>
                  <w:pStyle w:val="ListBullet"/>
                  <w:numPr>
                    <w:ilvl w:val="0"/>
                    <w:numId w:val="0"/>
                  </w:numPr>
                  <w:suppressLineNumbers/>
                </w:pPr>
              </w:p>
            </w:tc>
          </w:tr>
        </w:sdtContent>
      </w:sdt>
      <w:permEnd w:id="1420971902"/>
    </w:tbl>
    <w:p w:rsidR="00DF5D0E" w:rsidP="000663E1" w:rsidRDefault="00DF5D0E" w14:paraId="69F198B2" w14:textId="77777777">
      <w:pPr>
        <w:pStyle w:val="BillEnd"/>
        <w:suppressLineNumbers/>
      </w:pPr>
    </w:p>
    <w:p w:rsidR="00DF5D0E" w:rsidP="000663E1" w:rsidRDefault="00DE256E" w14:paraId="747BE457" w14:textId="77777777">
      <w:pPr>
        <w:pStyle w:val="BillEnd"/>
        <w:suppressLineNumbers/>
      </w:pPr>
      <w:r>
        <w:rPr>
          <w:b/>
        </w:rPr>
        <w:t>--- END ---</w:t>
      </w:r>
    </w:p>
    <w:p w:rsidR="00DF5D0E" w:rsidP="000663E1" w:rsidRDefault="00AB682C" w14:paraId="4FF3CB3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5837" w14:textId="77777777" w:rsidR="000663E1" w:rsidRDefault="000663E1" w:rsidP="00DF5D0E">
      <w:r>
        <w:separator/>
      </w:r>
    </w:p>
  </w:endnote>
  <w:endnote w:type="continuationSeparator" w:id="0">
    <w:p w14:paraId="7CC97B9C" w14:textId="77777777" w:rsidR="000663E1" w:rsidRDefault="000663E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C05" w:rsidRDefault="00641C05" w14:paraId="4FE17E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25E42" w14:paraId="4DCFE197" w14:textId="0CB13534">
    <w:pPr>
      <w:pStyle w:val="AmendDraftFooter"/>
    </w:pPr>
    <w:r>
      <w:fldChar w:fldCharType="begin"/>
    </w:r>
    <w:r>
      <w:instrText xml:space="preserve"> TITLE   \* MERGEFORMAT </w:instrText>
    </w:r>
    <w:r>
      <w:fldChar w:fldCharType="separate"/>
    </w:r>
    <w:r w:rsidR="004871A4">
      <w:t>2153-S AMH RYUC RUSM 119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25E42" w14:paraId="6447C1BE" w14:textId="0F025F05">
    <w:pPr>
      <w:pStyle w:val="AmendDraftFooter"/>
    </w:pPr>
    <w:r>
      <w:fldChar w:fldCharType="begin"/>
    </w:r>
    <w:r>
      <w:instrText xml:space="preserve"> TITLE   \* MERGEFORMAT </w:instrText>
    </w:r>
    <w:r>
      <w:fldChar w:fldCharType="separate"/>
    </w:r>
    <w:r w:rsidR="004871A4">
      <w:t>2153-S AMH RYUC RUSM 119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4005" w14:textId="77777777" w:rsidR="000663E1" w:rsidRDefault="000663E1" w:rsidP="00DF5D0E">
      <w:r>
        <w:separator/>
      </w:r>
    </w:p>
  </w:footnote>
  <w:footnote w:type="continuationSeparator" w:id="0">
    <w:p w14:paraId="2D300040" w14:textId="77777777" w:rsidR="000663E1" w:rsidRDefault="000663E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BB6" w14:textId="77777777" w:rsidR="00641C05" w:rsidRDefault="00641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5AA5" w14:textId="77777777" w:rsidR="001B4E53" w:rsidRDefault="007049E4">
    <w:r>
      <w:rPr>
        <w:noProof/>
      </w:rPr>
      <mc:AlternateContent>
        <mc:Choice Requires="wps">
          <w:drawing>
            <wp:anchor distT="0" distB="0" distL="114300" distR="114300" simplePos="0" relativeHeight="251657216" behindDoc="0" locked="0" layoutInCell="1" allowOverlap="1" wp14:anchorId="18F19CE9" wp14:editId="081D674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C53B" w14:textId="77777777" w:rsidR="001B4E53" w:rsidRDefault="001B4E53">
                          <w:pPr>
                            <w:pStyle w:val="RCWSLText"/>
                            <w:jc w:val="right"/>
                          </w:pPr>
                          <w:r>
                            <w:t>1</w:t>
                          </w:r>
                        </w:p>
                        <w:p w14:paraId="56DD4D49" w14:textId="77777777" w:rsidR="001B4E53" w:rsidRDefault="001B4E53">
                          <w:pPr>
                            <w:pStyle w:val="RCWSLText"/>
                            <w:jc w:val="right"/>
                          </w:pPr>
                          <w:r>
                            <w:t>2</w:t>
                          </w:r>
                        </w:p>
                        <w:p w14:paraId="02EAD63F" w14:textId="77777777" w:rsidR="001B4E53" w:rsidRDefault="001B4E53">
                          <w:pPr>
                            <w:pStyle w:val="RCWSLText"/>
                            <w:jc w:val="right"/>
                          </w:pPr>
                          <w:r>
                            <w:t>3</w:t>
                          </w:r>
                        </w:p>
                        <w:p w14:paraId="0629D182" w14:textId="77777777" w:rsidR="001B4E53" w:rsidRDefault="001B4E53">
                          <w:pPr>
                            <w:pStyle w:val="RCWSLText"/>
                            <w:jc w:val="right"/>
                          </w:pPr>
                          <w:r>
                            <w:t>4</w:t>
                          </w:r>
                        </w:p>
                        <w:p w14:paraId="0D571890" w14:textId="77777777" w:rsidR="001B4E53" w:rsidRDefault="001B4E53">
                          <w:pPr>
                            <w:pStyle w:val="RCWSLText"/>
                            <w:jc w:val="right"/>
                          </w:pPr>
                          <w:r>
                            <w:t>5</w:t>
                          </w:r>
                        </w:p>
                        <w:p w14:paraId="6155F67C" w14:textId="77777777" w:rsidR="001B4E53" w:rsidRDefault="001B4E53">
                          <w:pPr>
                            <w:pStyle w:val="RCWSLText"/>
                            <w:jc w:val="right"/>
                          </w:pPr>
                          <w:r>
                            <w:t>6</w:t>
                          </w:r>
                        </w:p>
                        <w:p w14:paraId="39DDEE1C" w14:textId="77777777" w:rsidR="001B4E53" w:rsidRDefault="001B4E53">
                          <w:pPr>
                            <w:pStyle w:val="RCWSLText"/>
                            <w:jc w:val="right"/>
                          </w:pPr>
                          <w:r>
                            <w:t>7</w:t>
                          </w:r>
                        </w:p>
                        <w:p w14:paraId="12046CCF" w14:textId="77777777" w:rsidR="001B4E53" w:rsidRDefault="001B4E53">
                          <w:pPr>
                            <w:pStyle w:val="RCWSLText"/>
                            <w:jc w:val="right"/>
                          </w:pPr>
                          <w:r>
                            <w:t>8</w:t>
                          </w:r>
                        </w:p>
                        <w:p w14:paraId="4ECF035C" w14:textId="77777777" w:rsidR="001B4E53" w:rsidRDefault="001B4E53">
                          <w:pPr>
                            <w:pStyle w:val="RCWSLText"/>
                            <w:jc w:val="right"/>
                          </w:pPr>
                          <w:r>
                            <w:t>9</w:t>
                          </w:r>
                        </w:p>
                        <w:p w14:paraId="76C0C92B" w14:textId="77777777" w:rsidR="001B4E53" w:rsidRDefault="001B4E53">
                          <w:pPr>
                            <w:pStyle w:val="RCWSLText"/>
                            <w:jc w:val="right"/>
                          </w:pPr>
                          <w:r>
                            <w:t>10</w:t>
                          </w:r>
                        </w:p>
                        <w:p w14:paraId="5CF27446" w14:textId="77777777" w:rsidR="001B4E53" w:rsidRDefault="001B4E53">
                          <w:pPr>
                            <w:pStyle w:val="RCWSLText"/>
                            <w:jc w:val="right"/>
                          </w:pPr>
                          <w:r>
                            <w:t>11</w:t>
                          </w:r>
                        </w:p>
                        <w:p w14:paraId="5C6392CB" w14:textId="77777777" w:rsidR="001B4E53" w:rsidRDefault="001B4E53">
                          <w:pPr>
                            <w:pStyle w:val="RCWSLText"/>
                            <w:jc w:val="right"/>
                          </w:pPr>
                          <w:r>
                            <w:t>12</w:t>
                          </w:r>
                        </w:p>
                        <w:p w14:paraId="73036F21" w14:textId="77777777" w:rsidR="001B4E53" w:rsidRDefault="001B4E53">
                          <w:pPr>
                            <w:pStyle w:val="RCWSLText"/>
                            <w:jc w:val="right"/>
                          </w:pPr>
                          <w:r>
                            <w:t>13</w:t>
                          </w:r>
                        </w:p>
                        <w:p w14:paraId="65CB28B7" w14:textId="77777777" w:rsidR="001B4E53" w:rsidRDefault="001B4E53">
                          <w:pPr>
                            <w:pStyle w:val="RCWSLText"/>
                            <w:jc w:val="right"/>
                          </w:pPr>
                          <w:r>
                            <w:t>14</w:t>
                          </w:r>
                        </w:p>
                        <w:p w14:paraId="3DE5EBB1" w14:textId="77777777" w:rsidR="001B4E53" w:rsidRDefault="001B4E53">
                          <w:pPr>
                            <w:pStyle w:val="RCWSLText"/>
                            <w:jc w:val="right"/>
                          </w:pPr>
                          <w:r>
                            <w:t>15</w:t>
                          </w:r>
                        </w:p>
                        <w:p w14:paraId="388FBEC4" w14:textId="77777777" w:rsidR="001B4E53" w:rsidRDefault="001B4E53">
                          <w:pPr>
                            <w:pStyle w:val="RCWSLText"/>
                            <w:jc w:val="right"/>
                          </w:pPr>
                          <w:r>
                            <w:t>16</w:t>
                          </w:r>
                        </w:p>
                        <w:p w14:paraId="7D963A65" w14:textId="77777777" w:rsidR="001B4E53" w:rsidRDefault="001B4E53">
                          <w:pPr>
                            <w:pStyle w:val="RCWSLText"/>
                            <w:jc w:val="right"/>
                          </w:pPr>
                          <w:r>
                            <w:t>17</w:t>
                          </w:r>
                        </w:p>
                        <w:p w14:paraId="074B22B1" w14:textId="77777777" w:rsidR="001B4E53" w:rsidRDefault="001B4E53">
                          <w:pPr>
                            <w:pStyle w:val="RCWSLText"/>
                            <w:jc w:val="right"/>
                          </w:pPr>
                          <w:r>
                            <w:t>18</w:t>
                          </w:r>
                        </w:p>
                        <w:p w14:paraId="687E864A" w14:textId="77777777" w:rsidR="001B4E53" w:rsidRDefault="001B4E53">
                          <w:pPr>
                            <w:pStyle w:val="RCWSLText"/>
                            <w:jc w:val="right"/>
                          </w:pPr>
                          <w:r>
                            <w:t>19</w:t>
                          </w:r>
                        </w:p>
                        <w:p w14:paraId="58F2A23E" w14:textId="77777777" w:rsidR="001B4E53" w:rsidRDefault="001B4E53">
                          <w:pPr>
                            <w:pStyle w:val="RCWSLText"/>
                            <w:jc w:val="right"/>
                          </w:pPr>
                          <w:r>
                            <w:t>20</w:t>
                          </w:r>
                        </w:p>
                        <w:p w14:paraId="6F470ACC" w14:textId="77777777" w:rsidR="001B4E53" w:rsidRDefault="001B4E53">
                          <w:pPr>
                            <w:pStyle w:val="RCWSLText"/>
                            <w:jc w:val="right"/>
                          </w:pPr>
                          <w:r>
                            <w:t>21</w:t>
                          </w:r>
                        </w:p>
                        <w:p w14:paraId="137631FE" w14:textId="77777777" w:rsidR="001B4E53" w:rsidRDefault="001B4E53">
                          <w:pPr>
                            <w:pStyle w:val="RCWSLText"/>
                            <w:jc w:val="right"/>
                          </w:pPr>
                          <w:r>
                            <w:t>22</w:t>
                          </w:r>
                        </w:p>
                        <w:p w14:paraId="386896BF" w14:textId="77777777" w:rsidR="001B4E53" w:rsidRDefault="001B4E53">
                          <w:pPr>
                            <w:pStyle w:val="RCWSLText"/>
                            <w:jc w:val="right"/>
                          </w:pPr>
                          <w:r>
                            <w:t>23</w:t>
                          </w:r>
                        </w:p>
                        <w:p w14:paraId="1F6BDD14" w14:textId="77777777" w:rsidR="001B4E53" w:rsidRDefault="001B4E53">
                          <w:pPr>
                            <w:pStyle w:val="RCWSLText"/>
                            <w:jc w:val="right"/>
                          </w:pPr>
                          <w:r>
                            <w:t>24</w:t>
                          </w:r>
                        </w:p>
                        <w:p w14:paraId="080D0AE1" w14:textId="77777777" w:rsidR="001B4E53" w:rsidRDefault="001B4E53">
                          <w:pPr>
                            <w:pStyle w:val="RCWSLText"/>
                            <w:jc w:val="right"/>
                          </w:pPr>
                          <w:r>
                            <w:t>25</w:t>
                          </w:r>
                        </w:p>
                        <w:p w14:paraId="77671F92" w14:textId="77777777" w:rsidR="001B4E53" w:rsidRDefault="001B4E53">
                          <w:pPr>
                            <w:pStyle w:val="RCWSLText"/>
                            <w:jc w:val="right"/>
                          </w:pPr>
                          <w:r>
                            <w:t>26</w:t>
                          </w:r>
                        </w:p>
                        <w:p w14:paraId="4A3308F8" w14:textId="77777777" w:rsidR="001B4E53" w:rsidRDefault="001B4E53">
                          <w:pPr>
                            <w:pStyle w:val="RCWSLText"/>
                            <w:jc w:val="right"/>
                          </w:pPr>
                          <w:r>
                            <w:t>27</w:t>
                          </w:r>
                        </w:p>
                        <w:p w14:paraId="22EBDF59" w14:textId="77777777" w:rsidR="001B4E53" w:rsidRDefault="001B4E53">
                          <w:pPr>
                            <w:pStyle w:val="RCWSLText"/>
                            <w:jc w:val="right"/>
                          </w:pPr>
                          <w:r>
                            <w:t>28</w:t>
                          </w:r>
                        </w:p>
                        <w:p w14:paraId="4DE41739" w14:textId="77777777" w:rsidR="001B4E53" w:rsidRDefault="001B4E53">
                          <w:pPr>
                            <w:pStyle w:val="RCWSLText"/>
                            <w:jc w:val="right"/>
                          </w:pPr>
                          <w:r>
                            <w:t>29</w:t>
                          </w:r>
                        </w:p>
                        <w:p w14:paraId="425BC0E5" w14:textId="77777777" w:rsidR="001B4E53" w:rsidRDefault="001B4E53">
                          <w:pPr>
                            <w:pStyle w:val="RCWSLText"/>
                            <w:jc w:val="right"/>
                          </w:pPr>
                          <w:r>
                            <w:t>30</w:t>
                          </w:r>
                        </w:p>
                        <w:p w14:paraId="5503ED34" w14:textId="77777777" w:rsidR="001B4E53" w:rsidRDefault="001B4E53">
                          <w:pPr>
                            <w:pStyle w:val="RCWSLText"/>
                            <w:jc w:val="right"/>
                          </w:pPr>
                          <w:r>
                            <w:t>31</w:t>
                          </w:r>
                        </w:p>
                        <w:p w14:paraId="12AFBFD5" w14:textId="77777777" w:rsidR="001B4E53" w:rsidRDefault="001B4E53">
                          <w:pPr>
                            <w:pStyle w:val="RCWSLText"/>
                            <w:jc w:val="right"/>
                          </w:pPr>
                          <w:r>
                            <w:t>32</w:t>
                          </w:r>
                        </w:p>
                        <w:p w14:paraId="7B5EFCFB" w14:textId="77777777" w:rsidR="001B4E53" w:rsidRDefault="001B4E53">
                          <w:pPr>
                            <w:pStyle w:val="RCWSLText"/>
                            <w:jc w:val="right"/>
                          </w:pPr>
                          <w:r>
                            <w:t>33</w:t>
                          </w:r>
                        </w:p>
                        <w:p w14:paraId="061C28A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19CE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F2AC53B" w14:textId="77777777" w:rsidR="001B4E53" w:rsidRDefault="001B4E53">
                    <w:pPr>
                      <w:pStyle w:val="RCWSLText"/>
                      <w:jc w:val="right"/>
                    </w:pPr>
                    <w:r>
                      <w:t>1</w:t>
                    </w:r>
                  </w:p>
                  <w:p w14:paraId="56DD4D49" w14:textId="77777777" w:rsidR="001B4E53" w:rsidRDefault="001B4E53">
                    <w:pPr>
                      <w:pStyle w:val="RCWSLText"/>
                      <w:jc w:val="right"/>
                    </w:pPr>
                    <w:r>
                      <w:t>2</w:t>
                    </w:r>
                  </w:p>
                  <w:p w14:paraId="02EAD63F" w14:textId="77777777" w:rsidR="001B4E53" w:rsidRDefault="001B4E53">
                    <w:pPr>
                      <w:pStyle w:val="RCWSLText"/>
                      <w:jc w:val="right"/>
                    </w:pPr>
                    <w:r>
                      <w:t>3</w:t>
                    </w:r>
                  </w:p>
                  <w:p w14:paraId="0629D182" w14:textId="77777777" w:rsidR="001B4E53" w:rsidRDefault="001B4E53">
                    <w:pPr>
                      <w:pStyle w:val="RCWSLText"/>
                      <w:jc w:val="right"/>
                    </w:pPr>
                    <w:r>
                      <w:t>4</w:t>
                    </w:r>
                  </w:p>
                  <w:p w14:paraId="0D571890" w14:textId="77777777" w:rsidR="001B4E53" w:rsidRDefault="001B4E53">
                    <w:pPr>
                      <w:pStyle w:val="RCWSLText"/>
                      <w:jc w:val="right"/>
                    </w:pPr>
                    <w:r>
                      <w:t>5</w:t>
                    </w:r>
                  </w:p>
                  <w:p w14:paraId="6155F67C" w14:textId="77777777" w:rsidR="001B4E53" w:rsidRDefault="001B4E53">
                    <w:pPr>
                      <w:pStyle w:val="RCWSLText"/>
                      <w:jc w:val="right"/>
                    </w:pPr>
                    <w:r>
                      <w:t>6</w:t>
                    </w:r>
                  </w:p>
                  <w:p w14:paraId="39DDEE1C" w14:textId="77777777" w:rsidR="001B4E53" w:rsidRDefault="001B4E53">
                    <w:pPr>
                      <w:pStyle w:val="RCWSLText"/>
                      <w:jc w:val="right"/>
                    </w:pPr>
                    <w:r>
                      <w:t>7</w:t>
                    </w:r>
                  </w:p>
                  <w:p w14:paraId="12046CCF" w14:textId="77777777" w:rsidR="001B4E53" w:rsidRDefault="001B4E53">
                    <w:pPr>
                      <w:pStyle w:val="RCWSLText"/>
                      <w:jc w:val="right"/>
                    </w:pPr>
                    <w:r>
                      <w:t>8</w:t>
                    </w:r>
                  </w:p>
                  <w:p w14:paraId="4ECF035C" w14:textId="77777777" w:rsidR="001B4E53" w:rsidRDefault="001B4E53">
                    <w:pPr>
                      <w:pStyle w:val="RCWSLText"/>
                      <w:jc w:val="right"/>
                    </w:pPr>
                    <w:r>
                      <w:t>9</w:t>
                    </w:r>
                  </w:p>
                  <w:p w14:paraId="76C0C92B" w14:textId="77777777" w:rsidR="001B4E53" w:rsidRDefault="001B4E53">
                    <w:pPr>
                      <w:pStyle w:val="RCWSLText"/>
                      <w:jc w:val="right"/>
                    </w:pPr>
                    <w:r>
                      <w:t>10</w:t>
                    </w:r>
                  </w:p>
                  <w:p w14:paraId="5CF27446" w14:textId="77777777" w:rsidR="001B4E53" w:rsidRDefault="001B4E53">
                    <w:pPr>
                      <w:pStyle w:val="RCWSLText"/>
                      <w:jc w:val="right"/>
                    </w:pPr>
                    <w:r>
                      <w:t>11</w:t>
                    </w:r>
                  </w:p>
                  <w:p w14:paraId="5C6392CB" w14:textId="77777777" w:rsidR="001B4E53" w:rsidRDefault="001B4E53">
                    <w:pPr>
                      <w:pStyle w:val="RCWSLText"/>
                      <w:jc w:val="right"/>
                    </w:pPr>
                    <w:r>
                      <w:t>12</w:t>
                    </w:r>
                  </w:p>
                  <w:p w14:paraId="73036F21" w14:textId="77777777" w:rsidR="001B4E53" w:rsidRDefault="001B4E53">
                    <w:pPr>
                      <w:pStyle w:val="RCWSLText"/>
                      <w:jc w:val="right"/>
                    </w:pPr>
                    <w:r>
                      <w:t>13</w:t>
                    </w:r>
                  </w:p>
                  <w:p w14:paraId="65CB28B7" w14:textId="77777777" w:rsidR="001B4E53" w:rsidRDefault="001B4E53">
                    <w:pPr>
                      <w:pStyle w:val="RCWSLText"/>
                      <w:jc w:val="right"/>
                    </w:pPr>
                    <w:r>
                      <w:t>14</w:t>
                    </w:r>
                  </w:p>
                  <w:p w14:paraId="3DE5EBB1" w14:textId="77777777" w:rsidR="001B4E53" w:rsidRDefault="001B4E53">
                    <w:pPr>
                      <w:pStyle w:val="RCWSLText"/>
                      <w:jc w:val="right"/>
                    </w:pPr>
                    <w:r>
                      <w:t>15</w:t>
                    </w:r>
                  </w:p>
                  <w:p w14:paraId="388FBEC4" w14:textId="77777777" w:rsidR="001B4E53" w:rsidRDefault="001B4E53">
                    <w:pPr>
                      <w:pStyle w:val="RCWSLText"/>
                      <w:jc w:val="right"/>
                    </w:pPr>
                    <w:r>
                      <w:t>16</w:t>
                    </w:r>
                  </w:p>
                  <w:p w14:paraId="7D963A65" w14:textId="77777777" w:rsidR="001B4E53" w:rsidRDefault="001B4E53">
                    <w:pPr>
                      <w:pStyle w:val="RCWSLText"/>
                      <w:jc w:val="right"/>
                    </w:pPr>
                    <w:r>
                      <w:t>17</w:t>
                    </w:r>
                  </w:p>
                  <w:p w14:paraId="074B22B1" w14:textId="77777777" w:rsidR="001B4E53" w:rsidRDefault="001B4E53">
                    <w:pPr>
                      <w:pStyle w:val="RCWSLText"/>
                      <w:jc w:val="right"/>
                    </w:pPr>
                    <w:r>
                      <w:t>18</w:t>
                    </w:r>
                  </w:p>
                  <w:p w14:paraId="687E864A" w14:textId="77777777" w:rsidR="001B4E53" w:rsidRDefault="001B4E53">
                    <w:pPr>
                      <w:pStyle w:val="RCWSLText"/>
                      <w:jc w:val="right"/>
                    </w:pPr>
                    <w:r>
                      <w:t>19</w:t>
                    </w:r>
                  </w:p>
                  <w:p w14:paraId="58F2A23E" w14:textId="77777777" w:rsidR="001B4E53" w:rsidRDefault="001B4E53">
                    <w:pPr>
                      <w:pStyle w:val="RCWSLText"/>
                      <w:jc w:val="right"/>
                    </w:pPr>
                    <w:r>
                      <w:t>20</w:t>
                    </w:r>
                  </w:p>
                  <w:p w14:paraId="6F470ACC" w14:textId="77777777" w:rsidR="001B4E53" w:rsidRDefault="001B4E53">
                    <w:pPr>
                      <w:pStyle w:val="RCWSLText"/>
                      <w:jc w:val="right"/>
                    </w:pPr>
                    <w:r>
                      <w:t>21</w:t>
                    </w:r>
                  </w:p>
                  <w:p w14:paraId="137631FE" w14:textId="77777777" w:rsidR="001B4E53" w:rsidRDefault="001B4E53">
                    <w:pPr>
                      <w:pStyle w:val="RCWSLText"/>
                      <w:jc w:val="right"/>
                    </w:pPr>
                    <w:r>
                      <w:t>22</w:t>
                    </w:r>
                  </w:p>
                  <w:p w14:paraId="386896BF" w14:textId="77777777" w:rsidR="001B4E53" w:rsidRDefault="001B4E53">
                    <w:pPr>
                      <w:pStyle w:val="RCWSLText"/>
                      <w:jc w:val="right"/>
                    </w:pPr>
                    <w:r>
                      <w:t>23</w:t>
                    </w:r>
                  </w:p>
                  <w:p w14:paraId="1F6BDD14" w14:textId="77777777" w:rsidR="001B4E53" w:rsidRDefault="001B4E53">
                    <w:pPr>
                      <w:pStyle w:val="RCWSLText"/>
                      <w:jc w:val="right"/>
                    </w:pPr>
                    <w:r>
                      <w:t>24</w:t>
                    </w:r>
                  </w:p>
                  <w:p w14:paraId="080D0AE1" w14:textId="77777777" w:rsidR="001B4E53" w:rsidRDefault="001B4E53">
                    <w:pPr>
                      <w:pStyle w:val="RCWSLText"/>
                      <w:jc w:val="right"/>
                    </w:pPr>
                    <w:r>
                      <w:t>25</w:t>
                    </w:r>
                  </w:p>
                  <w:p w14:paraId="77671F92" w14:textId="77777777" w:rsidR="001B4E53" w:rsidRDefault="001B4E53">
                    <w:pPr>
                      <w:pStyle w:val="RCWSLText"/>
                      <w:jc w:val="right"/>
                    </w:pPr>
                    <w:r>
                      <w:t>26</w:t>
                    </w:r>
                  </w:p>
                  <w:p w14:paraId="4A3308F8" w14:textId="77777777" w:rsidR="001B4E53" w:rsidRDefault="001B4E53">
                    <w:pPr>
                      <w:pStyle w:val="RCWSLText"/>
                      <w:jc w:val="right"/>
                    </w:pPr>
                    <w:r>
                      <w:t>27</w:t>
                    </w:r>
                  </w:p>
                  <w:p w14:paraId="22EBDF59" w14:textId="77777777" w:rsidR="001B4E53" w:rsidRDefault="001B4E53">
                    <w:pPr>
                      <w:pStyle w:val="RCWSLText"/>
                      <w:jc w:val="right"/>
                    </w:pPr>
                    <w:r>
                      <w:t>28</w:t>
                    </w:r>
                  </w:p>
                  <w:p w14:paraId="4DE41739" w14:textId="77777777" w:rsidR="001B4E53" w:rsidRDefault="001B4E53">
                    <w:pPr>
                      <w:pStyle w:val="RCWSLText"/>
                      <w:jc w:val="right"/>
                    </w:pPr>
                    <w:r>
                      <w:t>29</w:t>
                    </w:r>
                  </w:p>
                  <w:p w14:paraId="425BC0E5" w14:textId="77777777" w:rsidR="001B4E53" w:rsidRDefault="001B4E53">
                    <w:pPr>
                      <w:pStyle w:val="RCWSLText"/>
                      <w:jc w:val="right"/>
                    </w:pPr>
                    <w:r>
                      <w:t>30</w:t>
                    </w:r>
                  </w:p>
                  <w:p w14:paraId="5503ED34" w14:textId="77777777" w:rsidR="001B4E53" w:rsidRDefault="001B4E53">
                    <w:pPr>
                      <w:pStyle w:val="RCWSLText"/>
                      <w:jc w:val="right"/>
                    </w:pPr>
                    <w:r>
                      <w:t>31</w:t>
                    </w:r>
                  </w:p>
                  <w:p w14:paraId="12AFBFD5" w14:textId="77777777" w:rsidR="001B4E53" w:rsidRDefault="001B4E53">
                    <w:pPr>
                      <w:pStyle w:val="RCWSLText"/>
                      <w:jc w:val="right"/>
                    </w:pPr>
                    <w:r>
                      <w:t>32</w:t>
                    </w:r>
                  </w:p>
                  <w:p w14:paraId="7B5EFCFB" w14:textId="77777777" w:rsidR="001B4E53" w:rsidRDefault="001B4E53">
                    <w:pPr>
                      <w:pStyle w:val="RCWSLText"/>
                      <w:jc w:val="right"/>
                    </w:pPr>
                    <w:r>
                      <w:t>33</w:t>
                    </w:r>
                  </w:p>
                  <w:p w14:paraId="061C28A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10BB" w14:textId="77777777" w:rsidR="001B4E53" w:rsidRDefault="007049E4">
    <w:r>
      <w:rPr>
        <w:noProof/>
      </w:rPr>
      <mc:AlternateContent>
        <mc:Choice Requires="wps">
          <w:drawing>
            <wp:anchor distT="0" distB="0" distL="114300" distR="114300" simplePos="0" relativeHeight="251658240" behindDoc="0" locked="0" layoutInCell="1" allowOverlap="1" wp14:anchorId="6B0F86A0" wp14:editId="4DAC89A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EDF91" w14:textId="77777777" w:rsidR="001B4E53" w:rsidRDefault="001B4E53" w:rsidP="00605C39">
                          <w:pPr>
                            <w:pStyle w:val="RCWSLText"/>
                            <w:spacing w:before="2888"/>
                            <w:jc w:val="right"/>
                          </w:pPr>
                          <w:r>
                            <w:t>1</w:t>
                          </w:r>
                        </w:p>
                        <w:p w14:paraId="02F3AA67" w14:textId="77777777" w:rsidR="001B4E53" w:rsidRDefault="001B4E53">
                          <w:pPr>
                            <w:pStyle w:val="RCWSLText"/>
                            <w:jc w:val="right"/>
                          </w:pPr>
                          <w:r>
                            <w:t>2</w:t>
                          </w:r>
                        </w:p>
                        <w:p w14:paraId="58DCDFA6" w14:textId="77777777" w:rsidR="001B4E53" w:rsidRDefault="001B4E53">
                          <w:pPr>
                            <w:pStyle w:val="RCWSLText"/>
                            <w:jc w:val="right"/>
                          </w:pPr>
                          <w:r>
                            <w:t>3</w:t>
                          </w:r>
                        </w:p>
                        <w:p w14:paraId="2C7CBFEB" w14:textId="77777777" w:rsidR="001B4E53" w:rsidRDefault="001B4E53">
                          <w:pPr>
                            <w:pStyle w:val="RCWSLText"/>
                            <w:jc w:val="right"/>
                          </w:pPr>
                          <w:r>
                            <w:t>4</w:t>
                          </w:r>
                        </w:p>
                        <w:p w14:paraId="48DB7855" w14:textId="77777777" w:rsidR="001B4E53" w:rsidRDefault="001B4E53">
                          <w:pPr>
                            <w:pStyle w:val="RCWSLText"/>
                            <w:jc w:val="right"/>
                          </w:pPr>
                          <w:r>
                            <w:t>5</w:t>
                          </w:r>
                        </w:p>
                        <w:p w14:paraId="26A4262E" w14:textId="77777777" w:rsidR="001B4E53" w:rsidRDefault="001B4E53">
                          <w:pPr>
                            <w:pStyle w:val="RCWSLText"/>
                            <w:jc w:val="right"/>
                          </w:pPr>
                          <w:r>
                            <w:t>6</w:t>
                          </w:r>
                        </w:p>
                        <w:p w14:paraId="02596943" w14:textId="77777777" w:rsidR="001B4E53" w:rsidRDefault="001B4E53">
                          <w:pPr>
                            <w:pStyle w:val="RCWSLText"/>
                            <w:jc w:val="right"/>
                          </w:pPr>
                          <w:r>
                            <w:t>7</w:t>
                          </w:r>
                        </w:p>
                        <w:p w14:paraId="3B27EBCF" w14:textId="77777777" w:rsidR="001B4E53" w:rsidRDefault="001B4E53">
                          <w:pPr>
                            <w:pStyle w:val="RCWSLText"/>
                            <w:jc w:val="right"/>
                          </w:pPr>
                          <w:r>
                            <w:t>8</w:t>
                          </w:r>
                        </w:p>
                        <w:p w14:paraId="058E2E16" w14:textId="77777777" w:rsidR="001B4E53" w:rsidRDefault="001B4E53">
                          <w:pPr>
                            <w:pStyle w:val="RCWSLText"/>
                            <w:jc w:val="right"/>
                          </w:pPr>
                          <w:r>
                            <w:t>9</w:t>
                          </w:r>
                        </w:p>
                        <w:p w14:paraId="3A8AA9DB" w14:textId="77777777" w:rsidR="001B4E53" w:rsidRDefault="001B4E53">
                          <w:pPr>
                            <w:pStyle w:val="RCWSLText"/>
                            <w:jc w:val="right"/>
                          </w:pPr>
                          <w:r>
                            <w:t>10</w:t>
                          </w:r>
                        </w:p>
                        <w:p w14:paraId="74A3024F" w14:textId="77777777" w:rsidR="001B4E53" w:rsidRDefault="001B4E53">
                          <w:pPr>
                            <w:pStyle w:val="RCWSLText"/>
                            <w:jc w:val="right"/>
                          </w:pPr>
                          <w:r>
                            <w:t>11</w:t>
                          </w:r>
                        </w:p>
                        <w:p w14:paraId="2C9C830B" w14:textId="77777777" w:rsidR="001B4E53" w:rsidRDefault="001B4E53">
                          <w:pPr>
                            <w:pStyle w:val="RCWSLText"/>
                            <w:jc w:val="right"/>
                          </w:pPr>
                          <w:r>
                            <w:t>12</w:t>
                          </w:r>
                        </w:p>
                        <w:p w14:paraId="0B5BF7AB" w14:textId="77777777" w:rsidR="001B4E53" w:rsidRDefault="001B4E53">
                          <w:pPr>
                            <w:pStyle w:val="RCWSLText"/>
                            <w:jc w:val="right"/>
                          </w:pPr>
                          <w:r>
                            <w:t>13</w:t>
                          </w:r>
                        </w:p>
                        <w:p w14:paraId="62391736" w14:textId="77777777" w:rsidR="001B4E53" w:rsidRDefault="001B4E53">
                          <w:pPr>
                            <w:pStyle w:val="RCWSLText"/>
                            <w:jc w:val="right"/>
                          </w:pPr>
                          <w:r>
                            <w:t>14</w:t>
                          </w:r>
                        </w:p>
                        <w:p w14:paraId="433C6662" w14:textId="77777777" w:rsidR="001B4E53" w:rsidRDefault="001B4E53">
                          <w:pPr>
                            <w:pStyle w:val="RCWSLText"/>
                            <w:jc w:val="right"/>
                          </w:pPr>
                          <w:r>
                            <w:t>15</w:t>
                          </w:r>
                        </w:p>
                        <w:p w14:paraId="7F30896D" w14:textId="77777777" w:rsidR="001B4E53" w:rsidRDefault="001B4E53">
                          <w:pPr>
                            <w:pStyle w:val="RCWSLText"/>
                            <w:jc w:val="right"/>
                          </w:pPr>
                          <w:r>
                            <w:t>16</w:t>
                          </w:r>
                        </w:p>
                        <w:p w14:paraId="041513E9" w14:textId="77777777" w:rsidR="001B4E53" w:rsidRDefault="001B4E53">
                          <w:pPr>
                            <w:pStyle w:val="RCWSLText"/>
                            <w:jc w:val="right"/>
                          </w:pPr>
                          <w:r>
                            <w:t>17</w:t>
                          </w:r>
                        </w:p>
                        <w:p w14:paraId="37A9881E" w14:textId="77777777" w:rsidR="001B4E53" w:rsidRDefault="001B4E53">
                          <w:pPr>
                            <w:pStyle w:val="RCWSLText"/>
                            <w:jc w:val="right"/>
                          </w:pPr>
                          <w:r>
                            <w:t>18</w:t>
                          </w:r>
                        </w:p>
                        <w:p w14:paraId="7DD7C2C2" w14:textId="77777777" w:rsidR="001B4E53" w:rsidRDefault="001B4E53">
                          <w:pPr>
                            <w:pStyle w:val="RCWSLText"/>
                            <w:jc w:val="right"/>
                          </w:pPr>
                          <w:r>
                            <w:t>19</w:t>
                          </w:r>
                        </w:p>
                        <w:p w14:paraId="595780D7" w14:textId="77777777" w:rsidR="001B4E53" w:rsidRDefault="001B4E53">
                          <w:pPr>
                            <w:pStyle w:val="RCWSLText"/>
                            <w:jc w:val="right"/>
                          </w:pPr>
                          <w:r>
                            <w:t>20</w:t>
                          </w:r>
                        </w:p>
                        <w:p w14:paraId="0CF69565" w14:textId="77777777" w:rsidR="001B4E53" w:rsidRDefault="001B4E53">
                          <w:pPr>
                            <w:pStyle w:val="RCWSLText"/>
                            <w:jc w:val="right"/>
                          </w:pPr>
                          <w:r>
                            <w:t>21</w:t>
                          </w:r>
                        </w:p>
                        <w:p w14:paraId="6ACDFCA2" w14:textId="77777777" w:rsidR="001B4E53" w:rsidRDefault="001B4E53">
                          <w:pPr>
                            <w:pStyle w:val="RCWSLText"/>
                            <w:jc w:val="right"/>
                          </w:pPr>
                          <w:r>
                            <w:t>22</w:t>
                          </w:r>
                        </w:p>
                        <w:p w14:paraId="7B61D4D9" w14:textId="77777777" w:rsidR="001B4E53" w:rsidRDefault="001B4E53">
                          <w:pPr>
                            <w:pStyle w:val="RCWSLText"/>
                            <w:jc w:val="right"/>
                          </w:pPr>
                          <w:r>
                            <w:t>23</w:t>
                          </w:r>
                        </w:p>
                        <w:p w14:paraId="732F8EBA" w14:textId="77777777" w:rsidR="001B4E53" w:rsidRDefault="001B4E53">
                          <w:pPr>
                            <w:pStyle w:val="RCWSLText"/>
                            <w:jc w:val="right"/>
                          </w:pPr>
                          <w:r>
                            <w:t>24</w:t>
                          </w:r>
                        </w:p>
                        <w:p w14:paraId="02836631" w14:textId="77777777" w:rsidR="001B4E53" w:rsidRDefault="001B4E53" w:rsidP="00060D21">
                          <w:pPr>
                            <w:pStyle w:val="RCWSLText"/>
                            <w:jc w:val="right"/>
                          </w:pPr>
                          <w:r>
                            <w:t>25</w:t>
                          </w:r>
                        </w:p>
                        <w:p w14:paraId="05F41995" w14:textId="77777777" w:rsidR="001B4E53" w:rsidRDefault="001B4E53" w:rsidP="00060D21">
                          <w:pPr>
                            <w:pStyle w:val="RCWSLText"/>
                            <w:jc w:val="right"/>
                          </w:pPr>
                          <w:r>
                            <w:t>26</w:t>
                          </w:r>
                        </w:p>
                        <w:p w14:paraId="008609F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F86A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D9EDF91" w14:textId="77777777" w:rsidR="001B4E53" w:rsidRDefault="001B4E53" w:rsidP="00605C39">
                    <w:pPr>
                      <w:pStyle w:val="RCWSLText"/>
                      <w:spacing w:before="2888"/>
                      <w:jc w:val="right"/>
                    </w:pPr>
                    <w:r>
                      <w:t>1</w:t>
                    </w:r>
                  </w:p>
                  <w:p w14:paraId="02F3AA67" w14:textId="77777777" w:rsidR="001B4E53" w:rsidRDefault="001B4E53">
                    <w:pPr>
                      <w:pStyle w:val="RCWSLText"/>
                      <w:jc w:val="right"/>
                    </w:pPr>
                    <w:r>
                      <w:t>2</w:t>
                    </w:r>
                  </w:p>
                  <w:p w14:paraId="58DCDFA6" w14:textId="77777777" w:rsidR="001B4E53" w:rsidRDefault="001B4E53">
                    <w:pPr>
                      <w:pStyle w:val="RCWSLText"/>
                      <w:jc w:val="right"/>
                    </w:pPr>
                    <w:r>
                      <w:t>3</w:t>
                    </w:r>
                  </w:p>
                  <w:p w14:paraId="2C7CBFEB" w14:textId="77777777" w:rsidR="001B4E53" w:rsidRDefault="001B4E53">
                    <w:pPr>
                      <w:pStyle w:val="RCWSLText"/>
                      <w:jc w:val="right"/>
                    </w:pPr>
                    <w:r>
                      <w:t>4</w:t>
                    </w:r>
                  </w:p>
                  <w:p w14:paraId="48DB7855" w14:textId="77777777" w:rsidR="001B4E53" w:rsidRDefault="001B4E53">
                    <w:pPr>
                      <w:pStyle w:val="RCWSLText"/>
                      <w:jc w:val="right"/>
                    </w:pPr>
                    <w:r>
                      <w:t>5</w:t>
                    </w:r>
                  </w:p>
                  <w:p w14:paraId="26A4262E" w14:textId="77777777" w:rsidR="001B4E53" w:rsidRDefault="001B4E53">
                    <w:pPr>
                      <w:pStyle w:val="RCWSLText"/>
                      <w:jc w:val="right"/>
                    </w:pPr>
                    <w:r>
                      <w:t>6</w:t>
                    </w:r>
                  </w:p>
                  <w:p w14:paraId="02596943" w14:textId="77777777" w:rsidR="001B4E53" w:rsidRDefault="001B4E53">
                    <w:pPr>
                      <w:pStyle w:val="RCWSLText"/>
                      <w:jc w:val="right"/>
                    </w:pPr>
                    <w:r>
                      <w:t>7</w:t>
                    </w:r>
                  </w:p>
                  <w:p w14:paraId="3B27EBCF" w14:textId="77777777" w:rsidR="001B4E53" w:rsidRDefault="001B4E53">
                    <w:pPr>
                      <w:pStyle w:val="RCWSLText"/>
                      <w:jc w:val="right"/>
                    </w:pPr>
                    <w:r>
                      <w:t>8</w:t>
                    </w:r>
                  </w:p>
                  <w:p w14:paraId="058E2E16" w14:textId="77777777" w:rsidR="001B4E53" w:rsidRDefault="001B4E53">
                    <w:pPr>
                      <w:pStyle w:val="RCWSLText"/>
                      <w:jc w:val="right"/>
                    </w:pPr>
                    <w:r>
                      <w:t>9</w:t>
                    </w:r>
                  </w:p>
                  <w:p w14:paraId="3A8AA9DB" w14:textId="77777777" w:rsidR="001B4E53" w:rsidRDefault="001B4E53">
                    <w:pPr>
                      <w:pStyle w:val="RCWSLText"/>
                      <w:jc w:val="right"/>
                    </w:pPr>
                    <w:r>
                      <w:t>10</w:t>
                    </w:r>
                  </w:p>
                  <w:p w14:paraId="74A3024F" w14:textId="77777777" w:rsidR="001B4E53" w:rsidRDefault="001B4E53">
                    <w:pPr>
                      <w:pStyle w:val="RCWSLText"/>
                      <w:jc w:val="right"/>
                    </w:pPr>
                    <w:r>
                      <w:t>11</w:t>
                    </w:r>
                  </w:p>
                  <w:p w14:paraId="2C9C830B" w14:textId="77777777" w:rsidR="001B4E53" w:rsidRDefault="001B4E53">
                    <w:pPr>
                      <w:pStyle w:val="RCWSLText"/>
                      <w:jc w:val="right"/>
                    </w:pPr>
                    <w:r>
                      <w:t>12</w:t>
                    </w:r>
                  </w:p>
                  <w:p w14:paraId="0B5BF7AB" w14:textId="77777777" w:rsidR="001B4E53" w:rsidRDefault="001B4E53">
                    <w:pPr>
                      <w:pStyle w:val="RCWSLText"/>
                      <w:jc w:val="right"/>
                    </w:pPr>
                    <w:r>
                      <w:t>13</w:t>
                    </w:r>
                  </w:p>
                  <w:p w14:paraId="62391736" w14:textId="77777777" w:rsidR="001B4E53" w:rsidRDefault="001B4E53">
                    <w:pPr>
                      <w:pStyle w:val="RCWSLText"/>
                      <w:jc w:val="right"/>
                    </w:pPr>
                    <w:r>
                      <w:t>14</w:t>
                    </w:r>
                  </w:p>
                  <w:p w14:paraId="433C6662" w14:textId="77777777" w:rsidR="001B4E53" w:rsidRDefault="001B4E53">
                    <w:pPr>
                      <w:pStyle w:val="RCWSLText"/>
                      <w:jc w:val="right"/>
                    </w:pPr>
                    <w:r>
                      <w:t>15</w:t>
                    </w:r>
                  </w:p>
                  <w:p w14:paraId="7F30896D" w14:textId="77777777" w:rsidR="001B4E53" w:rsidRDefault="001B4E53">
                    <w:pPr>
                      <w:pStyle w:val="RCWSLText"/>
                      <w:jc w:val="right"/>
                    </w:pPr>
                    <w:r>
                      <w:t>16</w:t>
                    </w:r>
                  </w:p>
                  <w:p w14:paraId="041513E9" w14:textId="77777777" w:rsidR="001B4E53" w:rsidRDefault="001B4E53">
                    <w:pPr>
                      <w:pStyle w:val="RCWSLText"/>
                      <w:jc w:val="right"/>
                    </w:pPr>
                    <w:r>
                      <w:t>17</w:t>
                    </w:r>
                  </w:p>
                  <w:p w14:paraId="37A9881E" w14:textId="77777777" w:rsidR="001B4E53" w:rsidRDefault="001B4E53">
                    <w:pPr>
                      <w:pStyle w:val="RCWSLText"/>
                      <w:jc w:val="right"/>
                    </w:pPr>
                    <w:r>
                      <w:t>18</w:t>
                    </w:r>
                  </w:p>
                  <w:p w14:paraId="7DD7C2C2" w14:textId="77777777" w:rsidR="001B4E53" w:rsidRDefault="001B4E53">
                    <w:pPr>
                      <w:pStyle w:val="RCWSLText"/>
                      <w:jc w:val="right"/>
                    </w:pPr>
                    <w:r>
                      <w:t>19</w:t>
                    </w:r>
                  </w:p>
                  <w:p w14:paraId="595780D7" w14:textId="77777777" w:rsidR="001B4E53" w:rsidRDefault="001B4E53">
                    <w:pPr>
                      <w:pStyle w:val="RCWSLText"/>
                      <w:jc w:val="right"/>
                    </w:pPr>
                    <w:r>
                      <w:t>20</w:t>
                    </w:r>
                  </w:p>
                  <w:p w14:paraId="0CF69565" w14:textId="77777777" w:rsidR="001B4E53" w:rsidRDefault="001B4E53">
                    <w:pPr>
                      <w:pStyle w:val="RCWSLText"/>
                      <w:jc w:val="right"/>
                    </w:pPr>
                    <w:r>
                      <w:t>21</w:t>
                    </w:r>
                  </w:p>
                  <w:p w14:paraId="6ACDFCA2" w14:textId="77777777" w:rsidR="001B4E53" w:rsidRDefault="001B4E53">
                    <w:pPr>
                      <w:pStyle w:val="RCWSLText"/>
                      <w:jc w:val="right"/>
                    </w:pPr>
                    <w:r>
                      <w:t>22</w:t>
                    </w:r>
                  </w:p>
                  <w:p w14:paraId="7B61D4D9" w14:textId="77777777" w:rsidR="001B4E53" w:rsidRDefault="001B4E53">
                    <w:pPr>
                      <w:pStyle w:val="RCWSLText"/>
                      <w:jc w:val="right"/>
                    </w:pPr>
                    <w:r>
                      <w:t>23</w:t>
                    </w:r>
                  </w:p>
                  <w:p w14:paraId="732F8EBA" w14:textId="77777777" w:rsidR="001B4E53" w:rsidRDefault="001B4E53">
                    <w:pPr>
                      <w:pStyle w:val="RCWSLText"/>
                      <w:jc w:val="right"/>
                    </w:pPr>
                    <w:r>
                      <w:t>24</w:t>
                    </w:r>
                  </w:p>
                  <w:p w14:paraId="02836631" w14:textId="77777777" w:rsidR="001B4E53" w:rsidRDefault="001B4E53" w:rsidP="00060D21">
                    <w:pPr>
                      <w:pStyle w:val="RCWSLText"/>
                      <w:jc w:val="right"/>
                    </w:pPr>
                    <w:r>
                      <w:t>25</w:t>
                    </w:r>
                  </w:p>
                  <w:p w14:paraId="05F41995" w14:textId="77777777" w:rsidR="001B4E53" w:rsidRDefault="001B4E53" w:rsidP="00060D21">
                    <w:pPr>
                      <w:pStyle w:val="RCWSLText"/>
                      <w:jc w:val="right"/>
                    </w:pPr>
                    <w:r>
                      <w:t>26</w:t>
                    </w:r>
                  </w:p>
                  <w:p w14:paraId="008609F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63F2495"/>
    <w:multiLevelType w:val="hybridMultilevel"/>
    <w:tmpl w:val="639C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381566">
    <w:abstractNumId w:val="5"/>
  </w:num>
  <w:num w:numId="2" w16cid:durableId="975331933">
    <w:abstractNumId w:val="3"/>
  </w:num>
  <w:num w:numId="3" w16cid:durableId="520625227">
    <w:abstractNumId w:val="2"/>
  </w:num>
  <w:num w:numId="4" w16cid:durableId="1821576252">
    <w:abstractNumId w:val="1"/>
  </w:num>
  <w:num w:numId="5" w16cid:durableId="466969240">
    <w:abstractNumId w:val="0"/>
  </w:num>
  <w:num w:numId="6" w16cid:durableId="206913084">
    <w:abstractNumId w:val="4"/>
  </w:num>
  <w:num w:numId="7" w16cid:durableId="1440372289">
    <w:abstractNumId w:val="5"/>
  </w:num>
  <w:num w:numId="8" w16cid:durableId="384913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73DE"/>
    <w:rsid w:val="00035813"/>
    <w:rsid w:val="00050639"/>
    <w:rsid w:val="00060D21"/>
    <w:rsid w:val="000663E1"/>
    <w:rsid w:val="00096165"/>
    <w:rsid w:val="000C6C82"/>
    <w:rsid w:val="000E603A"/>
    <w:rsid w:val="00102468"/>
    <w:rsid w:val="00106544"/>
    <w:rsid w:val="00125E42"/>
    <w:rsid w:val="00136E5A"/>
    <w:rsid w:val="00146AAF"/>
    <w:rsid w:val="001762C9"/>
    <w:rsid w:val="0019261D"/>
    <w:rsid w:val="001A775A"/>
    <w:rsid w:val="001B4E53"/>
    <w:rsid w:val="001C1B27"/>
    <w:rsid w:val="001C7F91"/>
    <w:rsid w:val="001E6675"/>
    <w:rsid w:val="0020162D"/>
    <w:rsid w:val="00217E8A"/>
    <w:rsid w:val="0022526E"/>
    <w:rsid w:val="00230D65"/>
    <w:rsid w:val="00265296"/>
    <w:rsid w:val="00281CBD"/>
    <w:rsid w:val="00282D8E"/>
    <w:rsid w:val="00316CD9"/>
    <w:rsid w:val="00335CA4"/>
    <w:rsid w:val="003E2FC6"/>
    <w:rsid w:val="0041209A"/>
    <w:rsid w:val="00442BBD"/>
    <w:rsid w:val="00461C9A"/>
    <w:rsid w:val="004871A4"/>
    <w:rsid w:val="00487EB2"/>
    <w:rsid w:val="00492DDC"/>
    <w:rsid w:val="004C6615"/>
    <w:rsid w:val="004E1904"/>
    <w:rsid w:val="005019C5"/>
    <w:rsid w:val="00507F4A"/>
    <w:rsid w:val="005115F9"/>
    <w:rsid w:val="00523C5A"/>
    <w:rsid w:val="005E69C3"/>
    <w:rsid w:val="00605C39"/>
    <w:rsid w:val="00641C05"/>
    <w:rsid w:val="00654329"/>
    <w:rsid w:val="00656469"/>
    <w:rsid w:val="006841E6"/>
    <w:rsid w:val="006F7027"/>
    <w:rsid w:val="007049E4"/>
    <w:rsid w:val="0072335D"/>
    <w:rsid w:val="0072541D"/>
    <w:rsid w:val="00747E05"/>
    <w:rsid w:val="00757317"/>
    <w:rsid w:val="007769AF"/>
    <w:rsid w:val="00784A56"/>
    <w:rsid w:val="007D1589"/>
    <w:rsid w:val="007D35D4"/>
    <w:rsid w:val="0083749C"/>
    <w:rsid w:val="008443FE"/>
    <w:rsid w:val="00846034"/>
    <w:rsid w:val="00872883"/>
    <w:rsid w:val="008A0FC1"/>
    <w:rsid w:val="008C7E6E"/>
    <w:rsid w:val="00931B84"/>
    <w:rsid w:val="0096303F"/>
    <w:rsid w:val="00972869"/>
    <w:rsid w:val="00984CD1"/>
    <w:rsid w:val="009F23A9"/>
    <w:rsid w:val="00A01F29"/>
    <w:rsid w:val="00A17B5B"/>
    <w:rsid w:val="00A4729B"/>
    <w:rsid w:val="00A80A05"/>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6248"/>
    <w:rsid w:val="00CC2300"/>
    <w:rsid w:val="00CD037E"/>
    <w:rsid w:val="00CF055B"/>
    <w:rsid w:val="00D40447"/>
    <w:rsid w:val="00D659AC"/>
    <w:rsid w:val="00DA2338"/>
    <w:rsid w:val="00DA47F3"/>
    <w:rsid w:val="00DB4206"/>
    <w:rsid w:val="00DC2C13"/>
    <w:rsid w:val="00DE256E"/>
    <w:rsid w:val="00DE4FF9"/>
    <w:rsid w:val="00DE6F42"/>
    <w:rsid w:val="00DF5D0E"/>
    <w:rsid w:val="00E1471A"/>
    <w:rsid w:val="00E267B1"/>
    <w:rsid w:val="00E41CC6"/>
    <w:rsid w:val="00E66F5D"/>
    <w:rsid w:val="00E7142B"/>
    <w:rsid w:val="00E831A5"/>
    <w:rsid w:val="00E850E7"/>
    <w:rsid w:val="00E87A86"/>
    <w:rsid w:val="00EA4A6D"/>
    <w:rsid w:val="00EC0478"/>
    <w:rsid w:val="00EC4C96"/>
    <w:rsid w:val="00ED2EEB"/>
    <w:rsid w:val="00F11DD9"/>
    <w:rsid w:val="00F229DE"/>
    <w:rsid w:val="00F304D3"/>
    <w:rsid w:val="00F4663F"/>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6C7C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944E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2153-S</BillDocName>
  <AmendType>AMH</AmendType>
  <SponsorAcronym>RYUC</SponsorAcronym>
  <DrafterAcronym>RUSM</DrafterAcronym>
  <DraftNumber>119</DraftNumber>
  <ReferenceNumber>SHB 2153</ReferenceNumber>
  <Floor>H AMD</Floor>
  <AmendmentNumber> 1063</AmendmentNumber>
  <Sponsors>By Representative Ryu</Sponsors>
  <FloorAction>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1228</Words>
  <Characters>6337</Characters>
  <Application>Microsoft Office Word</Application>
  <DocSecurity>8</DocSecurity>
  <Lines>162</Lines>
  <Paragraphs>68</Paragraphs>
  <ScaleCrop>false</ScaleCrop>
  <HeadingPairs>
    <vt:vector size="2" baseType="variant">
      <vt:variant>
        <vt:lpstr>Title</vt:lpstr>
      </vt:variant>
      <vt:variant>
        <vt:i4>1</vt:i4>
      </vt:variant>
    </vt:vector>
  </HeadingPairs>
  <TitlesOfParts>
    <vt:vector size="1" baseType="lpstr">
      <vt:lpstr>2153-S AMH RYUC RUSM 119</vt:lpstr>
    </vt:vector>
  </TitlesOfParts>
  <Company>Washington State Legislature</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2153-S AMH RYUC RUSM 119</dc:title>
  <dc:creator>Michelle Rusk</dc:creator>
  <cp:lastModifiedBy>Rusk, Michelle</cp:lastModifiedBy>
  <cp:revision>21</cp:revision>
  <dcterms:created xsi:type="dcterms:W3CDTF">2024-02-12T21:55:00Z</dcterms:created>
  <dcterms:modified xsi:type="dcterms:W3CDTF">2024-02-13T00:01:00Z</dcterms:modified>
</cp:coreProperties>
</file>