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4645F" w14:paraId="5C074400" w14:textId="2491AA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79CC">
            <w:t>2321-S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79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79CC">
            <w:t>BATE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79CC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79CC">
            <w:t>206</w:t>
          </w:r>
        </w:sdtContent>
      </w:sdt>
    </w:p>
    <w:p w:rsidR="00DF5D0E" w:rsidP="00B73E0A" w:rsidRDefault="00AA1230" w14:paraId="1DC88FA4" w14:textId="3CC28A9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4645F" w14:paraId="323B3FAD" w14:textId="7213388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79CC">
            <w:rPr>
              <w:b/>
              <w:u w:val="single"/>
            </w:rPr>
            <w:t>SHB 2321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79C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868</w:t>
          </w:r>
        </w:sdtContent>
      </w:sdt>
    </w:p>
    <w:p w:rsidR="00DF5D0E" w:rsidP="00605C39" w:rsidRDefault="00E4645F" w14:paraId="2606930F" w14:textId="5B17E75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79CC">
            <w:rPr>
              <w:sz w:val="22"/>
            </w:rPr>
            <w:t>By Representative Bateman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79CC" w14:paraId="65447DAA" w14:textId="6205081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02/08/2024</w:t>
          </w:r>
        </w:p>
      </w:sdtContent>
    </w:sdt>
    <w:p w:rsidRPr="00A47551" w:rsidR="009A79CC" w:rsidP="00A47551" w:rsidRDefault="00DE256E" w14:paraId="0F95CD16" w14:textId="54F6F1A0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824135342"/>
      <w:r>
        <w:tab/>
      </w:r>
      <w:r w:rsidRPr="00A47551" w:rsidR="009A79CC">
        <w:rPr>
          <w:spacing w:val="0"/>
        </w:rPr>
        <w:t xml:space="preserve">On page </w:t>
      </w:r>
      <w:r w:rsidRPr="00A47551" w:rsidR="00A13E42">
        <w:rPr>
          <w:spacing w:val="0"/>
        </w:rPr>
        <w:t>5, line 36, after "routes" insert "</w:t>
      </w:r>
      <w:r w:rsidRPr="00A47551" w:rsidR="00A13E42">
        <w:rPr>
          <w:spacing w:val="0"/>
          <w:u w:val="single"/>
        </w:rPr>
        <w:t>, including those stops that are under construction</w:t>
      </w:r>
      <w:r w:rsidRPr="00A47551" w:rsidR="00A13E42">
        <w:rPr>
          <w:spacing w:val="0"/>
        </w:rPr>
        <w:t>"</w:t>
      </w:r>
    </w:p>
    <w:p w:rsidRPr="00A47551" w:rsidR="00A13E42" w:rsidP="00A47551" w:rsidRDefault="00A13E42" w14:paraId="46A2F3A6" w14:textId="77777777">
      <w:pPr>
        <w:pStyle w:val="RCWSLText"/>
        <w:suppressAutoHyphens w:val="0"/>
        <w:rPr>
          <w:spacing w:val="0"/>
        </w:rPr>
      </w:pPr>
    </w:p>
    <w:p w:rsidRPr="00A47551" w:rsidR="00A13E42" w:rsidP="00A47551" w:rsidRDefault="00A13E42" w14:paraId="6896E37E" w14:textId="782884AE">
      <w:pPr>
        <w:pStyle w:val="RCWSLText"/>
        <w:suppressAutoHyphens w:val="0"/>
        <w:rPr>
          <w:spacing w:val="0"/>
        </w:rPr>
      </w:pPr>
      <w:r w:rsidRPr="00A47551">
        <w:rPr>
          <w:spacing w:val="0"/>
        </w:rPr>
        <w:tab/>
        <w:t>On page 12, line 7, after "lots" insert "</w:t>
      </w:r>
      <w:r w:rsidRPr="00A47551">
        <w:rPr>
          <w:spacing w:val="0"/>
          <w:u w:val="single"/>
        </w:rPr>
        <w:t>, parcels, and tracts</w:t>
      </w:r>
      <w:r w:rsidRPr="00A47551">
        <w:rPr>
          <w:spacing w:val="0"/>
        </w:rPr>
        <w:t>"</w:t>
      </w:r>
      <w:r w:rsidRPr="00A47551">
        <w:rPr>
          <w:spacing w:val="0"/>
        </w:rPr>
        <w:br/>
      </w:r>
    </w:p>
    <w:p w:rsidRPr="00A47551" w:rsidR="00A13E42" w:rsidP="00A47551" w:rsidRDefault="00A13E42" w14:paraId="54DA331F" w14:textId="08C51DB6">
      <w:pPr>
        <w:pStyle w:val="RCWSLText"/>
        <w:suppressAutoHyphens w:val="0"/>
        <w:rPr>
          <w:spacing w:val="0"/>
        </w:rPr>
      </w:pPr>
      <w:r w:rsidRPr="00A47551">
        <w:rPr>
          <w:spacing w:val="0"/>
        </w:rPr>
        <w:tab/>
        <w:t>On page 1</w:t>
      </w:r>
      <w:r w:rsidRPr="00A47551" w:rsidR="00E46913">
        <w:rPr>
          <w:spacing w:val="0"/>
        </w:rPr>
        <w:t>5</w:t>
      </w:r>
      <w:r w:rsidRPr="00A47551">
        <w:rPr>
          <w:spacing w:val="0"/>
        </w:rPr>
        <w:t>, line 7, after "lots" insert "</w:t>
      </w:r>
      <w:r w:rsidRPr="00A47551">
        <w:rPr>
          <w:spacing w:val="0"/>
          <w:u w:val="single"/>
        </w:rPr>
        <w:t xml:space="preserve">, parcels, </w:t>
      </w:r>
      <w:r w:rsidRPr="00A47551" w:rsidR="00A47551">
        <w:rPr>
          <w:spacing w:val="0"/>
          <w:u w:val="single"/>
        </w:rPr>
        <w:t xml:space="preserve">and </w:t>
      </w:r>
      <w:r w:rsidRPr="00A47551">
        <w:rPr>
          <w:spacing w:val="0"/>
          <w:u w:val="single"/>
        </w:rPr>
        <w:t>tracts</w:t>
      </w:r>
      <w:r w:rsidRPr="00A47551">
        <w:rPr>
          <w:spacing w:val="0"/>
        </w:rPr>
        <w:t>"</w:t>
      </w:r>
    </w:p>
    <w:p w:rsidRPr="00A47551" w:rsidR="00A13E42" w:rsidP="00A47551" w:rsidRDefault="00A13E42" w14:paraId="7FF19B72" w14:textId="77777777">
      <w:pPr>
        <w:pStyle w:val="RCWSLText"/>
        <w:suppressAutoHyphens w:val="0"/>
        <w:rPr>
          <w:spacing w:val="0"/>
        </w:rPr>
      </w:pPr>
    </w:p>
    <w:p w:rsidRPr="00A47551" w:rsidR="00DF5D0E" w:rsidP="00A47551" w:rsidRDefault="00A13E42" w14:paraId="0BCCA6A7" w14:textId="1BE53BEA">
      <w:pPr>
        <w:pStyle w:val="RCWSLText"/>
        <w:suppressAutoHyphens w:val="0"/>
        <w:rPr>
          <w:spacing w:val="0"/>
        </w:rPr>
      </w:pPr>
      <w:r w:rsidRPr="00A47551">
        <w:rPr>
          <w:spacing w:val="0"/>
        </w:rPr>
        <w:tab/>
        <w:t>On page 15, beginning on line 12, strike all of subsection (14)</w:t>
      </w:r>
    </w:p>
    <w:permEnd w:id="824135342"/>
    <w:p w:rsidR="00ED2EEB" w:rsidP="009A79CC" w:rsidRDefault="00ED2EEB" w14:paraId="00E96EC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19010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414A63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A79CC" w:rsidRDefault="00D659AC" w14:paraId="164C95F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47551" w:rsidP="00A47551" w:rsidRDefault="0096303F" w14:paraId="3E0ACE2D" w14:textId="1E917F0E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47551">
                  <w:t xml:space="preserve">Applies the </w:t>
                </w:r>
                <w:r w:rsidRPr="00E46913" w:rsidR="00E46913">
                  <w:t xml:space="preserve">minimum density requirements for residential lots within 0.25 miles walking distance of a major transit stop to </w:t>
                </w:r>
                <w:r w:rsidR="00E46913">
                  <w:t xml:space="preserve">any bus rapid transit stop under construction, instead of any </w:t>
                </w:r>
                <w:r w:rsidRPr="00E46913" w:rsidR="00E46913">
                  <w:t>future stop on a bus rapid transit route funded for development and projected for construction within an applicable six-year transit plan.</w:t>
                </w:r>
                <w:r w:rsidR="00A47551">
                  <w:t xml:space="preserve"> </w:t>
                </w:r>
              </w:p>
              <w:p w:rsidR="00A47551" w:rsidP="00A47551" w:rsidRDefault="00A47551" w14:paraId="1099560A" w14:textId="3ECD5B8C">
                <w:r>
                  <w:t xml:space="preserve">     Requires parcels and tracts with critical areas or their buffers, in addition to lots, to be included in the 25 percent of lots exempt from minimum residential density requirements if a city chooses to implement the alternative density requirements. </w:t>
                </w:r>
              </w:p>
              <w:p w:rsidRPr="0096303F" w:rsidR="001C1B27" w:rsidP="00A47551" w:rsidRDefault="00A47551" w14:paraId="13215F34" w14:textId="2CE0A71A">
                <w:r>
                  <w:t xml:space="preserve">     Exempts parcels and tracts with critical areas or their buffers, in addition to lots, from being considered an inconsistency with countywide planning policies, multicounty planning policies, or growth targets.</w:t>
                </w:r>
                <w:r w:rsidR="00E46913">
                  <w:t xml:space="preserve">   </w:t>
                </w:r>
                <w:r w:rsidRPr="0096303F" w:rsidR="001C1B27">
                  <w:t> </w:t>
                </w:r>
              </w:p>
              <w:p w:rsidRPr="007D1589" w:rsidR="001B4E53" w:rsidP="009A79CC" w:rsidRDefault="001B4E53" w14:paraId="024DF74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1901093"/>
    </w:tbl>
    <w:p w:rsidR="00DF5D0E" w:rsidP="009A79CC" w:rsidRDefault="00DF5D0E" w14:paraId="27396363" w14:textId="77777777">
      <w:pPr>
        <w:pStyle w:val="BillEnd"/>
        <w:suppressLineNumbers/>
      </w:pPr>
    </w:p>
    <w:p w:rsidR="00DF5D0E" w:rsidP="009A79CC" w:rsidRDefault="00DE256E" w14:paraId="5FA6A62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A79CC" w:rsidRDefault="00AB682C" w14:paraId="174133A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6143" w14:textId="77777777" w:rsidR="009A79CC" w:rsidRDefault="009A79CC" w:rsidP="00DF5D0E">
      <w:r>
        <w:separator/>
      </w:r>
    </w:p>
  </w:endnote>
  <w:endnote w:type="continuationSeparator" w:id="0">
    <w:p w14:paraId="2CC283DE" w14:textId="77777777" w:rsidR="009A79CC" w:rsidRDefault="009A79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54C8" w:rsidRDefault="002B54C8" w14:paraId="490882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B54C8" w14:paraId="2E487988" w14:textId="512DB7C4">
    <w:pPr>
      <w:pStyle w:val="AmendDraftFooter"/>
    </w:pPr>
    <w:fldSimple w:instr=" TITLE   \* MERGEFORMAT ">
      <w:r w:rsidR="009A79CC">
        <w:t>2321-S AMH BATE SERE 206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B54C8" w14:paraId="2529ACE4" w14:textId="2A2B793E">
    <w:pPr>
      <w:pStyle w:val="AmendDraftFooter"/>
    </w:pPr>
    <w:fldSimple w:instr=" TITLE   \* MERGEFORMAT ">
      <w:r>
        <w:t>2321-S AMH BATE SERE 206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A54B" w14:textId="77777777" w:rsidR="009A79CC" w:rsidRDefault="009A79CC" w:rsidP="00DF5D0E">
      <w:r>
        <w:separator/>
      </w:r>
    </w:p>
  </w:footnote>
  <w:footnote w:type="continuationSeparator" w:id="0">
    <w:p w14:paraId="0C7DA759" w14:textId="77777777" w:rsidR="009A79CC" w:rsidRDefault="009A79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86BA" w14:textId="77777777" w:rsidR="002B54C8" w:rsidRDefault="002B5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860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B20C66" wp14:editId="0F92AFF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9A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B3BB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B87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18A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E23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AA1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AF3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3D09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AB5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B2F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7AD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8FBE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7DF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3CB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D51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66CA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5364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7524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76FC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D23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E13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21DC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175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0CDA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1F1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C93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94B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B7C3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69967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62F20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9017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7E7E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7C0B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77ED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20C6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6B9A6A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B3BB5C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B8797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18A79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E2322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AA19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AF397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3D09B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AB5A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B2F55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7AD02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8FBE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7DFC1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3CBAB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D51AA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66CA71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5364E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7524D9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76FCE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D2325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E1310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21DC9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175B0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0CDA4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1F172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C938C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94B1F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B7C321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69967C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62F209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90174B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7E7EEC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7C0B8D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77EDFF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6C0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75B44F" wp14:editId="0392EDC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87E0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8A7A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B81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FD7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5EDC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401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C86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63C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CEB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2745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EEAB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3C3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DB6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15C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491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EF1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BA32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530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45D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9B5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F2E0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6A85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F23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9E9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2909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5BF7A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E37FC0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5B44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A187E0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8A7AD8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B81B5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FD742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5EDC8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40173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C86F5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63C02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CEB14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274550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EEABA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3C3C1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DB674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15C59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491D2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EF191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BA321C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5300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45D22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9B5AB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F2E0D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6A855D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F2331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9E90E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2909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5BF7A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E37FC0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4998089">
    <w:abstractNumId w:val="5"/>
  </w:num>
  <w:num w:numId="2" w16cid:durableId="1275671208">
    <w:abstractNumId w:val="3"/>
  </w:num>
  <w:num w:numId="3" w16cid:durableId="659424522">
    <w:abstractNumId w:val="2"/>
  </w:num>
  <w:num w:numId="4" w16cid:durableId="883323182">
    <w:abstractNumId w:val="1"/>
  </w:num>
  <w:num w:numId="5" w16cid:durableId="76026907">
    <w:abstractNumId w:val="0"/>
  </w:num>
  <w:num w:numId="6" w16cid:durableId="1716661241">
    <w:abstractNumId w:val="4"/>
  </w:num>
  <w:num w:numId="7" w16cid:durableId="1043289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54C8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79CC"/>
    <w:rsid w:val="009F23A9"/>
    <w:rsid w:val="00A01F29"/>
    <w:rsid w:val="00A13E42"/>
    <w:rsid w:val="00A17B5B"/>
    <w:rsid w:val="00A4729B"/>
    <w:rsid w:val="00A4755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645F"/>
    <w:rsid w:val="00E46913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E509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7273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2321-S</BillDocName>
  <AmendType>AMH</AmendType>
  <SponsorAcronym>BATE</SponsorAcronym>
  <DrafterAcronym>SERE</DrafterAcronym>
  <DraftNumber>206</DraftNumber>
  <ReferenceNumber>SHB 2321</ReferenceNumber>
  <Floor>H AMD</Floor>
  <AmendmentNumber> 868</AmendmentNumber>
  <Sponsors>By Representative Bateman</Sponsors>
  <FloorAction>ADOPTED 02/08/2024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1041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2321-S AMH BATE SERE 206</vt:lpstr>
    </vt:vector>
  </TitlesOfParts>
  <Company>Washington State Legislature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2321-S AMH BATE SERE 206</dc:title>
  <dc:creator>Serena Dolly</dc:creator>
  <cp:lastModifiedBy>Dolly, Serena</cp:lastModifiedBy>
  <cp:revision>4</cp:revision>
  <dcterms:created xsi:type="dcterms:W3CDTF">2024-02-07T22:49:00Z</dcterms:created>
  <dcterms:modified xsi:type="dcterms:W3CDTF">2024-02-07T23:44:00Z</dcterms:modified>
</cp:coreProperties>
</file>