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C1FAE" w14:paraId="344415CF" w14:textId="4574ADD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14AA2">
            <w:t>2331-S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14AA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14AA2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14AA2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14AA2">
            <w:t>311</w:t>
          </w:r>
        </w:sdtContent>
      </w:sdt>
    </w:p>
    <w:p w:rsidR="00DF5D0E" w:rsidP="00B73E0A" w:rsidRDefault="00AA1230" w14:paraId="3305740D" w14:textId="47D5A5E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1FAE" w14:paraId="7341E5FE" w14:textId="4ED5669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14AA2">
            <w:rPr>
              <w:b/>
              <w:u w:val="single"/>
            </w:rPr>
            <w:t>SHB 2331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14AA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948</w:t>
          </w:r>
        </w:sdtContent>
      </w:sdt>
    </w:p>
    <w:p w:rsidR="00DF5D0E" w:rsidP="00605C39" w:rsidRDefault="007C1FAE" w14:paraId="42214838" w14:textId="3F483F5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14AA2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14AA2" w14:paraId="11DC6B6E" w14:textId="29A02B5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02/10/2024</w:t>
          </w:r>
        </w:p>
      </w:sdtContent>
    </w:sdt>
    <w:p w:rsidR="00014AA2" w:rsidP="00C8108C" w:rsidRDefault="00DE256E" w14:paraId="501221B1" w14:textId="1BC8C19D">
      <w:pPr>
        <w:pStyle w:val="Page"/>
      </w:pPr>
      <w:bookmarkStart w:name="StartOfAmendmentBody" w:id="0"/>
      <w:bookmarkEnd w:id="0"/>
      <w:permStart w:edGrp="everyone" w:id="1840479543"/>
      <w:r>
        <w:tab/>
      </w:r>
      <w:r w:rsidR="00014AA2">
        <w:t xml:space="preserve">On page </w:t>
      </w:r>
      <w:r w:rsidR="00B7535D">
        <w:t>4, line 5, after "materials" insert "</w:t>
      </w:r>
      <w:r w:rsidRPr="003E0F55" w:rsidR="00B7535D">
        <w:rPr>
          <w:u w:val="single"/>
        </w:rPr>
        <w:t>, which must be based on, in order of priority, instructional value, age-appropriateness, inclusivity, and cultural appropriateness for the community</w:t>
      </w:r>
      <w:r w:rsidR="00B7535D">
        <w:t>"</w:t>
      </w:r>
    </w:p>
    <w:p w:rsidRPr="00014AA2" w:rsidR="00DF5D0E" w:rsidP="00014AA2" w:rsidRDefault="00DF5D0E" w14:paraId="7BB5D85D" w14:textId="729652EE">
      <w:pPr>
        <w:suppressLineNumbers/>
        <w:rPr>
          <w:spacing w:val="-3"/>
        </w:rPr>
      </w:pPr>
    </w:p>
    <w:permEnd w:id="1840479543"/>
    <w:p w:rsidR="00ED2EEB" w:rsidP="00014AA2" w:rsidRDefault="00ED2EEB" w14:paraId="62A36F1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59483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F76BDA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14AA2" w:rsidRDefault="00D659AC" w14:paraId="32EAE0B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14AA2" w:rsidRDefault="0096303F" w14:paraId="77BB87E5" w14:textId="7F281DE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26787">
                  <w:t>Requires school district goals and principles for instructional materials</w:t>
                </w:r>
                <w:r w:rsidR="004630EA">
                  <w:t>,</w:t>
                </w:r>
                <w:r w:rsidR="00E26787">
                  <w:t xml:space="preserve"> and as provided in instructional materials policies, to be based on</w:t>
                </w:r>
                <w:r w:rsidR="004630EA">
                  <w:t xml:space="preserve"> (</w:t>
                </w:r>
                <w:r w:rsidR="00E26787">
                  <w:t>in order of priority</w:t>
                </w:r>
                <w:r w:rsidR="004630EA">
                  <w:t>)</w:t>
                </w:r>
                <w:r w:rsidR="00E26787">
                  <w:t xml:space="preserve"> </w:t>
                </w:r>
                <w:r w:rsidRPr="00E26787" w:rsidR="00E26787">
                  <w:t>instructional value, age-appropriateness, inclusivity, and cultural appropriateness for the community</w:t>
                </w:r>
                <w:r w:rsidR="00E26787">
                  <w:t>.</w:t>
                </w:r>
              </w:p>
              <w:p w:rsidRPr="007D1589" w:rsidR="001B4E53" w:rsidP="00014AA2" w:rsidRDefault="001B4E53" w14:paraId="70595DF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5948359"/>
    </w:tbl>
    <w:p w:rsidR="00DF5D0E" w:rsidP="00014AA2" w:rsidRDefault="00DF5D0E" w14:paraId="795658F3" w14:textId="77777777">
      <w:pPr>
        <w:pStyle w:val="BillEnd"/>
        <w:suppressLineNumbers/>
      </w:pPr>
    </w:p>
    <w:p w:rsidR="00DF5D0E" w:rsidP="00014AA2" w:rsidRDefault="00DE256E" w14:paraId="009F65B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14AA2" w:rsidRDefault="00AB682C" w14:paraId="7E0D74F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A204" w14:textId="77777777" w:rsidR="00014AA2" w:rsidRDefault="00014AA2" w:rsidP="00DF5D0E">
      <w:r>
        <w:separator/>
      </w:r>
    </w:p>
  </w:endnote>
  <w:endnote w:type="continuationSeparator" w:id="0">
    <w:p w14:paraId="18A7186B" w14:textId="77777777" w:rsidR="00014AA2" w:rsidRDefault="00014AA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5FC" w:rsidRDefault="000245FC" w14:paraId="788266D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245FC" w14:paraId="5FBF9585" w14:textId="6CE2F390">
    <w:pPr>
      <w:pStyle w:val="AmendDraftFooter"/>
    </w:pPr>
    <w:fldSimple w:instr=" TITLE   \* MERGEFORMAT ">
      <w:r w:rsidR="00014AA2">
        <w:t>2331-S AMH .... MOET 311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245FC" w14:paraId="75C41404" w14:textId="274DC988">
    <w:pPr>
      <w:pStyle w:val="AmendDraftFooter"/>
    </w:pPr>
    <w:fldSimple w:instr=" TITLE   \* MERGEFORMAT ">
      <w:r>
        <w:t>2331-S AMH .... MOET 311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377D" w14:textId="77777777" w:rsidR="00014AA2" w:rsidRDefault="00014AA2" w:rsidP="00DF5D0E">
      <w:r>
        <w:separator/>
      </w:r>
    </w:p>
  </w:footnote>
  <w:footnote w:type="continuationSeparator" w:id="0">
    <w:p w14:paraId="7D4AAB78" w14:textId="77777777" w:rsidR="00014AA2" w:rsidRDefault="00014AA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FCD5" w14:textId="77777777" w:rsidR="000245FC" w:rsidRDefault="00024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DA0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629203" wp14:editId="448849F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8A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8AB7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140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650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5AE5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18F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7EE8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AFB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F4F9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225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6871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D067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2CE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90771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A1DC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588D0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CA3D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0CC9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A6A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718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A52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33ED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36C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843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D3CFE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E99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9C5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FC087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811FC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5113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C5E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75C9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6C9D4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7FAA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2920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458AB2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8AB7E2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14008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650AC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5AE53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18F51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7EE8A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AFB66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F4F9D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225D7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68715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D067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2CE2D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90771B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A1DC2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588D01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CA3D41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0CC9C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A6AE1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71826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A5297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33EDC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36C72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843D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D3CFE0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E99F9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9C504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FC0874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811FC8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511325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C5EE8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75C9B9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6C9D4F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7FAAFF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5B6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8A7082" wp14:editId="490AF4A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E3A7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B6C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319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0AF1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EAF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7173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574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A121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993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FACB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DB0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F75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E3A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60A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47E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B2B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2F37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712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A498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702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D8BEF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69C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F02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717A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487E73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BE28E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3342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A708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21E3A7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B6C85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319AC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0AF1C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EAF97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71730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574FE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A121C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9935A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FACB65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DB090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F750C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E3A5E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60A28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47E89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B2B0A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2F378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7124F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A4983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70201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D8BEF5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69C67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F0296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717AF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487E73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BE28E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3342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4385291">
    <w:abstractNumId w:val="5"/>
  </w:num>
  <w:num w:numId="2" w16cid:durableId="1972517279">
    <w:abstractNumId w:val="3"/>
  </w:num>
  <w:num w:numId="3" w16cid:durableId="1252081655">
    <w:abstractNumId w:val="2"/>
  </w:num>
  <w:num w:numId="4" w16cid:durableId="1656454721">
    <w:abstractNumId w:val="1"/>
  </w:num>
  <w:num w:numId="5" w16cid:durableId="1425105024">
    <w:abstractNumId w:val="0"/>
  </w:num>
  <w:num w:numId="6" w16cid:durableId="2023582401">
    <w:abstractNumId w:val="4"/>
  </w:num>
  <w:num w:numId="7" w16cid:durableId="14843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4AA2"/>
    <w:rsid w:val="000245FC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0F55"/>
    <w:rsid w:val="003E2FC6"/>
    <w:rsid w:val="004630EA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1FA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535D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87"/>
    <w:rsid w:val="00E267B1"/>
    <w:rsid w:val="00E41CC6"/>
    <w:rsid w:val="00E66F5D"/>
    <w:rsid w:val="00E831A5"/>
    <w:rsid w:val="00E850E7"/>
    <w:rsid w:val="00EC4C96"/>
    <w:rsid w:val="00ED2EEB"/>
    <w:rsid w:val="00F15F5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F8DE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2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2331-S</BillDocName>
  <AmendType>AMH</AmendType>
  <SponsorAcronym>WALJ</SponsorAcronym>
  <DrafterAcronym>MOET</DrafterAcronym>
  <DraftNumber>311</DraftNumber>
  <ReferenceNumber>SHB 2331</ReferenceNumber>
  <Floor>H AMD</Floor>
  <AmendmentNumber> 948</AmendmentNumber>
  <Sponsors>By Representative Walsh</Sponsors>
  <FloorAction>NOT ADOPTED 02/10/2024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519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2331-S AMH WALJ MOET 311</dc:title>
  <dc:creator>Ethan Moreno</dc:creator>
  <cp:lastModifiedBy>Moreno, Ethan</cp:lastModifiedBy>
  <cp:revision>8</cp:revision>
  <dcterms:created xsi:type="dcterms:W3CDTF">2024-02-09T22:12:00Z</dcterms:created>
  <dcterms:modified xsi:type="dcterms:W3CDTF">2024-02-09T23:09:00Z</dcterms:modified>
</cp:coreProperties>
</file>