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D1154" w14:paraId="17A75598" w14:textId="728ACC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6A09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6A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6A0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6A0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6A09">
            <w:t>318</w:t>
          </w:r>
        </w:sdtContent>
      </w:sdt>
    </w:p>
    <w:p w:rsidR="00DF5D0E" w:rsidP="00B73E0A" w:rsidRDefault="00AA1230" w14:paraId="098B5E65" w14:textId="396B499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1154" w14:paraId="42B108AE" w14:textId="095141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6A09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6A09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514</w:t>
          </w:r>
        </w:sdtContent>
      </w:sdt>
    </w:p>
    <w:p w:rsidR="00DF5D0E" w:rsidP="00605C39" w:rsidRDefault="006D1154" w14:paraId="1CA6D9B3" w14:textId="5BA662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6A09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6A09" w14:paraId="47FA5D60" w14:textId="5A301D1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CB6A09" w:rsidP="00C8108C" w:rsidRDefault="00DE256E" w14:paraId="6ADD124D" w14:textId="6ACA4EA9">
      <w:pPr>
        <w:pStyle w:val="Page"/>
      </w:pPr>
      <w:bookmarkStart w:name="StartOfAmendmentBody" w:id="0"/>
      <w:bookmarkEnd w:id="0"/>
      <w:permStart w:edGrp="everyone" w:id="1531521946"/>
      <w:r>
        <w:tab/>
      </w:r>
      <w:r w:rsidR="00CB6A09">
        <w:t xml:space="preserve">On page </w:t>
      </w:r>
      <w:r w:rsidR="00281F79">
        <w:t>2, after line 19</w:t>
      </w:r>
      <w:r w:rsidR="00382B6B">
        <w:t xml:space="preserve"> of the striking amendment</w:t>
      </w:r>
      <w:r w:rsidR="00281F79">
        <w:t>, insert the following:</w:t>
      </w:r>
    </w:p>
    <w:p w:rsidR="00281F79" w:rsidP="00281F79" w:rsidRDefault="00281F79" w14:paraId="6D9C8C5D" w14:textId="49F120A8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 </w:t>
      </w:r>
      <w:r>
        <w:rPr>
          <w:bCs/>
        </w:rPr>
        <w:t>The public disclosure commission must actively promote the new regulations created in this act through advertisement, stakeholder outreach, and education of the public."</w:t>
      </w:r>
    </w:p>
    <w:p w:rsidRPr="00CB6A09" w:rsidR="00DF5D0E" w:rsidP="00CB6A09" w:rsidRDefault="00DF5D0E" w14:paraId="01740E23" w14:textId="004BA777">
      <w:pPr>
        <w:suppressLineNumbers/>
        <w:rPr>
          <w:spacing w:val="-3"/>
        </w:rPr>
      </w:pPr>
    </w:p>
    <w:permEnd w:id="1531521946"/>
    <w:p w:rsidR="00ED2EEB" w:rsidP="00CB6A09" w:rsidRDefault="00ED2EEB" w14:paraId="3E13F9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16913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432C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B6A09" w:rsidRDefault="00D659AC" w14:paraId="1F54A25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6A09" w:rsidRDefault="0096303F" w14:paraId="0CE4B1FC" w14:textId="3D054F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81F79">
                  <w:t>Requires the Public Disclosure Commission to actively promote the new regulations created in this act through advertisement, stakeholder outreach, and education of the public.</w:t>
                </w:r>
                <w:r w:rsidRPr="0096303F" w:rsidR="001C1B27">
                  <w:t> </w:t>
                </w:r>
              </w:p>
              <w:p w:rsidRPr="007D1589" w:rsidR="001B4E53" w:rsidP="00CB6A09" w:rsidRDefault="001B4E53" w14:paraId="3C8CC3E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1691307"/>
    </w:tbl>
    <w:p w:rsidR="00DF5D0E" w:rsidP="00CB6A09" w:rsidRDefault="00DF5D0E" w14:paraId="4F000FCE" w14:textId="77777777">
      <w:pPr>
        <w:pStyle w:val="BillEnd"/>
        <w:suppressLineNumbers/>
      </w:pPr>
    </w:p>
    <w:p w:rsidR="00DF5D0E" w:rsidP="00CB6A09" w:rsidRDefault="00DE256E" w14:paraId="506B1F6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B6A09" w:rsidRDefault="00AB682C" w14:paraId="389FF2B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5E34" w14:textId="77777777" w:rsidR="00CB6A09" w:rsidRDefault="00CB6A09" w:rsidP="00DF5D0E">
      <w:r>
        <w:separator/>
      </w:r>
    </w:p>
  </w:endnote>
  <w:endnote w:type="continuationSeparator" w:id="0">
    <w:p w14:paraId="42C16242" w14:textId="77777777" w:rsidR="00CB6A09" w:rsidRDefault="00CB6A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5F" w:rsidRDefault="00FF005F" w14:paraId="241E0B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B9A" w14:paraId="7F84CC73" w14:textId="0414883B">
    <w:pPr>
      <w:pStyle w:val="AmendDraftFooter"/>
    </w:pPr>
    <w:fldSimple w:instr=" TITLE   \* MERGEFORMAT ">
      <w:r w:rsidR="00CB6A09">
        <w:t>5207-S.E AMH .... ZOLL 318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B9A" w14:paraId="458047F9" w14:textId="4E1EC363">
    <w:pPr>
      <w:pStyle w:val="AmendDraftFooter"/>
    </w:pPr>
    <w:fldSimple w:instr=" TITLE   \* MERGEFORMAT ">
      <w:r>
        <w:t>5207-S.E AMH .... ZOLL 318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DCBA" w14:textId="77777777" w:rsidR="00CB6A09" w:rsidRDefault="00CB6A09" w:rsidP="00DF5D0E">
      <w:r>
        <w:separator/>
      </w:r>
    </w:p>
  </w:footnote>
  <w:footnote w:type="continuationSeparator" w:id="0">
    <w:p w14:paraId="3FB99382" w14:textId="77777777" w:rsidR="00CB6A09" w:rsidRDefault="00CB6A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63B6" w14:textId="77777777" w:rsidR="00FF005F" w:rsidRDefault="00FF0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5C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719F6" wp14:editId="13BB9B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4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2D5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F54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02E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1EE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5D5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E10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122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7A9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347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07C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279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991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74F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EFA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7A5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6D4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50E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ED3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F0E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E09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D3A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414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085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399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89D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017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BAB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FEC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DDD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55A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5F10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CF8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8F4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19F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F994D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2D5A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F54F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02E5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1EE5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5D570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E101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1220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7A9F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3472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07C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279C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991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74F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EFA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7A50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6D4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50E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ED3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F0E0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E09C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D3A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414B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0858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399E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89D0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017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BAB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FEC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DDDC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55A6E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5F1016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CF8E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8F4D2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26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52DC" wp14:editId="4E13907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479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518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537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74F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9F5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5FD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F44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724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0E3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6C8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4D2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A49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087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5C6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824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FA5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2D6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3CA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671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464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446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676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68C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D90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1827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BCE9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4A49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C52D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D479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518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5373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74F3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9F5A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5FDE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F44E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7246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0E3D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6C85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4D2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A49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087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5C6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824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FA5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2D6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3CA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6712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464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446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676A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68CE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D90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1827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BCE9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4A49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7649156">
    <w:abstractNumId w:val="5"/>
  </w:num>
  <w:num w:numId="2" w16cid:durableId="1859201603">
    <w:abstractNumId w:val="3"/>
  </w:num>
  <w:num w:numId="3" w16cid:durableId="326130761">
    <w:abstractNumId w:val="2"/>
  </w:num>
  <w:num w:numId="4" w16cid:durableId="642664931">
    <w:abstractNumId w:val="1"/>
  </w:num>
  <w:num w:numId="5" w16cid:durableId="1377657112">
    <w:abstractNumId w:val="0"/>
  </w:num>
  <w:num w:numId="6" w16cid:durableId="1283457512">
    <w:abstractNumId w:val="4"/>
  </w:num>
  <w:num w:numId="7" w16cid:durableId="1001347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B9A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1F79"/>
    <w:rsid w:val="00316CD9"/>
    <w:rsid w:val="00382B6B"/>
    <w:rsid w:val="003E2FC6"/>
    <w:rsid w:val="003F6C14"/>
    <w:rsid w:val="00492DDC"/>
    <w:rsid w:val="004C6615"/>
    <w:rsid w:val="005115F9"/>
    <w:rsid w:val="00523C5A"/>
    <w:rsid w:val="005E69C3"/>
    <w:rsid w:val="00605C39"/>
    <w:rsid w:val="006841E6"/>
    <w:rsid w:val="006D115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B0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6A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73D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752C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WALJ</SponsorAcronym>
  <DrafterAcronym>ZOLL</DrafterAcronym>
  <DraftNumber>318</DraftNumber>
  <ReferenceNumber>ESSB 5207</ReferenceNumber>
  <Floor>H AMD TO SGOV COMM AMD (H-1720.1/23)</Floor>
  <AmendmentNumber> 514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WALJ ZOLL 318</dc:title>
  <dc:creator>Jason Zolle</dc:creator>
  <cp:lastModifiedBy>Zolle, Jason</cp:lastModifiedBy>
  <cp:revision>8</cp:revision>
  <dcterms:created xsi:type="dcterms:W3CDTF">2023-03-27T18:46:00Z</dcterms:created>
  <dcterms:modified xsi:type="dcterms:W3CDTF">2023-03-27T20:23:00Z</dcterms:modified>
</cp:coreProperties>
</file>