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55547" w14:paraId="05B6CFF0" w14:textId="5654BB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2CDE">
            <w:t>5213-S2.E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2C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2CDE">
            <w:t>BRON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2CD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2CDE">
            <w:t>093</w:t>
          </w:r>
        </w:sdtContent>
      </w:sdt>
    </w:p>
    <w:p w:rsidR="00DF5D0E" w:rsidP="00B73E0A" w:rsidRDefault="00AA1230" w14:paraId="5153D02D" w14:textId="0D5E760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5547" w14:paraId="17662BB6" w14:textId="206DE2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2CDE">
            <w:rPr>
              <w:b/>
              <w:u w:val="single"/>
            </w:rPr>
            <w:t>E2SSB 5213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2CDE">
            <w:t>H AMD TO HCW COMM AMD (H-3396.2/24)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1141</w:t>
          </w:r>
        </w:sdtContent>
      </w:sdt>
    </w:p>
    <w:p w:rsidR="00DF5D0E" w:rsidP="00605C39" w:rsidRDefault="00F55547" w14:paraId="45A7A508" w14:textId="640EDA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2CDE">
            <w:rPr>
              <w:sz w:val="22"/>
            </w:rPr>
            <w:t>By Representative Bronoske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2CDE" w14:paraId="4B72FB6C" w14:textId="11FBB6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02/29/2024</w:t>
          </w:r>
        </w:p>
      </w:sdtContent>
    </w:sdt>
    <w:p w:rsidR="008100AE" w:rsidP="008100AE" w:rsidRDefault="00DE256E" w14:paraId="583664A0" w14:textId="77777777">
      <w:pPr>
        <w:pStyle w:val="Page"/>
      </w:pPr>
      <w:bookmarkStart w:name="StartOfAmendmentBody" w:id="0"/>
      <w:bookmarkEnd w:id="0"/>
      <w:permStart w:edGrp="everyone" w:id="1561069720"/>
      <w:r>
        <w:tab/>
      </w:r>
      <w:r w:rsidR="008100AE">
        <w:t>On page 14, beginning on line 5 of the striking amendment, strike all of section 7</w:t>
      </w:r>
    </w:p>
    <w:p w:rsidR="008100AE" w:rsidP="008100AE" w:rsidRDefault="008100AE" w14:paraId="39BF3274" w14:textId="77777777">
      <w:pPr>
        <w:pStyle w:val="RCWSLText"/>
      </w:pPr>
    </w:p>
    <w:p w:rsidR="005B2CDE" w:rsidP="008100AE" w:rsidRDefault="008100AE" w14:paraId="15243E12" w14:textId="4A52FCDA">
      <w:pPr>
        <w:pStyle w:val="RCWSLText"/>
      </w:pPr>
      <w:r>
        <w:tab/>
        <w:t>Renumber the remaining sections consecutively and correct any internal references accordingly.</w:t>
      </w:r>
    </w:p>
    <w:p w:rsidRPr="005B2CDE" w:rsidR="00DF5D0E" w:rsidP="005B2CDE" w:rsidRDefault="00DF5D0E" w14:paraId="6FEAF9A0" w14:textId="5110583C">
      <w:pPr>
        <w:suppressLineNumbers/>
        <w:rPr>
          <w:spacing w:val="-3"/>
        </w:rPr>
      </w:pPr>
    </w:p>
    <w:permEnd w:id="1561069720"/>
    <w:p w:rsidR="00ED2EEB" w:rsidP="005B2CDE" w:rsidRDefault="00ED2EEB" w14:paraId="2A6DF83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38653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F0BB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B2CDE" w:rsidRDefault="00D659AC" w14:paraId="57D8B20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B2CDE" w:rsidRDefault="0096303F" w14:paraId="2F333C32" w14:textId="7BB689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100AE">
                  <w:t>Removes the prohibition against a pharmacy benefit manager (PBM): (1) Reimbursing a network pharmacy less than the contract price between the PBM and the payor; (2) requiring or coercing a patient to use the PBM's owned or affiliated pharmacies; or (3) requiring a covered person to pay more at point of sale than is required by law.  Removes the requirement that a PBM: (1) Apply the same utilization review, fees, days allowance, and other conditions across its pharmacy network; (2) permit covered persons to receive delivery of mail-order of prescriptions through any network non-mail-order pharmacy; (3) receive affirmative authorization from a covered person prior to filling new prescriptions through a mail-order pharmacy; (4) ensure patients have easy and timely access to prescription counseling by a pharmacist; and (5) allow for dispensing of mail-order prescriptions at local network pharmacies if the prescription is delayed or arrives in an unusable condition.</w:t>
                </w:r>
              </w:p>
              <w:p w:rsidRPr="007D1589" w:rsidR="001B4E53" w:rsidP="005B2CDE" w:rsidRDefault="001B4E53" w14:paraId="5B9908B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3865304"/>
    </w:tbl>
    <w:p w:rsidR="00DF5D0E" w:rsidP="005B2CDE" w:rsidRDefault="00DF5D0E" w14:paraId="6646FE75" w14:textId="77777777">
      <w:pPr>
        <w:pStyle w:val="BillEnd"/>
        <w:suppressLineNumbers/>
      </w:pPr>
    </w:p>
    <w:p w:rsidR="00DF5D0E" w:rsidP="005B2CDE" w:rsidRDefault="00DE256E" w14:paraId="4C9CADD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B2CDE" w:rsidRDefault="00AB682C" w14:paraId="31C4E03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C41E" w14:textId="77777777" w:rsidR="005B2CDE" w:rsidRDefault="005B2CDE" w:rsidP="00DF5D0E">
      <w:r>
        <w:separator/>
      </w:r>
    </w:p>
  </w:endnote>
  <w:endnote w:type="continuationSeparator" w:id="0">
    <w:p w14:paraId="6BB06B02" w14:textId="77777777" w:rsidR="005B2CDE" w:rsidRDefault="005B2C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FCC" w:rsidRDefault="00921FCC" w14:paraId="30F07F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5547" w14:paraId="503436BE" w14:textId="3A485C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2CDE">
      <w:t>5213-S2.E AMH BRON MORI 093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5547" w14:paraId="7A87B980" w14:textId="4DCF9A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21FCC">
      <w:t>5213-S2.E AMH BRON MORI 093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E3FC" w14:textId="77777777" w:rsidR="005B2CDE" w:rsidRDefault="005B2CDE" w:rsidP="00DF5D0E">
      <w:r>
        <w:separator/>
      </w:r>
    </w:p>
  </w:footnote>
  <w:footnote w:type="continuationSeparator" w:id="0">
    <w:p w14:paraId="0ED2907B" w14:textId="77777777" w:rsidR="005B2CDE" w:rsidRDefault="005B2C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B90" w14:textId="77777777" w:rsidR="00921FCC" w:rsidRDefault="0092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40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66C0B8" wp14:editId="6FFC15E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65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61C4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BD0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4A1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190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062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A99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23D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BC5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776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DD9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1EB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862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BE1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F5A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0C5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CD3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DCC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BBD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8C7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F5A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EFD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7F6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89B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43D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876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649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03D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AD2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6833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781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B24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75F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90BF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6C0B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6A65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61C46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BD03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4A15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1905F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06244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A997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23D5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BC5E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776E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DD9EB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1EB15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862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BE19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F5A6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0C595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CD37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DCC6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BBD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8C78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F5AC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EFD9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7F6D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89B7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43D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876CC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649DB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03D27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AD2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6833AE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781B0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B24E6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75FA3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90BF58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06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12E90" wp14:editId="3DC416A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B93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628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FC1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86A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EB8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891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76A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C75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B01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938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CDF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87C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EB3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238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964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1D4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8E8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01D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DB8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81D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662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231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388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616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EECC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16BF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B7B5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12E9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E99B93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6287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FC1A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86A1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EB86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8918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76AC9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C752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B017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938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CDF0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87CDB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EB3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2384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964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1D4F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8E87F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01DF2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DB84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81D8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6628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2317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38855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616F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EECC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16BF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B7B5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4259959">
    <w:abstractNumId w:val="5"/>
  </w:num>
  <w:num w:numId="2" w16cid:durableId="1137993532">
    <w:abstractNumId w:val="3"/>
  </w:num>
  <w:num w:numId="3" w16cid:durableId="252201538">
    <w:abstractNumId w:val="2"/>
  </w:num>
  <w:num w:numId="4" w16cid:durableId="427427484">
    <w:abstractNumId w:val="1"/>
  </w:num>
  <w:num w:numId="5" w16cid:durableId="1586261905">
    <w:abstractNumId w:val="0"/>
  </w:num>
  <w:num w:numId="6" w16cid:durableId="1696466100">
    <w:abstractNumId w:val="4"/>
  </w:num>
  <w:num w:numId="7" w16cid:durableId="39284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16A2"/>
    <w:rsid w:val="004C6615"/>
    <w:rsid w:val="005115F9"/>
    <w:rsid w:val="00523C5A"/>
    <w:rsid w:val="005B2CD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00AE"/>
    <w:rsid w:val="0083749C"/>
    <w:rsid w:val="008443FE"/>
    <w:rsid w:val="00846034"/>
    <w:rsid w:val="008C7E6E"/>
    <w:rsid w:val="00921FC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81B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60BF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5213-S2.E</BillDocName>
  <AmendType>AMH</AmendType>
  <SponsorAcronym>BRON</SponsorAcronym>
  <DrafterAcronym>MORI</DrafterAcronym>
  <DraftNumber>093</DraftNumber>
  <ReferenceNumber>E2SSB 5213</ReferenceNumber>
  <Floor>H AMD TO HCW COMM AMD (H-3396.2/24)</Floor>
  <AmendmentNumber> 1141</AmendmentNumber>
  <Sponsors>By Representative Bronoske</Sponsors>
  <FloorAction>NOT 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1131</Characters>
  <Application>Microsoft Office Word</Application>
  <DocSecurity>8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5213-S2.E AMH BRON MORI 093</dc:title>
  <dc:creator>Jim Morishima</dc:creator>
  <cp:lastModifiedBy>Morishima, Jim</cp:lastModifiedBy>
  <cp:revision>5</cp:revision>
  <dcterms:created xsi:type="dcterms:W3CDTF">2024-02-27T22:59:00Z</dcterms:created>
  <dcterms:modified xsi:type="dcterms:W3CDTF">2024-02-27T23:01:00Z</dcterms:modified>
</cp:coreProperties>
</file>